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87C" w:rsidRPr="00475167" w:rsidRDefault="00336FEA" w:rsidP="0043090C">
      <w:pPr>
        <w:pStyle w:val="Ttulo1"/>
        <w:spacing w:before="120" w:line="240" w:lineRule="auto"/>
        <w:ind w:left="426" w:hanging="426"/>
        <w:rPr>
          <w:rFonts w:cs="Tahoma"/>
          <w:b w:val="0"/>
          <w:szCs w:val="20"/>
        </w:rPr>
      </w:pPr>
      <w:bookmarkStart w:id="0" w:name="_Toc352925378"/>
      <w:r w:rsidRPr="00475167">
        <w:rPr>
          <w:rFonts w:cs="Tahoma"/>
          <w:b w:val="0"/>
          <w:szCs w:val="20"/>
        </w:rPr>
        <w:t>O</w:t>
      </w:r>
      <w:r w:rsidR="00D2087C" w:rsidRPr="00475167">
        <w:rPr>
          <w:rFonts w:cs="Tahoma"/>
          <w:b w:val="0"/>
          <w:szCs w:val="20"/>
        </w:rPr>
        <w:t>BJETIVO</w:t>
      </w:r>
      <w:bookmarkStart w:id="1" w:name="_GoBack"/>
      <w:bookmarkEnd w:id="0"/>
      <w:bookmarkEnd w:id="1"/>
    </w:p>
    <w:p w:rsidR="00B814C7" w:rsidRPr="00475167" w:rsidRDefault="00B814C7" w:rsidP="0043090C">
      <w:pPr>
        <w:spacing w:before="120" w:after="0" w:line="240" w:lineRule="auto"/>
        <w:rPr>
          <w:rFonts w:cs="Tahoma"/>
          <w:szCs w:val="20"/>
        </w:rPr>
      </w:pPr>
      <w:r w:rsidRPr="00475167">
        <w:rPr>
          <w:rFonts w:cs="Tahoma"/>
          <w:szCs w:val="20"/>
        </w:rPr>
        <w:t>Documentar el procedimiento para la elaboración y actualización del Plan General de Actividades</w:t>
      </w:r>
      <w:r w:rsidR="00C23DE6" w:rsidRPr="00475167">
        <w:rPr>
          <w:rFonts w:cs="Tahoma"/>
          <w:szCs w:val="20"/>
        </w:rPr>
        <w:t xml:space="preserve"> </w:t>
      </w:r>
      <w:r w:rsidR="000C6F31" w:rsidRPr="00475167">
        <w:rPr>
          <w:rFonts w:cs="Tahoma"/>
          <w:szCs w:val="20"/>
        </w:rPr>
        <w:t>de Control</w:t>
      </w:r>
      <w:r w:rsidRPr="00475167">
        <w:rPr>
          <w:rFonts w:cs="Tahoma"/>
          <w:szCs w:val="20"/>
        </w:rPr>
        <w:t xml:space="preserve"> </w:t>
      </w:r>
      <w:r w:rsidR="00D33815" w:rsidRPr="00475167">
        <w:rPr>
          <w:rFonts w:cs="Tahoma"/>
          <w:szCs w:val="20"/>
        </w:rPr>
        <w:t>Fiscal</w:t>
      </w:r>
      <w:r w:rsidRPr="00475167">
        <w:rPr>
          <w:rFonts w:cs="Tahoma"/>
          <w:szCs w:val="20"/>
        </w:rPr>
        <w:t xml:space="preserve"> (PGACF) para cada vigencia, de conformidad con las políticas definidas por el Contralor Departamental y las directrices trazadas por el Comité </w:t>
      </w:r>
      <w:r w:rsidR="006C7551">
        <w:rPr>
          <w:rFonts w:cs="Tahoma"/>
          <w:szCs w:val="20"/>
        </w:rPr>
        <w:t>de Gestión y Desempeño</w:t>
      </w:r>
      <w:r w:rsidRPr="00475167">
        <w:rPr>
          <w:rFonts w:cs="Tahoma"/>
          <w:szCs w:val="20"/>
        </w:rPr>
        <w:t>, en desarrollo del plan estratégico y cumplimiento de la misión institucional</w:t>
      </w:r>
      <w:r w:rsidR="008272F5" w:rsidRPr="00475167">
        <w:rPr>
          <w:rFonts w:cs="Tahoma"/>
          <w:szCs w:val="20"/>
        </w:rPr>
        <w:t xml:space="preserve"> y legal</w:t>
      </w:r>
      <w:r w:rsidRPr="00475167">
        <w:rPr>
          <w:rFonts w:cs="Tahoma"/>
          <w:szCs w:val="20"/>
        </w:rPr>
        <w:t>.</w:t>
      </w:r>
    </w:p>
    <w:p w:rsidR="0043090C" w:rsidRPr="00475167" w:rsidRDefault="0043090C" w:rsidP="0043090C">
      <w:pPr>
        <w:spacing w:before="120" w:after="0" w:line="240" w:lineRule="auto"/>
        <w:rPr>
          <w:rFonts w:cs="Tahoma"/>
          <w:szCs w:val="20"/>
        </w:rPr>
      </w:pPr>
    </w:p>
    <w:p w:rsidR="00D2087C" w:rsidRPr="00475167" w:rsidRDefault="00D2087C" w:rsidP="0043090C">
      <w:pPr>
        <w:pStyle w:val="Ttulo1"/>
        <w:spacing w:before="120" w:line="240" w:lineRule="auto"/>
        <w:ind w:left="426" w:hanging="426"/>
        <w:rPr>
          <w:rFonts w:cs="Tahoma"/>
          <w:b w:val="0"/>
          <w:szCs w:val="20"/>
        </w:rPr>
      </w:pPr>
      <w:bookmarkStart w:id="2" w:name="_Toc352925379"/>
      <w:r w:rsidRPr="00475167">
        <w:rPr>
          <w:rFonts w:cs="Tahoma"/>
          <w:b w:val="0"/>
          <w:szCs w:val="20"/>
        </w:rPr>
        <w:t>ALCANCE</w:t>
      </w:r>
      <w:bookmarkEnd w:id="2"/>
    </w:p>
    <w:p w:rsidR="0051388E" w:rsidRPr="00475167" w:rsidRDefault="0051388E" w:rsidP="0043090C">
      <w:pPr>
        <w:spacing w:before="120" w:after="0" w:line="240" w:lineRule="auto"/>
        <w:rPr>
          <w:rFonts w:cs="Tahoma"/>
          <w:szCs w:val="20"/>
        </w:rPr>
      </w:pPr>
      <w:r w:rsidRPr="00475167">
        <w:rPr>
          <w:rFonts w:cs="Tahoma"/>
          <w:szCs w:val="20"/>
        </w:rPr>
        <w:t xml:space="preserve">Este procedimiento es aplicable para los responsables de la estructuración del Plan General de Actividades de Control Fiscal, como son </w:t>
      </w:r>
      <w:r w:rsidRPr="00475167">
        <w:rPr>
          <w:rFonts w:cs="Tahoma"/>
          <w:lang w:eastAsia="es-CO"/>
        </w:rPr>
        <w:t xml:space="preserve">el(la) Contralor(a) quien instruye las directrices generales de acuerdo a su plan programático de trabajo, </w:t>
      </w:r>
      <w:r w:rsidR="00EE0A0D" w:rsidRPr="00475167">
        <w:rPr>
          <w:rFonts w:cs="Tahoma"/>
          <w:lang w:eastAsia="es-CO"/>
        </w:rPr>
        <w:t xml:space="preserve">Líder </w:t>
      </w:r>
      <w:r w:rsidRPr="00475167">
        <w:rPr>
          <w:rFonts w:cs="Tahoma"/>
          <w:lang w:eastAsia="es-CO"/>
        </w:rPr>
        <w:t xml:space="preserve">de Planeación </w:t>
      </w:r>
      <w:r w:rsidR="00EE0A0D" w:rsidRPr="00475167">
        <w:rPr>
          <w:rFonts w:cs="Tahoma"/>
          <w:lang w:eastAsia="es-CO"/>
        </w:rPr>
        <w:t xml:space="preserve">Estratégica </w:t>
      </w:r>
      <w:r w:rsidRPr="00475167">
        <w:rPr>
          <w:rFonts w:cs="Tahoma"/>
          <w:lang w:eastAsia="es-CO"/>
        </w:rPr>
        <w:t xml:space="preserve">y </w:t>
      </w:r>
      <w:r w:rsidRPr="00475167">
        <w:rPr>
          <w:rFonts w:cs="Tahoma"/>
          <w:szCs w:val="20"/>
        </w:rPr>
        <w:t>el Líder del Proceso de Control Fiscal</w:t>
      </w:r>
      <w:r w:rsidR="00EE0A0D" w:rsidRPr="00475167">
        <w:rPr>
          <w:rFonts w:cs="Tahoma"/>
          <w:szCs w:val="20"/>
        </w:rPr>
        <w:t>.</w:t>
      </w:r>
    </w:p>
    <w:p w:rsidR="00EE0A0D" w:rsidRPr="00475167" w:rsidRDefault="00560FCB" w:rsidP="0043090C">
      <w:pPr>
        <w:spacing w:before="120" w:after="0" w:line="240" w:lineRule="auto"/>
        <w:rPr>
          <w:rFonts w:cs="Tahoma"/>
          <w:szCs w:val="20"/>
        </w:rPr>
      </w:pPr>
      <w:r w:rsidRPr="00475167">
        <w:rPr>
          <w:rFonts w:cs="Tahoma"/>
          <w:szCs w:val="20"/>
        </w:rPr>
        <w:t>El procedimiento inicia con</w:t>
      </w:r>
      <w:r w:rsidR="00EE0A0D" w:rsidRPr="00475167">
        <w:rPr>
          <w:rFonts w:cs="Tahoma"/>
          <w:szCs w:val="20"/>
        </w:rPr>
        <w:t xml:space="preserve"> la definición de políticas y lineamientos, desarrollo de la matriz de riesgo fiscal, la formulación del PGA, su aprobación y publicación.</w:t>
      </w:r>
    </w:p>
    <w:p w:rsidR="0043090C" w:rsidRPr="00475167" w:rsidRDefault="0043090C" w:rsidP="0043090C">
      <w:pPr>
        <w:spacing w:before="120" w:after="0" w:line="240" w:lineRule="auto"/>
        <w:rPr>
          <w:rFonts w:cs="Tahoma"/>
          <w:szCs w:val="20"/>
        </w:rPr>
      </w:pPr>
    </w:p>
    <w:p w:rsidR="00D2087C" w:rsidRPr="00475167" w:rsidRDefault="00953291" w:rsidP="0043090C">
      <w:pPr>
        <w:pStyle w:val="Ttulo1"/>
        <w:spacing w:before="120" w:line="240" w:lineRule="auto"/>
        <w:ind w:left="426" w:hanging="426"/>
        <w:rPr>
          <w:rFonts w:cs="Tahoma"/>
          <w:b w:val="0"/>
          <w:szCs w:val="20"/>
        </w:rPr>
      </w:pPr>
      <w:r w:rsidRPr="00475167">
        <w:rPr>
          <w:rFonts w:cs="Tahoma"/>
          <w:b w:val="0"/>
          <w:szCs w:val="20"/>
        </w:rPr>
        <w:t>DESARROLLO</w:t>
      </w:r>
    </w:p>
    <w:p w:rsidR="00953291" w:rsidRPr="00475167" w:rsidRDefault="00953291" w:rsidP="0043090C">
      <w:pPr>
        <w:pStyle w:val="Ttulo1"/>
        <w:numPr>
          <w:ilvl w:val="1"/>
          <w:numId w:val="4"/>
        </w:numPr>
        <w:spacing w:before="120" w:line="240" w:lineRule="auto"/>
        <w:ind w:left="425" w:hanging="425"/>
        <w:rPr>
          <w:b w:val="0"/>
        </w:rPr>
      </w:pPr>
      <w:r w:rsidRPr="00475167">
        <w:rPr>
          <w:b w:val="0"/>
        </w:rPr>
        <w:t>Base Legal</w:t>
      </w:r>
    </w:p>
    <w:p w:rsidR="00953291" w:rsidRPr="00475167" w:rsidRDefault="00953291" w:rsidP="0043090C">
      <w:pPr>
        <w:pStyle w:val="Ttulo1"/>
        <w:numPr>
          <w:ilvl w:val="0"/>
          <w:numId w:val="0"/>
        </w:numPr>
        <w:spacing w:before="120" w:line="240" w:lineRule="auto"/>
        <w:ind w:left="425" w:hanging="425"/>
      </w:pPr>
      <w:r w:rsidRPr="00475167">
        <w:rPr>
          <w:b w:val="0"/>
        </w:rPr>
        <w:t xml:space="preserve">Contenida en el Normograma de la entidad (ver RGJ-04) proceso Control </w:t>
      </w:r>
      <w:r w:rsidR="00D33815" w:rsidRPr="00475167">
        <w:rPr>
          <w:b w:val="0"/>
        </w:rPr>
        <w:t>Fiscal</w:t>
      </w:r>
      <w:r w:rsidRPr="00475167">
        <w:t>.</w:t>
      </w:r>
    </w:p>
    <w:p w:rsidR="00953291" w:rsidRPr="00475167" w:rsidRDefault="00953291" w:rsidP="0043090C">
      <w:pPr>
        <w:pStyle w:val="Ttulo1"/>
        <w:numPr>
          <w:ilvl w:val="1"/>
          <w:numId w:val="4"/>
        </w:numPr>
        <w:spacing w:before="120" w:line="240" w:lineRule="auto"/>
        <w:ind w:left="425" w:hanging="425"/>
        <w:rPr>
          <w:rFonts w:cs="Tahoma"/>
          <w:b w:val="0"/>
          <w:szCs w:val="20"/>
        </w:rPr>
      </w:pPr>
      <w:r w:rsidRPr="00475167">
        <w:rPr>
          <w:rFonts w:cs="Tahoma"/>
          <w:b w:val="0"/>
          <w:szCs w:val="20"/>
        </w:rPr>
        <w:t>Definiciones</w:t>
      </w:r>
    </w:p>
    <w:p w:rsidR="0043090C" w:rsidRPr="00475167" w:rsidRDefault="0043090C" w:rsidP="009F5688">
      <w:pPr>
        <w:rPr>
          <w:rFonts w:cs="Tahoma"/>
          <w:szCs w:val="20"/>
        </w:rPr>
      </w:pPr>
      <w:r w:rsidRPr="00475167">
        <w:rPr>
          <w:rFonts w:cs="Tahoma"/>
          <w:szCs w:val="20"/>
        </w:rPr>
        <w:t xml:space="preserve">Ver Resolución 008 de </w:t>
      </w:r>
      <w:r w:rsidR="000C6F31" w:rsidRPr="00475167">
        <w:rPr>
          <w:rFonts w:cs="Tahoma"/>
          <w:szCs w:val="20"/>
        </w:rPr>
        <w:t>2014 -</w:t>
      </w:r>
      <w:r w:rsidRPr="00475167">
        <w:rPr>
          <w:rFonts w:cs="Tahoma"/>
          <w:szCs w:val="20"/>
        </w:rPr>
        <w:t xml:space="preserve"> “Guía de Auditoría Gubernamental”</w:t>
      </w:r>
      <w:r w:rsidR="009F5688" w:rsidRPr="00475167">
        <w:rPr>
          <w:rFonts w:cs="Tahoma"/>
          <w:szCs w:val="20"/>
        </w:rPr>
        <w:t xml:space="preserve"> </w:t>
      </w:r>
      <w:r w:rsidR="009F5688" w:rsidRPr="00475167">
        <w:t>de la Contraloría Departamental del Tolima</w:t>
      </w:r>
      <w:r w:rsidR="00650E80" w:rsidRPr="00475167">
        <w:t xml:space="preserve"> y Resolución 156 de 14 de febrero de 2017 por medio de la cual se modifica la Resolución 008 de 2014. </w:t>
      </w:r>
    </w:p>
    <w:p w:rsidR="00953291" w:rsidRPr="00475167" w:rsidRDefault="0043090C" w:rsidP="0043090C">
      <w:pPr>
        <w:pStyle w:val="Ttulo1"/>
        <w:numPr>
          <w:ilvl w:val="1"/>
          <w:numId w:val="4"/>
        </w:numPr>
        <w:spacing w:before="120" w:line="240" w:lineRule="auto"/>
        <w:ind w:left="425" w:hanging="425"/>
        <w:rPr>
          <w:rFonts w:cs="Tahoma"/>
          <w:b w:val="0"/>
          <w:szCs w:val="20"/>
        </w:rPr>
      </w:pPr>
      <w:r w:rsidRPr="00475167">
        <w:rPr>
          <w:rFonts w:cs="Tahoma"/>
          <w:b w:val="0"/>
          <w:szCs w:val="20"/>
        </w:rPr>
        <w:t>Generalidades</w:t>
      </w:r>
    </w:p>
    <w:p w:rsidR="00C23DE6" w:rsidRPr="00475167" w:rsidRDefault="00C23DE6" w:rsidP="0043090C">
      <w:pPr>
        <w:spacing w:before="120" w:after="0" w:line="240" w:lineRule="auto"/>
        <w:rPr>
          <w:rFonts w:cs="Tahoma"/>
          <w:szCs w:val="20"/>
        </w:rPr>
      </w:pPr>
      <w:r w:rsidRPr="00475167">
        <w:rPr>
          <w:rFonts w:cs="Tahoma"/>
          <w:szCs w:val="20"/>
        </w:rPr>
        <w:t xml:space="preserve">En la elaboración y ejecución del Plan General de Actividades de Control </w:t>
      </w:r>
      <w:r w:rsidR="00D33815" w:rsidRPr="00475167">
        <w:rPr>
          <w:rFonts w:cs="Tahoma"/>
          <w:szCs w:val="20"/>
        </w:rPr>
        <w:t>Fiscal</w:t>
      </w:r>
      <w:r w:rsidRPr="00475167">
        <w:rPr>
          <w:rFonts w:cs="Tahoma"/>
          <w:szCs w:val="20"/>
        </w:rPr>
        <w:t xml:space="preserve"> se deberá tener en cuenta </w:t>
      </w:r>
      <w:r w:rsidR="00DE08F1" w:rsidRPr="00475167">
        <w:rPr>
          <w:rFonts w:cs="Tahoma"/>
          <w:szCs w:val="20"/>
        </w:rPr>
        <w:t>las siguientes condiciones generales:</w:t>
      </w:r>
    </w:p>
    <w:p w:rsidR="00180F97" w:rsidRPr="00475167" w:rsidRDefault="00180F97" w:rsidP="0043090C">
      <w:pPr>
        <w:numPr>
          <w:ilvl w:val="0"/>
          <w:numId w:val="13"/>
        </w:numPr>
        <w:autoSpaceDE w:val="0"/>
        <w:autoSpaceDN w:val="0"/>
        <w:adjustRightInd w:val="0"/>
        <w:spacing w:before="120" w:after="0" w:line="240" w:lineRule="auto"/>
        <w:rPr>
          <w:rFonts w:cs="Tahoma"/>
          <w:szCs w:val="20"/>
          <w:lang w:val="es-ES" w:eastAsia="es-ES"/>
        </w:rPr>
      </w:pPr>
      <w:r w:rsidRPr="00475167">
        <w:rPr>
          <w:rFonts w:cs="Tahoma"/>
          <w:szCs w:val="20"/>
          <w:lang w:val="es-ES" w:eastAsia="es-ES"/>
        </w:rPr>
        <w:t>Conformar equipos de auditoría con carácter interdisciplinario, con diferentes especialidades, habilidades y niveles de experiencia.</w:t>
      </w:r>
    </w:p>
    <w:p w:rsidR="00180F97" w:rsidRPr="00475167" w:rsidRDefault="00180F97" w:rsidP="0043090C">
      <w:pPr>
        <w:numPr>
          <w:ilvl w:val="0"/>
          <w:numId w:val="13"/>
        </w:numPr>
        <w:autoSpaceDE w:val="0"/>
        <w:autoSpaceDN w:val="0"/>
        <w:adjustRightInd w:val="0"/>
        <w:spacing w:before="120" w:after="0" w:line="240" w:lineRule="auto"/>
        <w:rPr>
          <w:rFonts w:cs="Tahoma"/>
          <w:szCs w:val="20"/>
          <w:lang w:val="es-ES" w:eastAsia="es-ES"/>
        </w:rPr>
      </w:pPr>
      <w:r w:rsidRPr="00475167">
        <w:rPr>
          <w:rFonts w:cs="Tahoma"/>
          <w:szCs w:val="20"/>
          <w:lang w:val="es-ES" w:eastAsia="es-ES"/>
        </w:rPr>
        <w:t xml:space="preserve">Desarrollar programas de capacitación específicos para mejorar y fortalecer los conocimientos de los funcionarios, previa identificación de necesidades, para lograr altos niveles de calidad y objetividad en el ejercicio del control </w:t>
      </w:r>
      <w:r w:rsidR="00D33815" w:rsidRPr="00475167">
        <w:rPr>
          <w:rFonts w:cs="Tahoma"/>
          <w:szCs w:val="20"/>
          <w:lang w:val="es-ES" w:eastAsia="es-ES"/>
        </w:rPr>
        <w:t>Fiscal</w:t>
      </w:r>
      <w:r w:rsidRPr="00475167">
        <w:rPr>
          <w:rFonts w:cs="Tahoma"/>
          <w:szCs w:val="20"/>
          <w:lang w:val="es-ES" w:eastAsia="es-ES"/>
        </w:rPr>
        <w:t>.</w:t>
      </w:r>
    </w:p>
    <w:p w:rsidR="00180F97" w:rsidRPr="00475167" w:rsidRDefault="00180F97" w:rsidP="0043090C">
      <w:pPr>
        <w:numPr>
          <w:ilvl w:val="0"/>
          <w:numId w:val="13"/>
        </w:numPr>
        <w:autoSpaceDE w:val="0"/>
        <w:autoSpaceDN w:val="0"/>
        <w:adjustRightInd w:val="0"/>
        <w:spacing w:before="120" w:after="0" w:line="240" w:lineRule="auto"/>
        <w:rPr>
          <w:rFonts w:cs="Tahoma"/>
          <w:szCs w:val="20"/>
          <w:lang w:val="es-ES" w:eastAsia="es-ES"/>
        </w:rPr>
      </w:pPr>
      <w:r w:rsidRPr="00475167">
        <w:rPr>
          <w:rFonts w:cs="Tahoma"/>
          <w:szCs w:val="20"/>
          <w:lang w:val="es-ES" w:eastAsia="es-ES"/>
        </w:rPr>
        <w:t xml:space="preserve">Monitorear el desarrollo de los procesos auditores por parte del Director Técnico de Control </w:t>
      </w:r>
      <w:r w:rsidR="00D33815" w:rsidRPr="00475167">
        <w:rPr>
          <w:rFonts w:cs="Tahoma"/>
          <w:szCs w:val="20"/>
          <w:lang w:val="es-ES" w:eastAsia="es-ES"/>
        </w:rPr>
        <w:t>Fiscal</w:t>
      </w:r>
      <w:r w:rsidRPr="00475167">
        <w:rPr>
          <w:rFonts w:cs="Tahoma"/>
          <w:szCs w:val="20"/>
          <w:lang w:val="es-ES" w:eastAsia="es-ES"/>
        </w:rPr>
        <w:t xml:space="preserve"> y Medio Ambiente en dirección a verificar el cumplimiento de las directrices y políticas establecidas, la aplicación de las metodologías y normas de auditoria generalmente aceptadas, así como los procedimientos, modelos y formatos predefinidos en la Guía de Auditoría de la Contraloría del Tolima y Sistema de Gestión de Calidad.  </w:t>
      </w:r>
    </w:p>
    <w:p w:rsidR="00180F97" w:rsidRPr="00475167" w:rsidRDefault="00180F97" w:rsidP="0043090C">
      <w:pPr>
        <w:numPr>
          <w:ilvl w:val="0"/>
          <w:numId w:val="13"/>
        </w:numPr>
        <w:autoSpaceDE w:val="0"/>
        <w:autoSpaceDN w:val="0"/>
        <w:adjustRightInd w:val="0"/>
        <w:spacing w:before="120" w:after="0" w:line="240" w:lineRule="auto"/>
        <w:rPr>
          <w:rFonts w:cs="Tahoma"/>
          <w:szCs w:val="20"/>
          <w:lang w:val="es-ES" w:eastAsia="es-ES"/>
        </w:rPr>
      </w:pPr>
      <w:r w:rsidRPr="00475167">
        <w:rPr>
          <w:rFonts w:cs="Tahoma"/>
          <w:szCs w:val="20"/>
          <w:lang w:val="es-ES" w:eastAsia="es-ES"/>
        </w:rPr>
        <w:t xml:space="preserve">Elaborar y actualizar periódicamente el Mapa de Riesgos del Proceso Auditor, con el fin de ejecutar oportunamente las acciones que reduzcan la posibilidad de ocurrencia de eventos que puedan impedir el cumplimiento de los objetivos del PGACF. </w:t>
      </w:r>
    </w:p>
    <w:p w:rsidR="00180F97" w:rsidRPr="00475167" w:rsidRDefault="00180F97" w:rsidP="0043090C">
      <w:pPr>
        <w:pStyle w:val="Prrafodelista"/>
        <w:numPr>
          <w:ilvl w:val="0"/>
          <w:numId w:val="13"/>
        </w:numPr>
        <w:autoSpaceDE w:val="0"/>
        <w:autoSpaceDN w:val="0"/>
        <w:adjustRightInd w:val="0"/>
        <w:spacing w:before="120" w:after="0" w:line="240" w:lineRule="auto"/>
        <w:contextualSpacing w:val="0"/>
        <w:rPr>
          <w:rFonts w:cs="Tahoma"/>
          <w:szCs w:val="20"/>
          <w:lang w:val="es-ES" w:eastAsia="es-ES"/>
        </w:rPr>
      </w:pPr>
      <w:r w:rsidRPr="00475167">
        <w:rPr>
          <w:rFonts w:cs="Tahoma"/>
          <w:szCs w:val="20"/>
          <w:lang w:val="es-ES" w:eastAsia="es-ES"/>
        </w:rPr>
        <w:t xml:space="preserve">Para el desarrollo y cumplimiento de los objetivos y estrategias del Plan General de Actividades de Control </w:t>
      </w:r>
      <w:r w:rsidR="00D33815" w:rsidRPr="00475167">
        <w:rPr>
          <w:rFonts w:cs="Tahoma"/>
          <w:szCs w:val="20"/>
          <w:lang w:val="es-ES" w:eastAsia="es-ES"/>
        </w:rPr>
        <w:t>Fiscal</w:t>
      </w:r>
      <w:r w:rsidRPr="00475167">
        <w:rPr>
          <w:rFonts w:cs="Tahoma"/>
          <w:szCs w:val="20"/>
          <w:lang w:val="es-ES" w:eastAsia="es-ES"/>
        </w:rPr>
        <w:t xml:space="preserve"> la Dirección Técnica de Control </w:t>
      </w:r>
      <w:r w:rsidR="00D33815" w:rsidRPr="00475167">
        <w:rPr>
          <w:rFonts w:cs="Tahoma"/>
          <w:szCs w:val="20"/>
          <w:lang w:val="es-ES" w:eastAsia="es-ES"/>
        </w:rPr>
        <w:t>Fiscal</w:t>
      </w:r>
      <w:r w:rsidRPr="00475167">
        <w:rPr>
          <w:rFonts w:cs="Tahoma"/>
          <w:szCs w:val="20"/>
          <w:lang w:val="es-ES" w:eastAsia="es-ES"/>
        </w:rPr>
        <w:t xml:space="preserve"> y Medio Ambiente debe realizar el </w:t>
      </w:r>
      <w:r w:rsidRPr="00475167">
        <w:rPr>
          <w:rFonts w:cs="Tahoma"/>
          <w:szCs w:val="20"/>
          <w:lang w:val="es-ES" w:eastAsia="es-ES"/>
        </w:rPr>
        <w:lastRenderedPageBreak/>
        <w:t xml:space="preserve">monitoreo a la ejecución de los procesos auditores y presentar informes </w:t>
      </w:r>
      <w:r w:rsidR="00FA3EE8" w:rsidRPr="00475167">
        <w:rPr>
          <w:rFonts w:cs="Tahoma"/>
          <w:szCs w:val="20"/>
          <w:lang w:val="es-ES" w:eastAsia="es-ES"/>
        </w:rPr>
        <w:t>periódicos</w:t>
      </w:r>
      <w:r w:rsidRPr="00475167">
        <w:rPr>
          <w:rFonts w:cs="Tahoma"/>
          <w:szCs w:val="20"/>
          <w:lang w:val="es-ES" w:eastAsia="es-ES"/>
        </w:rPr>
        <w:t xml:space="preserve"> sobre su avance.</w:t>
      </w:r>
    </w:p>
    <w:p w:rsidR="00180F97" w:rsidRPr="00475167" w:rsidRDefault="0043090C" w:rsidP="0043090C">
      <w:pPr>
        <w:pStyle w:val="Ttulo1"/>
        <w:spacing w:before="120" w:line="240" w:lineRule="auto"/>
        <w:ind w:left="426" w:hanging="426"/>
        <w:rPr>
          <w:rFonts w:cs="Tahoma"/>
          <w:b w:val="0"/>
          <w:szCs w:val="20"/>
          <w:lang w:val="es-ES" w:eastAsia="es-ES"/>
        </w:rPr>
      </w:pPr>
      <w:r w:rsidRPr="00475167">
        <w:rPr>
          <w:rFonts w:cs="Tahoma"/>
          <w:b w:val="0"/>
          <w:szCs w:val="20"/>
          <w:lang w:val="es-ES" w:eastAsia="es-ES"/>
        </w:rPr>
        <w:t>DESCRIPCION DEL PROCEDIMIENTO</w:t>
      </w:r>
    </w:p>
    <w:p w:rsidR="00C85217" w:rsidRPr="00475167" w:rsidRDefault="00CF3CB5" w:rsidP="0043090C">
      <w:pPr>
        <w:pStyle w:val="Prrafodelista"/>
        <w:numPr>
          <w:ilvl w:val="2"/>
          <w:numId w:val="4"/>
        </w:numPr>
        <w:spacing w:before="120" w:after="0" w:line="240" w:lineRule="auto"/>
        <w:contextualSpacing w:val="0"/>
        <w:rPr>
          <w:rFonts w:cs="Tahoma"/>
          <w:szCs w:val="20"/>
          <w:lang w:val="es-ES" w:eastAsia="es-ES"/>
        </w:rPr>
      </w:pPr>
      <w:r w:rsidRPr="00475167">
        <w:rPr>
          <w:rFonts w:cs="Tahoma"/>
          <w:szCs w:val="20"/>
          <w:lang w:val="es-ES" w:eastAsia="es-ES"/>
        </w:rPr>
        <w:t>Actividades para la elaboración del PGAFC</w:t>
      </w:r>
    </w:p>
    <w:tbl>
      <w:tblPr>
        <w:tblStyle w:val="Tablaconcuadrcula"/>
        <w:tblW w:w="8962" w:type="dxa"/>
        <w:tblInd w:w="108" w:type="dxa"/>
        <w:tblLayout w:type="fixed"/>
        <w:tblLook w:val="04A0" w:firstRow="1" w:lastRow="0" w:firstColumn="1" w:lastColumn="0" w:noHBand="0" w:noVBand="1"/>
      </w:tblPr>
      <w:tblGrid>
        <w:gridCol w:w="599"/>
        <w:gridCol w:w="4536"/>
        <w:gridCol w:w="2378"/>
        <w:gridCol w:w="1449"/>
      </w:tblGrid>
      <w:tr w:rsidR="007C002B" w:rsidRPr="00475167" w:rsidTr="00D33815">
        <w:trPr>
          <w:tblHeader/>
        </w:trPr>
        <w:tc>
          <w:tcPr>
            <w:tcW w:w="599" w:type="dxa"/>
            <w:vAlign w:val="center"/>
          </w:tcPr>
          <w:p w:rsidR="00C85217" w:rsidRPr="00475167" w:rsidRDefault="00C85217" w:rsidP="0043090C">
            <w:pPr>
              <w:spacing w:before="120"/>
              <w:jc w:val="center"/>
              <w:rPr>
                <w:rFonts w:cs="Tahoma"/>
                <w:b/>
                <w:bCs/>
                <w:sz w:val="18"/>
                <w:szCs w:val="18"/>
              </w:rPr>
            </w:pPr>
            <w:r w:rsidRPr="00475167">
              <w:rPr>
                <w:rFonts w:cs="Tahoma"/>
                <w:b/>
                <w:bCs/>
                <w:sz w:val="18"/>
                <w:szCs w:val="18"/>
              </w:rPr>
              <w:t>No.</w:t>
            </w:r>
          </w:p>
        </w:tc>
        <w:tc>
          <w:tcPr>
            <w:tcW w:w="4536" w:type="dxa"/>
            <w:vAlign w:val="center"/>
          </w:tcPr>
          <w:p w:rsidR="00C85217" w:rsidRPr="00475167" w:rsidRDefault="00C85217" w:rsidP="0043090C">
            <w:pPr>
              <w:spacing w:before="120"/>
              <w:jc w:val="center"/>
              <w:rPr>
                <w:rFonts w:cs="Tahoma"/>
                <w:b/>
                <w:bCs/>
                <w:sz w:val="18"/>
                <w:szCs w:val="18"/>
              </w:rPr>
            </w:pPr>
            <w:r w:rsidRPr="00475167">
              <w:rPr>
                <w:rFonts w:cs="Tahoma"/>
                <w:b/>
                <w:bCs/>
                <w:sz w:val="18"/>
                <w:szCs w:val="18"/>
              </w:rPr>
              <w:t>ACTIVIDAD</w:t>
            </w:r>
          </w:p>
        </w:tc>
        <w:tc>
          <w:tcPr>
            <w:tcW w:w="2378" w:type="dxa"/>
            <w:vAlign w:val="center"/>
          </w:tcPr>
          <w:p w:rsidR="00C85217" w:rsidRPr="00475167" w:rsidRDefault="00C85217" w:rsidP="0043090C">
            <w:pPr>
              <w:spacing w:before="120"/>
              <w:jc w:val="center"/>
              <w:rPr>
                <w:rFonts w:cs="Tahoma"/>
                <w:b/>
                <w:bCs/>
                <w:sz w:val="18"/>
                <w:szCs w:val="18"/>
              </w:rPr>
            </w:pPr>
            <w:r w:rsidRPr="00475167">
              <w:rPr>
                <w:rFonts w:cs="Tahoma"/>
                <w:b/>
                <w:bCs/>
                <w:sz w:val="18"/>
                <w:szCs w:val="18"/>
              </w:rPr>
              <w:t>RESPONSABLE</w:t>
            </w:r>
          </w:p>
        </w:tc>
        <w:tc>
          <w:tcPr>
            <w:tcW w:w="1449" w:type="dxa"/>
            <w:vAlign w:val="center"/>
          </w:tcPr>
          <w:p w:rsidR="00C85217" w:rsidRPr="00475167" w:rsidRDefault="00C85217" w:rsidP="0043090C">
            <w:pPr>
              <w:spacing w:before="120"/>
              <w:jc w:val="center"/>
              <w:rPr>
                <w:rFonts w:cs="Tahoma"/>
                <w:b/>
                <w:bCs/>
                <w:sz w:val="18"/>
                <w:szCs w:val="18"/>
              </w:rPr>
            </w:pPr>
            <w:r w:rsidRPr="00475167">
              <w:rPr>
                <w:rFonts w:cs="Tahoma"/>
                <w:b/>
                <w:bCs/>
                <w:sz w:val="18"/>
                <w:szCs w:val="18"/>
              </w:rPr>
              <w:t>DOCUMENTO DE REFERENCIA</w:t>
            </w:r>
          </w:p>
        </w:tc>
      </w:tr>
      <w:tr w:rsidR="007C002B" w:rsidRPr="00475167" w:rsidTr="00D33815">
        <w:trPr>
          <w:trHeight w:val="446"/>
        </w:trPr>
        <w:tc>
          <w:tcPr>
            <w:tcW w:w="599" w:type="dxa"/>
            <w:vAlign w:val="center"/>
          </w:tcPr>
          <w:p w:rsidR="008870EC" w:rsidRPr="00475167" w:rsidRDefault="008870EC" w:rsidP="0043090C">
            <w:pPr>
              <w:pStyle w:val="Prrafodelista"/>
              <w:numPr>
                <w:ilvl w:val="0"/>
                <w:numId w:val="21"/>
              </w:numPr>
              <w:spacing w:before="120"/>
              <w:ind w:left="349" w:hanging="283"/>
              <w:jc w:val="center"/>
              <w:rPr>
                <w:rFonts w:cs="Tahoma"/>
                <w:sz w:val="18"/>
                <w:szCs w:val="18"/>
              </w:rPr>
            </w:pPr>
          </w:p>
        </w:tc>
        <w:tc>
          <w:tcPr>
            <w:tcW w:w="4536" w:type="dxa"/>
            <w:vAlign w:val="center"/>
          </w:tcPr>
          <w:p w:rsidR="008870EC" w:rsidRPr="00475167" w:rsidRDefault="008870EC" w:rsidP="008023A3">
            <w:pPr>
              <w:spacing w:before="120"/>
              <w:rPr>
                <w:rFonts w:cs="Tahoma"/>
                <w:sz w:val="18"/>
                <w:szCs w:val="18"/>
              </w:rPr>
            </w:pPr>
            <w:r w:rsidRPr="00475167">
              <w:rPr>
                <w:rFonts w:cs="Tahoma"/>
                <w:sz w:val="18"/>
                <w:szCs w:val="18"/>
              </w:rPr>
              <w:t>Instruir políticas y lineamientos</w:t>
            </w:r>
          </w:p>
        </w:tc>
        <w:tc>
          <w:tcPr>
            <w:tcW w:w="2378" w:type="dxa"/>
            <w:vAlign w:val="center"/>
          </w:tcPr>
          <w:p w:rsidR="008870EC" w:rsidRPr="00475167" w:rsidRDefault="008870EC" w:rsidP="00C70900">
            <w:pPr>
              <w:spacing w:before="120"/>
              <w:jc w:val="center"/>
              <w:rPr>
                <w:rFonts w:cs="Tahoma"/>
                <w:sz w:val="18"/>
                <w:szCs w:val="18"/>
              </w:rPr>
            </w:pPr>
            <w:r w:rsidRPr="00475167">
              <w:rPr>
                <w:rFonts w:cs="Tahoma"/>
                <w:sz w:val="18"/>
                <w:szCs w:val="18"/>
              </w:rPr>
              <w:t>Contralor(a) Departamental</w:t>
            </w:r>
          </w:p>
        </w:tc>
        <w:tc>
          <w:tcPr>
            <w:tcW w:w="1449" w:type="dxa"/>
            <w:vAlign w:val="center"/>
          </w:tcPr>
          <w:p w:rsidR="008870EC" w:rsidRPr="00475167" w:rsidRDefault="008870EC" w:rsidP="001663F9">
            <w:pPr>
              <w:spacing w:before="120"/>
              <w:jc w:val="center"/>
              <w:rPr>
                <w:rFonts w:cs="Tahoma"/>
                <w:sz w:val="18"/>
                <w:szCs w:val="18"/>
              </w:rPr>
            </w:pPr>
            <w:r w:rsidRPr="00475167">
              <w:rPr>
                <w:rFonts w:cs="Tahoma"/>
                <w:sz w:val="18"/>
                <w:szCs w:val="18"/>
              </w:rPr>
              <w:t>Documentos generales del Despacho</w:t>
            </w:r>
          </w:p>
          <w:p w:rsidR="008870EC" w:rsidRPr="00475167" w:rsidRDefault="008870EC" w:rsidP="001663F9">
            <w:pPr>
              <w:spacing w:before="120"/>
              <w:jc w:val="center"/>
              <w:rPr>
                <w:rFonts w:cs="Tahoma"/>
                <w:sz w:val="18"/>
                <w:szCs w:val="18"/>
              </w:rPr>
            </w:pPr>
            <w:r w:rsidRPr="00475167">
              <w:rPr>
                <w:rFonts w:cs="Tahoma"/>
                <w:sz w:val="18"/>
                <w:szCs w:val="18"/>
              </w:rPr>
              <w:t>Reuniones y comunicados  verbales</w:t>
            </w:r>
          </w:p>
        </w:tc>
      </w:tr>
      <w:tr w:rsidR="007C002B" w:rsidRPr="00475167" w:rsidTr="00D33815">
        <w:trPr>
          <w:trHeight w:val="446"/>
        </w:trPr>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8023A3">
            <w:pPr>
              <w:spacing w:before="120"/>
              <w:rPr>
                <w:rFonts w:cs="Tahoma"/>
                <w:sz w:val="18"/>
                <w:szCs w:val="18"/>
              </w:rPr>
            </w:pPr>
            <w:r w:rsidRPr="00475167">
              <w:rPr>
                <w:rFonts w:cs="Tahoma"/>
                <w:sz w:val="18"/>
                <w:szCs w:val="18"/>
              </w:rPr>
              <w:t xml:space="preserve">Determinación de objetivos y estrategias </w:t>
            </w:r>
          </w:p>
        </w:tc>
        <w:tc>
          <w:tcPr>
            <w:tcW w:w="2378" w:type="dxa"/>
            <w:vMerge w:val="restart"/>
            <w:vAlign w:val="center"/>
          </w:tcPr>
          <w:p w:rsidR="00C70900" w:rsidRPr="00475167" w:rsidRDefault="00C70900" w:rsidP="00C70900">
            <w:pPr>
              <w:spacing w:before="120"/>
              <w:jc w:val="center"/>
              <w:rPr>
                <w:rFonts w:cs="Tahoma"/>
                <w:sz w:val="18"/>
                <w:szCs w:val="18"/>
              </w:rPr>
            </w:pPr>
            <w:r w:rsidRPr="00475167">
              <w:rPr>
                <w:rFonts w:cs="Tahoma"/>
                <w:sz w:val="18"/>
                <w:szCs w:val="18"/>
              </w:rPr>
              <w:t xml:space="preserve">Dirección de Control </w:t>
            </w:r>
            <w:r w:rsidR="00D33815" w:rsidRPr="00475167">
              <w:rPr>
                <w:rFonts w:cs="Tahoma"/>
                <w:sz w:val="18"/>
                <w:szCs w:val="18"/>
              </w:rPr>
              <w:t>Fiscal</w:t>
            </w:r>
            <w:r w:rsidRPr="00475167">
              <w:rPr>
                <w:rFonts w:cs="Tahoma"/>
                <w:sz w:val="18"/>
                <w:szCs w:val="18"/>
              </w:rPr>
              <w:t xml:space="preserve"> y Medio Ambiente</w:t>
            </w:r>
          </w:p>
          <w:p w:rsidR="00C70900" w:rsidRPr="00475167" w:rsidRDefault="00C70900" w:rsidP="00C70900">
            <w:pPr>
              <w:spacing w:before="120"/>
              <w:jc w:val="center"/>
              <w:rPr>
                <w:rFonts w:cs="Tahoma"/>
                <w:sz w:val="18"/>
                <w:szCs w:val="18"/>
              </w:rPr>
            </w:pPr>
            <w:r w:rsidRPr="00475167">
              <w:rPr>
                <w:rFonts w:cs="Tahoma"/>
                <w:sz w:val="18"/>
                <w:szCs w:val="18"/>
              </w:rPr>
              <w:t xml:space="preserve"> Dirección de Planeación</w:t>
            </w:r>
          </w:p>
        </w:tc>
        <w:tc>
          <w:tcPr>
            <w:tcW w:w="1449" w:type="dxa"/>
            <w:vMerge w:val="restart"/>
            <w:vAlign w:val="center"/>
          </w:tcPr>
          <w:p w:rsidR="00C70900" w:rsidRPr="00475167" w:rsidRDefault="00C70900" w:rsidP="00080243">
            <w:pPr>
              <w:spacing w:before="120"/>
              <w:rPr>
                <w:rFonts w:cs="Tahoma"/>
                <w:sz w:val="18"/>
                <w:szCs w:val="18"/>
              </w:rPr>
            </w:pPr>
            <w:r w:rsidRPr="00475167">
              <w:rPr>
                <w:rFonts w:cs="Tahoma"/>
                <w:sz w:val="18"/>
                <w:szCs w:val="18"/>
              </w:rPr>
              <w:t>RCF-01</w:t>
            </w:r>
          </w:p>
        </w:tc>
      </w:tr>
      <w:tr w:rsidR="007C002B" w:rsidRPr="00475167" w:rsidTr="00D33815">
        <w:trPr>
          <w:trHeight w:val="410"/>
        </w:trPr>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8023A3">
            <w:pPr>
              <w:spacing w:before="120"/>
              <w:rPr>
                <w:rFonts w:cs="Tahoma"/>
                <w:sz w:val="18"/>
                <w:szCs w:val="18"/>
              </w:rPr>
            </w:pPr>
            <w:r w:rsidRPr="00475167">
              <w:rPr>
                <w:rFonts w:cs="Tahoma"/>
                <w:sz w:val="18"/>
                <w:szCs w:val="18"/>
              </w:rPr>
              <w:t>Priorización de entes y asuntos a auditar</w:t>
            </w:r>
          </w:p>
        </w:tc>
        <w:tc>
          <w:tcPr>
            <w:tcW w:w="2378" w:type="dxa"/>
            <w:vMerge/>
            <w:vAlign w:val="center"/>
          </w:tcPr>
          <w:p w:rsidR="00C70900" w:rsidRPr="00475167" w:rsidRDefault="00C70900" w:rsidP="00080243">
            <w:pPr>
              <w:spacing w:before="120"/>
              <w:jc w:val="center"/>
              <w:rPr>
                <w:rFonts w:cs="Tahoma"/>
                <w:sz w:val="18"/>
                <w:szCs w:val="18"/>
              </w:rPr>
            </w:pPr>
          </w:p>
        </w:tc>
        <w:tc>
          <w:tcPr>
            <w:tcW w:w="1449" w:type="dxa"/>
            <w:vMerge/>
            <w:vAlign w:val="center"/>
          </w:tcPr>
          <w:p w:rsidR="00C70900" w:rsidRPr="00475167" w:rsidRDefault="00C70900" w:rsidP="00080243">
            <w:pPr>
              <w:spacing w:before="120"/>
              <w:rPr>
                <w:rFonts w:cs="Tahoma"/>
                <w:sz w:val="18"/>
                <w:szCs w:val="18"/>
              </w:rPr>
            </w:pPr>
          </w:p>
        </w:tc>
      </w:tr>
      <w:tr w:rsidR="007C002B" w:rsidRPr="00475167" w:rsidTr="00D33815">
        <w:trPr>
          <w:trHeight w:val="415"/>
        </w:trPr>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8023A3">
            <w:pPr>
              <w:spacing w:before="120"/>
              <w:rPr>
                <w:rFonts w:cs="Tahoma"/>
                <w:sz w:val="18"/>
                <w:szCs w:val="18"/>
              </w:rPr>
            </w:pPr>
            <w:r w:rsidRPr="00475167">
              <w:rPr>
                <w:rFonts w:cs="Tahoma"/>
                <w:sz w:val="18"/>
                <w:szCs w:val="18"/>
              </w:rPr>
              <w:t>Estimación e identificación de recursos</w:t>
            </w:r>
          </w:p>
        </w:tc>
        <w:tc>
          <w:tcPr>
            <w:tcW w:w="2378" w:type="dxa"/>
            <w:vMerge/>
            <w:vAlign w:val="center"/>
          </w:tcPr>
          <w:p w:rsidR="00C70900" w:rsidRPr="00475167" w:rsidRDefault="00C70900" w:rsidP="00080243">
            <w:pPr>
              <w:spacing w:before="120"/>
              <w:jc w:val="center"/>
              <w:rPr>
                <w:rFonts w:cs="Tahoma"/>
                <w:sz w:val="18"/>
                <w:szCs w:val="18"/>
              </w:rPr>
            </w:pPr>
          </w:p>
        </w:tc>
        <w:tc>
          <w:tcPr>
            <w:tcW w:w="1449" w:type="dxa"/>
            <w:vMerge/>
            <w:vAlign w:val="center"/>
          </w:tcPr>
          <w:p w:rsidR="00C70900" w:rsidRPr="00475167" w:rsidRDefault="00C70900" w:rsidP="00080243">
            <w:pPr>
              <w:spacing w:before="120"/>
              <w:rPr>
                <w:rFonts w:cs="Tahoma"/>
                <w:sz w:val="18"/>
                <w:szCs w:val="18"/>
              </w:rPr>
            </w:pPr>
          </w:p>
        </w:tc>
      </w:tr>
      <w:tr w:rsidR="007C002B" w:rsidRPr="00475167" w:rsidTr="00D33815">
        <w:trPr>
          <w:trHeight w:val="70"/>
        </w:trPr>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080243">
            <w:pPr>
              <w:spacing w:before="120"/>
              <w:rPr>
                <w:rFonts w:cs="Tahoma"/>
                <w:sz w:val="18"/>
                <w:szCs w:val="18"/>
              </w:rPr>
            </w:pPr>
            <w:r w:rsidRPr="00475167">
              <w:rPr>
                <w:rFonts w:cs="Tahoma"/>
                <w:sz w:val="18"/>
                <w:szCs w:val="18"/>
              </w:rPr>
              <w:t xml:space="preserve">Elaborar y consolidar MATRIZ DE RIESGO </w:t>
            </w:r>
            <w:r w:rsidR="00D33815" w:rsidRPr="00475167">
              <w:rPr>
                <w:rFonts w:cs="Tahoma"/>
                <w:sz w:val="18"/>
                <w:szCs w:val="18"/>
              </w:rPr>
              <w:t>FISCAL</w:t>
            </w:r>
            <w:r w:rsidRPr="00475167">
              <w:rPr>
                <w:rFonts w:cs="Tahoma"/>
                <w:sz w:val="18"/>
                <w:szCs w:val="18"/>
              </w:rPr>
              <w:t xml:space="preserve"> </w:t>
            </w:r>
          </w:p>
        </w:tc>
        <w:tc>
          <w:tcPr>
            <w:tcW w:w="2378" w:type="dxa"/>
            <w:vMerge w:val="restart"/>
            <w:vAlign w:val="center"/>
          </w:tcPr>
          <w:p w:rsidR="00C70900" w:rsidRPr="00475167" w:rsidRDefault="00C70900" w:rsidP="00080243">
            <w:pPr>
              <w:spacing w:before="120"/>
              <w:jc w:val="center"/>
              <w:rPr>
                <w:rFonts w:cs="Tahoma"/>
                <w:sz w:val="18"/>
                <w:szCs w:val="18"/>
              </w:rPr>
            </w:pPr>
            <w:r w:rsidRPr="00475167">
              <w:rPr>
                <w:rFonts w:cs="Tahoma"/>
                <w:sz w:val="18"/>
                <w:szCs w:val="18"/>
              </w:rPr>
              <w:t xml:space="preserve">Dirección de Control </w:t>
            </w:r>
            <w:r w:rsidR="00D33815" w:rsidRPr="00475167">
              <w:rPr>
                <w:rFonts w:cs="Tahoma"/>
                <w:sz w:val="18"/>
                <w:szCs w:val="18"/>
              </w:rPr>
              <w:t>Fiscal</w:t>
            </w:r>
            <w:r w:rsidRPr="00475167">
              <w:rPr>
                <w:rFonts w:cs="Tahoma"/>
                <w:sz w:val="18"/>
                <w:szCs w:val="18"/>
              </w:rPr>
              <w:t xml:space="preserve"> y Medio Ambiente</w:t>
            </w:r>
          </w:p>
          <w:p w:rsidR="00C70900" w:rsidRPr="00475167" w:rsidRDefault="00C70900" w:rsidP="00080243">
            <w:pPr>
              <w:spacing w:before="120"/>
              <w:jc w:val="center"/>
              <w:rPr>
                <w:rFonts w:cs="Tahoma"/>
                <w:sz w:val="18"/>
                <w:szCs w:val="18"/>
              </w:rPr>
            </w:pPr>
            <w:r w:rsidRPr="00475167">
              <w:rPr>
                <w:rFonts w:cs="Tahoma"/>
                <w:sz w:val="18"/>
                <w:szCs w:val="18"/>
              </w:rPr>
              <w:t>Funcionarios Asignados del proceso de CF</w:t>
            </w:r>
          </w:p>
        </w:tc>
        <w:tc>
          <w:tcPr>
            <w:tcW w:w="1449" w:type="dxa"/>
            <w:vMerge/>
            <w:vAlign w:val="center"/>
          </w:tcPr>
          <w:p w:rsidR="00C70900" w:rsidRPr="00475167" w:rsidRDefault="00C70900" w:rsidP="00080243">
            <w:pPr>
              <w:spacing w:before="120"/>
              <w:rPr>
                <w:rFonts w:cs="Tahoma"/>
                <w:sz w:val="18"/>
                <w:szCs w:val="18"/>
              </w:rPr>
            </w:pPr>
          </w:p>
        </w:tc>
      </w:tr>
      <w:tr w:rsidR="007C002B" w:rsidRPr="00475167" w:rsidTr="00D33815">
        <w:trPr>
          <w:trHeight w:val="439"/>
        </w:trPr>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243C57">
            <w:pPr>
              <w:spacing w:before="120"/>
              <w:rPr>
                <w:rFonts w:cs="Tahoma"/>
                <w:sz w:val="18"/>
                <w:szCs w:val="18"/>
              </w:rPr>
            </w:pPr>
            <w:r w:rsidRPr="00475167">
              <w:rPr>
                <w:rFonts w:cs="Tahoma"/>
                <w:sz w:val="18"/>
                <w:szCs w:val="18"/>
              </w:rPr>
              <w:t>Presentar propuesta de PGA al despacho del (la) Contralor(a)</w:t>
            </w:r>
          </w:p>
        </w:tc>
        <w:tc>
          <w:tcPr>
            <w:tcW w:w="2378" w:type="dxa"/>
            <w:vMerge/>
            <w:vAlign w:val="center"/>
          </w:tcPr>
          <w:p w:rsidR="00C70900" w:rsidRPr="00475167" w:rsidRDefault="00C70900" w:rsidP="00243C57">
            <w:pPr>
              <w:spacing w:before="120"/>
              <w:jc w:val="center"/>
              <w:rPr>
                <w:rFonts w:cs="Tahoma"/>
                <w:sz w:val="18"/>
                <w:szCs w:val="18"/>
              </w:rPr>
            </w:pPr>
          </w:p>
        </w:tc>
        <w:tc>
          <w:tcPr>
            <w:tcW w:w="1449" w:type="dxa"/>
            <w:vMerge/>
            <w:vAlign w:val="center"/>
          </w:tcPr>
          <w:p w:rsidR="00C70900" w:rsidRPr="00475167" w:rsidRDefault="00C70900" w:rsidP="0043090C">
            <w:pPr>
              <w:spacing w:before="120"/>
              <w:rPr>
                <w:rFonts w:cs="Tahoma"/>
                <w:sz w:val="18"/>
                <w:szCs w:val="18"/>
              </w:rPr>
            </w:pPr>
          </w:p>
        </w:tc>
      </w:tr>
      <w:tr w:rsidR="007C002B" w:rsidRPr="00475167" w:rsidTr="00D33815">
        <w:trPr>
          <w:trHeight w:val="365"/>
        </w:trPr>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C70900">
            <w:pPr>
              <w:spacing w:before="120"/>
              <w:rPr>
                <w:rFonts w:cs="Tahoma"/>
                <w:sz w:val="18"/>
                <w:szCs w:val="18"/>
              </w:rPr>
            </w:pPr>
            <w:r w:rsidRPr="00475167">
              <w:rPr>
                <w:rFonts w:cs="Tahoma"/>
                <w:sz w:val="18"/>
                <w:szCs w:val="18"/>
              </w:rPr>
              <w:t xml:space="preserve">Definir políticas y lineamientos  de la gestión del proceso de Control </w:t>
            </w:r>
            <w:r w:rsidR="00D33815" w:rsidRPr="00475167">
              <w:rPr>
                <w:rFonts w:cs="Tahoma"/>
                <w:sz w:val="18"/>
                <w:szCs w:val="18"/>
              </w:rPr>
              <w:t>Fiscal</w:t>
            </w:r>
            <w:r w:rsidRPr="00475167">
              <w:rPr>
                <w:rFonts w:cs="Tahoma"/>
                <w:sz w:val="18"/>
                <w:szCs w:val="18"/>
              </w:rPr>
              <w:t xml:space="preserve"> en cuanto al Plan General de Auditorias de la vigencia</w:t>
            </w:r>
          </w:p>
        </w:tc>
        <w:tc>
          <w:tcPr>
            <w:tcW w:w="2378" w:type="dxa"/>
            <w:vAlign w:val="center"/>
          </w:tcPr>
          <w:p w:rsidR="00C70900" w:rsidRPr="00475167" w:rsidRDefault="00C70900" w:rsidP="00243C57">
            <w:pPr>
              <w:spacing w:before="120"/>
              <w:jc w:val="center"/>
              <w:rPr>
                <w:rFonts w:cs="Tahoma"/>
                <w:sz w:val="18"/>
                <w:szCs w:val="18"/>
              </w:rPr>
            </w:pPr>
            <w:r w:rsidRPr="00475167">
              <w:rPr>
                <w:rFonts w:cs="Tahoma"/>
                <w:sz w:val="18"/>
                <w:szCs w:val="18"/>
              </w:rPr>
              <w:t>Contralor(a) Departamental</w:t>
            </w:r>
          </w:p>
        </w:tc>
        <w:tc>
          <w:tcPr>
            <w:tcW w:w="1449" w:type="dxa"/>
            <w:vMerge/>
            <w:vAlign w:val="center"/>
          </w:tcPr>
          <w:p w:rsidR="00C70900" w:rsidRPr="00475167" w:rsidRDefault="00C70900" w:rsidP="0043090C">
            <w:pPr>
              <w:spacing w:before="120"/>
              <w:rPr>
                <w:rFonts w:cs="Tahoma"/>
                <w:sz w:val="18"/>
                <w:szCs w:val="18"/>
              </w:rPr>
            </w:pPr>
          </w:p>
        </w:tc>
      </w:tr>
      <w:tr w:rsidR="007C002B" w:rsidRPr="00475167" w:rsidTr="00D33815">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C70900">
            <w:pPr>
              <w:spacing w:before="120"/>
              <w:rPr>
                <w:rFonts w:cs="Tahoma"/>
                <w:sz w:val="18"/>
                <w:szCs w:val="18"/>
              </w:rPr>
            </w:pPr>
            <w:r w:rsidRPr="00475167">
              <w:rPr>
                <w:rFonts w:cs="Tahoma"/>
                <w:sz w:val="18"/>
                <w:szCs w:val="18"/>
              </w:rPr>
              <w:t xml:space="preserve">Elaborar y presentar el Plan General de Actividades de control </w:t>
            </w:r>
            <w:r w:rsidR="00D33815" w:rsidRPr="00475167">
              <w:rPr>
                <w:rFonts w:cs="Tahoma"/>
                <w:sz w:val="18"/>
                <w:szCs w:val="18"/>
              </w:rPr>
              <w:t>Fiscal</w:t>
            </w:r>
            <w:r w:rsidRPr="00475167">
              <w:rPr>
                <w:rFonts w:cs="Tahoma"/>
                <w:sz w:val="18"/>
                <w:szCs w:val="18"/>
              </w:rPr>
              <w:t>.</w:t>
            </w:r>
          </w:p>
        </w:tc>
        <w:tc>
          <w:tcPr>
            <w:tcW w:w="2378" w:type="dxa"/>
            <w:vAlign w:val="center"/>
          </w:tcPr>
          <w:p w:rsidR="00C70900" w:rsidRPr="00475167" w:rsidRDefault="00C70900" w:rsidP="00C70900">
            <w:pPr>
              <w:spacing w:before="120"/>
              <w:jc w:val="center"/>
              <w:rPr>
                <w:rFonts w:cs="Tahoma"/>
                <w:sz w:val="18"/>
                <w:szCs w:val="18"/>
              </w:rPr>
            </w:pPr>
            <w:r w:rsidRPr="00475167">
              <w:rPr>
                <w:rFonts w:cs="Tahoma"/>
                <w:sz w:val="18"/>
                <w:szCs w:val="18"/>
              </w:rPr>
              <w:t xml:space="preserve">Dirección de Control </w:t>
            </w:r>
            <w:r w:rsidR="00D33815" w:rsidRPr="00475167">
              <w:rPr>
                <w:rFonts w:cs="Tahoma"/>
                <w:sz w:val="18"/>
                <w:szCs w:val="18"/>
              </w:rPr>
              <w:t>Fiscal</w:t>
            </w:r>
            <w:r w:rsidRPr="00475167">
              <w:rPr>
                <w:rFonts w:cs="Tahoma"/>
                <w:sz w:val="18"/>
                <w:szCs w:val="18"/>
              </w:rPr>
              <w:t xml:space="preserve"> y Medio Ambiente</w:t>
            </w:r>
          </w:p>
          <w:p w:rsidR="00C70900" w:rsidRPr="00475167" w:rsidRDefault="00C70900" w:rsidP="00C70900">
            <w:pPr>
              <w:spacing w:before="120"/>
              <w:jc w:val="center"/>
              <w:rPr>
                <w:rFonts w:cs="Tahoma"/>
                <w:sz w:val="18"/>
                <w:szCs w:val="18"/>
              </w:rPr>
            </w:pPr>
            <w:r w:rsidRPr="00475167">
              <w:rPr>
                <w:rFonts w:cs="Tahoma"/>
                <w:sz w:val="18"/>
                <w:szCs w:val="18"/>
              </w:rPr>
              <w:t xml:space="preserve"> Dirección de Planeación</w:t>
            </w:r>
          </w:p>
        </w:tc>
        <w:tc>
          <w:tcPr>
            <w:tcW w:w="1449" w:type="dxa"/>
            <w:vAlign w:val="center"/>
          </w:tcPr>
          <w:p w:rsidR="00C70900" w:rsidRPr="00475167" w:rsidRDefault="00C70900" w:rsidP="0043090C">
            <w:pPr>
              <w:spacing w:before="120"/>
              <w:rPr>
                <w:rFonts w:cs="Tahoma"/>
                <w:sz w:val="18"/>
                <w:szCs w:val="18"/>
              </w:rPr>
            </w:pPr>
            <w:r w:rsidRPr="00475167">
              <w:rPr>
                <w:rFonts w:cs="Tahoma"/>
                <w:sz w:val="18"/>
                <w:szCs w:val="18"/>
              </w:rPr>
              <w:t>Modelo de estructura PGACF</w:t>
            </w:r>
          </w:p>
        </w:tc>
      </w:tr>
      <w:tr w:rsidR="007C002B" w:rsidRPr="00475167" w:rsidTr="00D33815">
        <w:trPr>
          <w:trHeight w:val="537"/>
        </w:trPr>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C70900">
            <w:pPr>
              <w:spacing w:before="120"/>
              <w:rPr>
                <w:rFonts w:cs="Tahoma"/>
                <w:sz w:val="18"/>
                <w:szCs w:val="18"/>
              </w:rPr>
            </w:pPr>
            <w:r w:rsidRPr="00475167">
              <w:rPr>
                <w:rFonts w:cs="Tahoma"/>
                <w:sz w:val="18"/>
                <w:szCs w:val="18"/>
              </w:rPr>
              <w:t>Revisar y aprobar el PGACF</w:t>
            </w:r>
          </w:p>
        </w:tc>
        <w:tc>
          <w:tcPr>
            <w:tcW w:w="2378" w:type="dxa"/>
            <w:vAlign w:val="center"/>
          </w:tcPr>
          <w:p w:rsidR="00287E1D" w:rsidRDefault="00287E1D" w:rsidP="0043090C">
            <w:pPr>
              <w:spacing w:before="120"/>
              <w:jc w:val="center"/>
              <w:rPr>
                <w:rFonts w:cs="Tahoma"/>
                <w:sz w:val="18"/>
                <w:szCs w:val="18"/>
              </w:rPr>
            </w:pPr>
            <w:r>
              <w:rPr>
                <w:rFonts w:cs="Tahoma"/>
                <w:sz w:val="18"/>
                <w:szCs w:val="18"/>
              </w:rPr>
              <w:t xml:space="preserve">Contralor </w:t>
            </w:r>
          </w:p>
          <w:p w:rsidR="00287E1D" w:rsidRDefault="00287E1D" w:rsidP="00287E1D">
            <w:pPr>
              <w:spacing w:before="120"/>
              <w:jc w:val="center"/>
              <w:rPr>
                <w:rFonts w:cs="Tahoma"/>
                <w:sz w:val="18"/>
                <w:szCs w:val="18"/>
              </w:rPr>
            </w:pPr>
            <w:r>
              <w:rPr>
                <w:rFonts w:cs="Tahoma"/>
                <w:sz w:val="18"/>
                <w:szCs w:val="18"/>
              </w:rPr>
              <w:t>Planeación Estratégica</w:t>
            </w:r>
          </w:p>
          <w:p w:rsidR="00C70900" w:rsidRPr="00475167" w:rsidRDefault="00287E1D" w:rsidP="00287E1D">
            <w:pPr>
              <w:spacing w:before="120"/>
              <w:jc w:val="center"/>
              <w:rPr>
                <w:rFonts w:cs="Tahoma"/>
                <w:sz w:val="18"/>
                <w:szCs w:val="18"/>
              </w:rPr>
            </w:pPr>
            <w:r>
              <w:rPr>
                <w:rFonts w:cs="Tahoma"/>
                <w:sz w:val="18"/>
                <w:szCs w:val="18"/>
              </w:rPr>
              <w:t xml:space="preserve">Dirección Técnica de Control Fiscal </w:t>
            </w:r>
          </w:p>
        </w:tc>
        <w:tc>
          <w:tcPr>
            <w:tcW w:w="1449" w:type="dxa"/>
            <w:vAlign w:val="center"/>
          </w:tcPr>
          <w:p w:rsidR="00C70900" w:rsidRPr="00475167" w:rsidRDefault="00C70900" w:rsidP="00287E1D">
            <w:pPr>
              <w:spacing w:before="120"/>
              <w:rPr>
                <w:rFonts w:cs="Tahoma"/>
                <w:sz w:val="18"/>
                <w:szCs w:val="18"/>
              </w:rPr>
            </w:pPr>
            <w:r w:rsidRPr="00475167">
              <w:rPr>
                <w:rFonts w:cs="Tahoma"/>
                <w:sz w:val="18"/>
                <w:szCs w:val="18"/>
              </w:rPr>
              <w:t xml:space="preserve">Acta comité </w:t>
            </w:r>
            <w:r w:rsidR="00287E1D">
              <w:rPr>
                <w:rFonts w:cs="Tahoma"/>
                <w:sz w:val="18"/>
                <w:szCs w:val="18"/>
              </w:rPr>
              <w:t>de Gestión y Desempeño</w:t>
            </w:r>
          </w:p>
        </w:tc>
      </w:tr>
      <w:tr w:rsidR="007C002B" w:rsidRPr="00475167" w:rsidTr="00D33815">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C70900">
            <w:pPr>
              <w:spacing w:before="120"/>
              <w:rPr>
                <w:rFonts w:cs="Tahoma"/>
                <w:sz w:val="18"/>
                <w:szCs w:val="18"/>
              </w:rPr>
            </w:pPr>
            <w:r w:rsidRPr="00475167">
              <w:rPr>
                <w:rFonts w:cs="Tahoma"/>
                <w:sz w:val="18"/>
                <w:szCs w:val="18"/>
              </w:rPr>
              <w:t>Elaborar el proyecto de resolución de adopción del PGAFC</w:t>
            </w:r>
          </w:p>
        </w:tc>
        <w:tc>
          <w:tcPr>
            <w:tcW w:w="2378" w:type="dxa"/>
            <w:vAlign w:val="center"/>
          </w:tcPr>
          <w:p w:rsidR="00C70900" w:rsidRPr="00475167" w:rsidRDefault="00C70900" w:rsidP="0043090C">
            <w:pPr>
              <w:spacing w:before="120"/>
              <w:jc w:val="center"/>
              <w:rPr>
                <w:rFonts w:cs="Tahoma"/>
                <w:sz w:val="18"/>
                <w:szCs w:val="18"/>
              </w:rPr>
            </w:pPr>
            <w:r w:rsidRPr="00475167">
              <w:rPr>
                <w:rFonts w:cs="Tahoma"/>
                <w:sz w:val="18"/>
                <w:szCs w:val="18"/>
              </w:rPr>
              <w:t xml:space="preserve">Dirección de Control </w:t>
            </w:r>
            <w:r w:rsidR="00D33815" w:rsidRPr="00475167">
              <w:rPr>
                <w:rFonts w:cs="Tahoma"/>
                <w:sz w:val="18"/>
                <w:szCs w:val="18"/>
              </w:rPr>
              <w:t>Fiscal</w:t>
            </w:r>
            <w:r w:rsidRPr="00475167">
              <w:rPr>
                <w:rFonts w:cs="Tahoma"/>
                <w:sz w:val="18"/>
                <w:szCs w:val="18"/>
              </w:rPr>
              <w:t xml:space="preserve"> y Medio Ambiente</w:t>
            </w:r>
          </w:p>
          <w:p w:rsidR="00C70900" w:rsidRPr="00475167" w:rsidRDefault="00C70900" w:rsidP="0043090C">
            <w:pPr>
              <w:spacing w:before="120"/>
              <w:jc w:val="center"/>
              <w:rPr>
                <w:rFonts w:cs="Tahoma"/>
                <w:sz w:val="18"/>
                <w:szCs w:val="18"/>
              </w:rPr>
            </w:pPr>
            <w:r w:rsidRPr="00475167">
              <w:rPr>
                <w:rFonts w:cs="Tahoma"/>
                <w:sz w:val="18"/>
                <w:szCs w:val="18"/>
              </w:rPr>
              <w:t>Dirección de Planeación</w:t>
            </w:r>
          </w:p>
        </w:tc>
        <w:tc>
          <w:tcPr>
            <w:tcW w:w="1449" w:type="dxa"/>
            <w:vMerge w:val="restart"/>
            <w:vAlign w:val="center"/>
          </w:tcPr>
          <w:p w:rsidR="00C70900" w:rsidRPr="00475167" w:rsidRDefault="00C70900" w:rsidP="0043090C">
            <w:pPr>
              <w:spacing w:before="120"/>
              <w:rPr>
                <w:rFonts w:cs="Tahoma"/>
                <w:sz w:val="18"/>
                <w:szCs w:val="18"/>
              </w:rPr>
            </w:pPr>
            <w:r w:rsidRPr="00475167">
              <w:rPr>
                <w:rFonts w:cs="Tahoma"/>
                <w:sz w:val="18"/>
                <w:szCs w:val="18"/>
              </w:rPr>
              <w:t>Resolución de Aprobación del PGA</w:t>
            </w:r>
          </w:p>
        </w:tc>
      </w:tr>
      <w:tr w:rsidR="007C002B" w:rsidRPr="00475167" w:rsidTr="00D33815">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C70900">
            <w:pPr>
              <w:spacing w:before="120"/>
              <w:rPr>
                <w:rFonts w:cs="Tahoma"/>
                <w:sz w:val="18"/>
                <w:szCs w:val="18"/>
              </w:rPr>
            </w:pPr>
            <w:r w:rsidRPr="00475167">
              <w:rPr>
                <w:rFonts w:cs="Tahoma"/>
                <w:sz w:val="18"/>
                <w:szCs w:val="18"/>
              </w:rPr>
              <w:t>Remitir  copia a la Dirección Técnica de Planeación y a la Dirección Operativa de control Interno para lo de su competencia</w:t>
            </w:r>
          </w:p>
        </w:tc>
        <w:tc>
          <w:tcPr>
            <w:tcW w:w="2378" w:type="dxa"/>
            <w:vAlign w:val="center"/>
          </w:tcPr>
          <w:p w:rsidR="00C70900" w:rsidRPr="00475167" w:rsidRDefault="00C70900" w:rsidP="0043090C">
            <w:pPr>
              <w:spacing w:before="120"/>
              <w:jc w:val="center"/>
              <w:rPr>
                <w:rFonts w:cs="Tahoma"/>
                <w:sz w:val="18"/>
                <w:szCs w:val="18"/>
              </w:rPr>
            </w:pPr>
            <w:r w:rsidRPr="00475167">
              <w:rPr>
                <w:rFonts w:cs="Tahoma"/>
                <w:sz w:val="18"/>
                <w:szCs w:val="18"/>
              </w:rPr>
              <w:t xml:space="preserve">Dirección de Control </w:t>
            </w:r>
            <w:r w:rsidR="00D33815" w:rsidRPr="00475167">
              <w:rPr>
                <w:rFonts w:cs="Tahoma"/>
                <w:sz w:val="18"/>
                <w:szCs w:val="18"/>
              </w:rPr>
              <w:t>Fiscal</w:t>
            </w:r>
            <w:r w:rsidRPr="00475167">
              <w:rPr>
                <w:rFonts w:cs="Tahoma"/>
                <w:sz w:val="18"/>
                <w:szCs w:val="18"/>
              </w:rPr>
              <w:t xml:space="preserve"> y Medio Ambiente</w:t>
            </w:r>
          </w:p>
        </w:tc>
        <w:tc>
          <w:tcPr>
            <w:tcW w:w="1449" w:type="dxa"/>
            <w:vMerge/>
            <w:vAlign w:val="center"/>
          </w:tcPr>
          <w:p w:rsidR="00C70900" w:rsidRPr="00475167" w:rsidRDefault="00C70900" w:rsidP="0043090C">
            <w:pPr>
              <w:spacing w:before="120"/>
              <w:rPr>
                <w:rFonts w:cs="Tahoma"/>
                <w:sz w:val="18"/>
                <w:szCs w:val="18"/>
              </w:rPr>
            </w:pPr>
          </w:p>
        </w:tc>
      </w:tr>
      <w:tr w:rsidR="007C002B" w:rsidRPr="00475167" w:rsidTr="00D33815">
        <w:tc>
          <w:tcPr>
            <w:tcW w:w="599" w:type="dxa"/>
            <w:vAlign w:val="center"/>
          </w:tcPr>
          <w:p w:rsidR="00C70900" w:rsidRPr="00475167"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475167" w:rsidRDefault="00C70900" w:rsidP="0043090C">
            <w:pPr>
              <w:spacing w:before="120"/>
              <w:rPr>
                <w:rFonts w:cs="Tahoma"/>
                <w:sz w:val="18"/>
                <w:szCs w:val="18"/>
              </w:rPr>
            </w:pPr>
            <w:r w:rsidRPr="00475167">
              <w:rPr>
                <w:rFonts w:cs="Tahoma"/>
                <w:sz w:val="18"/>
                <w:szCs w:val="18"/>
              </w:rPr>
              <w:t>Firmar Resolución de Aprobación del PGA</w:t>
            </w:r>
          </w:p>
        </w:tc>
        <w:tc>
          <w:tcPr>
            <w:tcW w:w="2378" w:type="dxa"/>
            <w:vAlign w:val="center"/>
          </w:tcPr>
          <w:p w:rsidR="00C70900" w:rsidRPr="00475167" w:rsidRDefault="00C70900" w:rsidP="0043090C">
            <w:pPr>
              <w:spacing w:before="120"/>
              <w:jc w:val="center"/>
              <w:rPr>
                <w:rFonts w:cs="Tahoma"/>
                <w:sz w:val="18"/>
                <w:szCs w:val="18"/>
              </w:rPr>
            </w:pPr>
            <w:r w:rsidRPr="00475167">
              <w:rPr>
                <w:rFonts w:cs="Tahoma"/>
                <w:sz w:val="18"/>
                <w:szCs w:val="18"/>
              </w:rPr>
              <w:t>Contralor(a)</w:t>
            </w:r>
          </w:p>
        </w:tc>
        <w:tc>
          <w:tcPr>
            <w:tcW w:w="1449" w:type="dxa"/>
            <w:vMerge/>
            <w:vAlign w:val="center"/>
          </w:tcPr>
          <w:p w:rsidR="00C70900" w:rsidRPr="00475167" w:rsidRDefault="00C70900" w:rsidP="0043090C">
            <w:pPr>
              <w:spacing w:before="120"/>
              <w:rPr>
                <w:rFonts w:cs="Tahoma"/>
                <w:sz w:val="18"/>
                <w:szCs w:val="18"/>
              </w:rPr>
            </w:pPr>
          </w:p>
        </w:tc>
      </w:tr>
      <w:tr w:rsidR="007C002B" w:rsidRPr="00475167" w:rsidTr="00D33815">
        <w:tc>
          <w:tcPr>
            <w:tcW w:w="599" w:type="dxa"/>
            <w:vAlign w:val="center"/>
          </w:tcPr>
          <w:p w:rsidR="00D33815" w:rsidRPr="00475167" w:rsidRDefault="00D33815" w:rsidP="0043090C">
            <w:pPr>
              <w:pStyle w:val="Prrafodelista"/>
              <w:numPr>
                <w:ilvl w:val="0"/>
                <w:numId w:val="21"/>
              </w:numPr>
              <w:spacing w:before="120"/>
              <w:ind w:left="349" w:hanging="283"/>
              <w:jc w:val="center"/>
              <w:rPr>
                <w:rFonts w:cs="Tahoma"/>
                <w:sz w:val="18"/>
                <w:szCs w:val="18"/>
              </w:rPr>
            </w:pPr>
          </w:p>
        </w:tc>
        <w:tc>
          <w:tcPr>
            <w:tcW w:w="4536" w:type="dxa"/>
            <w:vAlign w:val="center"/>
          </w:tcPr>
          <w:p w:rsidR="00D33815" w:rsidRPr="00475167" w:rsidRDefault="00D33815" w:rsidP="00D33815">
            <w:pPr>
              <w:spacing w:before="120"/>
              <w:rPr>
                <w:rFonts w:cs="Tahoma"/>
                <w:sz w:val="18"/>
                <w:szCs w:val="18"/>
              </w:rPr>
            </w:pPr>
            <w:r w:rsidRPr="00475167">
              <w:rPr>
                <w:rFonts w:cs="Tahoma"/>
                <w:sz w:val="18"/>
                <w:szCs w:val="18"/>
              </w:rPr>
              <w:t xml:space="preserve">Coordinar  la ejecución del PGACF </w:t>
            </w:r>
          </w:p>
        </w:tc>
        <w:tc>
          <w:tcPr>
            <w:tcW w:w="2378" w:type="dxa"/>
            <w:vMerge w:val="restart"/>
            <w:vAlign w:val="center"/>
          </w:tcPr>
          <w:p w:rsidR="00D33815" w:rsidRPr="00475167" w:rsidRDefault="00D33815" w:rsidP="0043090C">
            <w:pPr>
              <w:spacing w:before="120"/>
              <w:jc w:val="center"/>
              <w:rPr>
                <w:rFonts w:cs="Tahoma"/>
                <w:sz w:val="18"/>
                <w:szCs w:val="18"/>
              </w:rPr>
            </w:pPr>
            <w:r w:rsidRPr="00475167">
              <w:rPr>
                <w:rFonts w:cs="Tahoma"/>
                <w:sz w:val="18"/>
                <w:szCs w:val="18"/>
              </w:rPr>
              <w:t>Dirección de Control Fiscal y Medio Ambiente</w:t>
            </w:r>
          </w:p>
        </w:tc>
        <w:tc>
          <w:tcPr>
            <w:tcW w:w="1449" w:type="dxa"/>
            <w:vMerge/>
            <w:vAlign w:val="center"/>
          </w:tcPr>
          <w:p w:rsidR="00D33815" w:rsidRPr="00475167" w:rsidRDefault="00D33815" w:rsidP="0043090C">
            <w:pPr>
              <w:spacing w:before="120"/>
              <w:rPr>
                <w:rFonts w:cs="Tahoma"/>
                <w:sz w:val="18"/>
                <w:szCs w:val="18"/>
              </w:rPr>
            </w:pPr>
          </w:p>
        </w:tc>
      </w:tr>
      <w:tr w:rsidR="007C002B" w:rsidRPr="00475167" w:rsidTr="00D33815">
        <w:trPr>
          <w:trHeight w:val="477"/>
        </w:trPr>
        <w:tc>
          <w:tcPr>
            <w:tcW w:w="599" w:type="dxa"/>
            <w:vAlign w:val="center"/>
          </w:tcPr>
          <w:p w:rsidR="00D33815" w:rsidRPr="00475167" w:rsidRDefault="00D33815" w:rsidP="0043090C">
            <w:pPr>
              <w:pStyle w:val="Prrafodelista"/>
              <w:numPr>
                <w:ilvl w:val="0"/>
                <w:numId w:val="21"/>
              </w:numPr>
              <w:spacing w:before="120"/>
              <w:ind w:left="349" w:hanging="283"/>
              <w:jc w:val="center"/>
              <w:rPr>
                <w:rFonts w:cs="Tahoma"/>
                <w:sz w:val="18"/>
                <w:szCs w:val="18"/>
              </w:rPr>
            </w:pPr>
          </w:p>
        </w:tc>
        <w:tc>
          <w:tcPr>
            <w:tcW w:w="4536" w:type="dxa"/>
            <w:vAlign w:val="center"/>
          </w:tcPr>
          <w:p w:rsidR="00D33815" w:rsidRPr="00475167" w:rsidRDefault="00D33815" w:rsidP="00D33815">
            <w:pPr>
              <w:spacing w:before="120"/>
              <w:rPr>
                <w:rFonts w:cs="Tahoma"/>
                <w:sz w:val="18"/>
                <w:szCs w:val="18"/>
              </w:rPr>
            </w:pPr>
            <w:r w:rsidRPr="00475167">
              <w:rPr>
                <w:rFonts w:cs="Tahoma"/>
                <w:sz w:val="18"/>
                <w:szCs w:val="18"/>
              </w:rPr>
              <w:t>Elaborar informes periódicos sobre avances PGACF.</w:t>
            </w:r>
          </w:p>
        </w:tc>
        <w:tc>
          <w:tcPr>
            <w:tcW w:w="2378" w:type="dxa"/>
            <w:vMerge/>
            <w:vAlign w:val="center"/>
          </w:tcPr>
          <w:p w:rsidR="00D33815" w:rsidRPr="00475167" w:rsidRDefault="00D33815" w:rsidP="0043090C">
            <w:pPr>
              <w:spacing w:before="120"/>
              <w:jc w:val="center"/>
              <w:rPr>
                <w:rFonts w:cs="Tahoma"/>
                <w:sz w:val="18"/>
                <w:szCs w:val="18"/>
              </w:rPr>
            </w:pPr>
          </w:p>
        </w:tc>
        <w:tc>
          <w:tcPr>
            <w:tcW w:w="1449" w:type="dxa"/>
            <w:vAlign w:val="center"/>
          </w:tcPr>
          <w:p w:rsidR="00D33815" w:rsidRPr="00475167" w:rsidRDefault="00D33815" w:rsidP="0043090C">
            <w:pPr>
              <w:spacing w:before="120"/>
              <w:rPr>
                <w:rFonts w:cs="Tahoma"/>
                <w:sz w:val="18"/>
                <w:szCs w:val="18"/>
              </w:rPr>
            </w:pPr>
            <w:r w:rsidRPr="00475167">
              <w:rPr>
                <w:rFonts w:cs="Tahoma"/>
                <w:sz w:val="18"/>
                <w:szCs w:val="18"/>
              </w:rPr>
              <w:t xml:space="preserve">Informes de </w:t>
            </w:r>
            <w:r w:rsidRPr="00475167">
              <w:rPr>
                <w:rFonts w:cs="Tahoma"/>
                <w:sz w:val="18"/>
                <w:szCs w:val="18"/>
              </w:rPr>
              <w:lastRenderedPageBreak/>
              <w:t>Gestión</w:t>
            </w:r>
          </w:p>
          <w:p w:rsidR="00D33815" w:rsidRPr="00475167" w:rsidRDefault="00D33815" w:rsidP="0043090C">
            <w:pPr>
              <w:spacing w:before="120"/>
              <w:rPr>
                <w:rFonts w:cs="Tahoma"/>
                <w:sz w:val="18"/>
                <w:szCs w:val="18"/>
              </w:rPr>
            </w:pPr>
            <w:r w:rsidRPr="00475167">
              <w:rPr>
                <w:rFonts w:cs="Tahoma"/>
                <w:sz w:val="18"/>
                <w:szCs w:val="18"/>
              </w:rPr>
              <w:t>Plan de Acción - Indicadores</w:t>
            </w:r>
          </w:p>
          <w:p w:rsidR="00D33815" w:rsidRPr="00475167" w:rsidRDefault="00D33815" w:rsidP="00D33815">
            <w:pPr>
              <w:spacing w:before="120"/>
              <w:rPr>
                <w:rFonts w:cs="Tahoma"/>
                <w:sz w:val="18"/>
                <w:szCs w:val="18"/>
              </w:rPr>
            </w:pPr>
            <w:r w:rsidRPr="00475167">
              <w:rPr>
                <w:rFonts w:cs="Tahoma"/>
                <w:sz w:val="18"/>
                <w:szCs w:val="18"/>
              </w:rPr>
              <w:t>Acciones Correctivas</w:t>
            </w:r>
          </w:p>
        </w:tc>
      </w:tr>
    </w:tbl>
    <w:p w:rsidR="0043090C" w:rsidRPr="00475167" w:rsidRDefault="0043090C" w:rsidP="008870EC">
      <w:pPr>
        <w:pStyle w:val="Prrafodelista"/>
        <w:tabs>
          <w:tab w:val="left" w:pos="750"/>
        </w:tabs>
        <w:spacing w:before="120" w:after="0" w:line="240" w:lineRule="auto"/>
        <w:ind w:left="360"/>
        <w:contextualSpacing w:val="0"/>
        <w:rPr>
          <w:rFonts w:cs="Tahoma"/>
          <w:szCs w:val="20"/>
          <w:lang w:val="es-ES" w:eastAsia="es-ES"/>
        </w:rPr>
      </w:pPr>
      <w:r w:rsidRPr="00475167">
        <w:rPr>
          <w:rFonts w:cs="Tahoma"/>
          <w:szCs w:val="20"/>
          <w:lang w:val="es-ES" w:eastAsia="es-ES"/>
        </w:rPr>
        <w:lastRenderedPageBreak/>
        <w:tab/>
      </w:r>
    </w:p>
    <w:p w:rsidR="00CC72BD" w:rsidRPr="00475167" w:rsidRDefault="000C6F31" w:rsidP="00D33815">
      <w:pPr>
        <w:spacing w:before="120" w:after="0" w:line="240" w:lineRule="auto"/>
        <w:jc w:val="left"/>
        <w:rPr>
          <w:rFonts w:cs="Tahoma"/>
          <w:szCs w:val="20"/>
        </w:rPr>
      </w:pPr>
      <w:r w:rsidRPr="00475167">
        <w:rPr>
          <w:rFonts w:cs="Tahoma"/>
          <w:szCs w:val="20"/>
        </w:rPr>
        <w:t>4.2 Actividades</w:t>
      </w:r>
      <w:r w:rsidR="0043090C" w:rsidRPr="00475167">
        <w:rPr>
          <w:rFonts w:cs="Tahoma"/>
          <w:szCs w:val="20"/>
        </w:rPr>
        <w:t xml:space="preserve"> Para Modificación Del PGA</w:t>
      </w:r>
    </w:p>
    <w:tbl>
      <w:tblPr>
        <w:tblStyle w:val="Tablaconcuadrcula"/>
        <w:tblW w:w="9039" w:type="dxa"/>
        <w:tblLook w:val="04A0" w:firstRow="1" w:lastRow="0" w:firstColumn="1" w:lastColumn="0" w:noHBand="0" w:noVBand="1"/>
      </w:tblPr>
      <w:tblGrid>
        <w:gridCol w:w="557"/>
        <w:gridCol w:w="4654"/>
        <w:gridCol w:w="2410"/>
        <w:gridCol w:w="1418"/>
      </w:tblGrid>
      <w:tr w:rsidR="007C002B" w:rsidRPr="00475167" w:rsidTr="00D33815">
        <w:trPr>
          <w:tblHeader/>
        </w:trPr>
        <w:tc>
          <w:tcPr>
            <w:tcW w:w="557" w:type="dxa"/>
            <w:vAlign w:val="center"/>
          </w:tcPr>
          <w:p w:rsidR="00C85217" w:rsidRPr="00475167" w:rsidRDefault="00C85217" w:rsidP="0043090C">
            <w:pPr>
              <w:spacing w:before="120"/>
              <w:jc w:val="center"/>
              <w:rPr>
                <w:rFonts w:cs="Tahoma"/>
                <w:b/>
                <w:sz w:val="18"/>
              </w:rPr>
            </w:pPr>
            <w:r w:rsidRPr="00475167">
              <w:rPr>
                <w:rFonts w:cs="Tahoma"/>
                <w:b/>
                <w:sz w:val="18"/>
              </w:rPr>
              <w:t>No.</w:t>
            </w:r>
          </w:p>
        </w:tc>
        <w:tc>
          <w:tcPr>
            <w:tcW w:w="4654" w:type="dxa"/>
            <w:vAlign w:val="center"/>
          </w:tcPr>
          <w:p w:rsidR="00C85217" w:rsidRPr="00475167" w:rsidRDefault="00C85217" w:rsidP="0043090C">
            <w:pPr>
              <w:spacing w:before="120"/>
              <w:jc w:val="center"/>
              <w:rPr>
                <w:rFonts w:cs="Tahoma"/>
                <w:b/>
                <w:sz w:val="18"/>
              </w:rPr>
            </w:pPr>
            <w:r w:rsidRPr="00475167">
              <w:rPr>
                <w:rFonts w:cs="Tahoma"/>
                <w:b/>
                <w:sz w:val="18"/>
              </w:rPr>
              <w:t>ACTIVIDAD</w:t>
            </w:r>
          </w:p>
        </w:tc>
        <w:tc>
          <w:tcPr>
            <w:tcW w:w="2410" w:type="dxa"/>
            <w:vAlign w:val="center"/>
          </w:tcPr>
          <w:p w:rsidR="00C85217" w:rsidRPr="00475167" w:rsidRDefault="00C85217" w:rsidP="0043090C">
            <w:pPr>
              <w:spacing w:before="120"/>
              <w:jc w:val="center"/>
              <w:rPr>
                <w:rFonts w:cs="Tahoma"/>
                <w:b/>
                <w:sz w:val="18"/>
              </w:rPr>
            </w:pPr>
            <w:r w:rsidRPr="00475167">
              <w:rPr>
                <w:rFonts w:cs="Tahoma"/>
                <w:b/>
                <w:sz w:val="18"/>
              </w:rPr>
              <w:t>RESPONSABLE</w:t>
            </w:r>
          </w:p>
        </w:tc>
        <w:tc>
          <w:tcPr>
            <w:tcW w:w="1418" w:type="dxa"/>
            <w:vAlign w:val="center"/>
          </w:tcPr>
          <w:p w:rsidR="00D33815" w:rsidRPr="00475167" w:rsidRDefault="00C85217" w:rsidP="0043090C">
            <w:pPr>
              <w:spacing w:before="120"/>
              <w:jc w:val="center"/>
              <w:rPr>
                <w:rFonts w:cs="Tahoma"/>
                <w:b/>
                <w:sz w:val="18"/>
              </w:rPr>
            </w:pPr>
            <w:r w:rsidRPr="00475167">
              <w:rPr>
                <w:rFonts w:cs="Tahoma"/>
                <w:b/>
                <w:sz w:val="18"/>
              </w:rPr>
              <w:t xml:space="preserve">DOCUMENTO DE </w:t>
            </w:r>
          </w:p>
          <w:p w:rsidR="00C85217" w:rsidRPr="00475167" w:rsidRDefault="00C85217" w:rsidP="0043090C">
            <w:pPr>
              <w:spacing w:before="120"/>
              <w:jc w:val="center"/>
              <w:rPr>
                <w:rFonts w:cs="Tahoma"/>
                <w:b/>
                <w:sz w:val="18"/>
              </w:rPr>
            </w:pPr>
            <w:r w:rsidRPr="00475167">
              <w:rPr>
                <w:rFonts w:cs="Tahoma"/>
                <w:b/>
                <w:sz w:val="18"/>
              </w:rPr>
              <w:t>REFERENCIA</w:t>
            </w:r>
          </w:p>
        </w:tc>
      </w:tr>
      <w:tr w:rsidR="007C002B" w:rsidRPr="00475167" w:rsidTr="00D33815">
        <w:tc>
          <w:tcPr>
            <w:tcW w:w="557" w:type="dxa"/>
            <w:vAlign w:val="center"/>
          </w:tcPr>
          <w:p w:rsidR="00C85217" w:rsidRPr="00475167" w:rsidRDefault="00C85217" w:rsidP="00D33815">
            <w:pPr>
              <w:pStyle w:val="Prrafodelista"/>
              <w:numPr>
                <w:ilvl w:val="0"/>
                <w:numId w:val="22"/>
              </w:numPr>
              <w:spacing w:before="120"/>
              <w:ind w:left="284" w:hanging="284"/>
              <w:jc w:val="center"/>
              <w:rPr>
                <w:rFonts w:cs="Tahoma"/>
                <w:sz w:val="18"/>
              </w:rPr>
            </w:pPr>
          </w:p>
        </w:tc>
        <w:tc>
          <w:tcPr>
            <w:tcW w:w="4654" w:type="dxa"/>
            <w:vAlign w:val="center"/>
          </w:tcPr>
          <w:p w:rsidR="00C85217" w:rsidRPr="00475167" w:rsidRDefault="00C85217" w:rsidP="00287E1D">
            <w:pPr>
              <w:spacing w:before="120"/>
              <w:rPr>
                <w:rFonts w:cs="Tahoma"/>
                <w:sz w:val="18"/>
              </w:rPr>
            </w:pPr>
            <w:r w:rsidRPr="00475167">
              <w:rPr>
                <w:rFonts w:cs="Tahoma"/>
                <w:sz w:val="18"/>
              </w:rPr>
              <w:t>Propone</w:t>
            </w:r>
            <w:r w:rsidR="00D33815" w:rsidRPr="00475167">
              <w:rPr>
                <w:rFonts w:cs="Tahoma"/>
                <w:sz w:val="18"/>
              </w:rPr>
              <w:t>r</w:t>
            </w:r>
            <w:r w:rsidRPr="00475167">
              <w:rPr>
                <w:rFonts w:cs="Tahoma"/>
                <w:sz w:val="18"/>
              </w:rPr>
              <w:t xml:space="preserve"> y sustenta</w:t>
            </w:r>
            <w:r w:rsidR="00D33815" w:rsidRPr="00475167">
              <w:rPr>
                <w:rFonts w:cs="Tahoma"/>
                <w:sz w:val="18"/>
              </w:rPr>
              <w:t>r</w:t>
            </w:r>
            <w:r w:rsidR="00287E1D">
              <w:rPr>
                <w:rFonts w:cs="Tahoma"/>
                <w:sz w:val="18"/>
              </w:rPr>
              <w:t xml:space="preserve"> ante los procesos encargados de la aprobación del PGA</w:t>
            </w:r>
            <w:r w:rsidRPr="00475167">
              <w:rPr>
                <w:rFonts w:cs="Tahoma"/>
                <w:sz w:val="18"/>
              </w:rPr>
              <w:t xml:space="preserve"> modificaciones al PGAFC vigente.</w:t>
            </w:r>
          </w:p>
        </w:tc>
        <w:tc>
          <w:tcPr>
            <w:tcW w:w="2410" w:type="dxa"/>
            <w:vAlign w:val="center"/>
          </w:tcPr>
          <w:p w:rsidR="00D33815" w:rsidRPr="00475167" w:rsidRDefault="00D33815" w:rsidP="0043090C">
            <w:pPr>
              <w:spacing w:before="120"/>
              <w:jc w:val="center"/>
              <w:rPr>
                <w:rFonts w:cs="Tahoma"/>
                <w:sz w:val="18"/>
              </w:rPr>
            </w:pPr>
            <w:r w:rsidRPr="00475167">
              <w:rPr>
                <w:rFonts w:cs="Tahoma"/>
                <w:sz w:val="18"/>
              </w:rPr>
              <w:t>Dirección de Control Fiscal</w:t>
            </w:r>
            <w:r w:rsidR="00C85217" w:rsidRPr="00475167">
              <w:rPr>
                <w:rFonts w:cs="Tahoma"/>
                <w:sz w:val="18"/>
              </w:rPr>
              <w:t xml:space="preserve"> y Medio Ambiente </w:t>
            </w:r>
          </w:p>
          <w:p w:rsidR="00C85217" w:rsidRPr="00475167" w:rsidRDefault="00C85217" w:rsidP="0043090C">
            <w:pPr>
              <w:spacing w:before="120"/>
              <w:jc w:val="center"/>
              <w:rPr>
                <w:rFonts w:cs="Tahoma"/>
                <w:sz w:val="18"/>
              </w:rPr>
            </w:pPr>
            <w:r w:rsidRPr="00475167">
              <w:rPr>
                <w:rFonts w:cs="Tahoma"/>
                <w:sz w:val="18"/>
              </w:rPr>
              <w:t>Dirección de Planeación</w:t>
            </w:r>
          </w:p>
        </w:tc>
        <w:tc>
          <w:tcPr>
            <w:tcW w:w="1418" w:type="dxa"/>
            <w:vAlign w:val="center"/>
          </w:tcPr>
          <w:p w:rsidR="00D33815" w:rsidRPr="00475167" w:rsidRDefault="00D33815" w:rsidP="00D33815">
            <w:pPr>
              <w:spacing w:before="120"/>
              <w:rPr>
                <w:rFonts w:cs="Tahoma"/>
                <w:sz w:val="18"/>
                <w:szCs w:val="18"/>
              </w:rPr>
            </w:pPr>
            <w:r w:rsidRPr="00475167">
              <w:rPr>
                <w:rFonts w:cs="Tahoma"/>
                <w:sz w:val="18"/>
                <w:szCs w:val="18"/>
              </w:rPr>
              <w:t>Informes de Gestión</w:t>
            </w:r>
          </w:p>
          <w:p w:rsidR="00C85217" w:rsidRPr="00475167" w:rsidRDefault="00D33815" w:rsidP="00D33815">
            <w:pPr>
              <w:spacing w:before="120"/>
              <w:rPr>
                <w:rFonts w:cs="Tahoma"/>
                <w:sz w:val="18"/>
              </w:rPr>
            </w:pPr>
            <w:r w:rsidRPr="00475167">
              <w:rPr>
                <w:rFonts w:cs="Tahoma"/>
                <w:sz w:val="18"/>
                <w:szCs w:val="18"/>
              </w:rPr>
              <w:t>Plan de Acción - Indicadores</w:t>
            </w:r>
          </w:p>
        </w:tc>
      </w:tr>
      <w:tr w:rsidR="007C002B" w:rsidRPr="00475167" w:rsidTr="00D33815">
        <w:tc>
          <w:tcPr>
            <w:tcW w:w="557" w:type="dxa"/>
            <w:vAlign w:val="center"/>
          </w:tcPr>
          <w:p w:rsidR="00D33815" w:rsidRPr="00475167" w:rsidRDefault="00D33815" w:rsidP="00D33815">
            <w:pPr>
              <w:pStyle w:val="Prrafodelista"/>
              <w:numPr>
                <w:ilvl w:val="0"/>
                <w:numId w:val="22"/>
              </w:numPr>
              <w:spacing w:before="120"/>
              <w:ind w:left="284" w:hanging="284"/>
              <w:jc w:val="center"/>
              <w:rPr>
                <w:rFonts w:cs="Tahoma"/>
                <w:sz w:val="18"/>
              </w:rPr>
            </w:pPr>
          </w:p>
        </w:tc>
        <w:tc>
          <w:tcPr>
            <w:tcW w:w="4654" w:type="dxa"/>
            <w:vAlign w:val="center"/>
          </w:tcPr>
          <w:p w:rsidR="00D33815" w:rsidRPr="00475167" w:rsidRDefault="00D33815" w:rsidP="00D33815">
            <w:pPr>
              <w:spacing w:before="120"/>
              <w:rPr>
                <w:rFonts w:cs="Tahoma"/>
                <w:sz w:val="18"/>
              </w:rPr>
            </w:pPr>
            <w:r w:rsidRPr="00475167">
              <w:rPr>
                <w:rFonts w:cs="Tahoma"/>
                <w:sz w:val="18"/>
              </w:rPr>
              <w:t>Evaluar propuesta de modificación del PGACF y emitir concepto.</w:t>
            </w:r>
          </w:p>
        </w:tc>
        <w:tc>
          <w:tcPr>
            <w:tcW w:w="2410" w:type="dxa"/>
            <w:vAlign w:val="center"/>
          </w:tcPr>
          <w:p w:rsidR="00D33815" w:rsidRPr="00475167" w:rsidRDefault="00287E1D" w:rsidP="0043090C">
            <w:pPr>
              <w:spacing w:before="120"/>
              <w:jc w:val="center"/>
              <w:rPr>
                <w:rFonts w:cs="Tahoma"/>
                <w:sz w:val="18"/>
              </w:rPr>
            </w:pPr>
            <w:r>
              <w:rPr>
                <w:rFonts w:cs="Tahoma"/>
                <w:sz w:val="18"/>
              </w:rPr>
              <w:t>Comité de Gestión y Desempeño</w:t>
            </w:r>
          </w:p>
        </w:tc>
        <w:tc>
          <w:tcPr>
            <w:tcW w:w="1418" w:type="dxa"/>
            <w:vMerge w:val="restart"/>
            <w:vAlign w:val="center"/>
          </w:tcPr>
          <w:p w:rsidR="00D33815" w:rsidRPr="00475167" w:rsidRDefault="00D33815" w:rsidP="0043090C">
            <w:pPr>
              <w:spacing w:before="120"/>
              <w:rPr>
                <w:rFonts w:cs="Tahoma"/>
                <w:sz w:val="18"/>
              </w:rPr>
            </w:pPr>
            <w:r w:rsidRPr="00475167">
              <w:rPr>
                <w:rFonts w:cs="Tahoma"/>
                <w:sz w:val="18"/>
              </w:rPr>
              <w:t xml:space="preserve">Acta Comité </w:t>
            </w:r>
            <w:r w:rsidR="00287E1D">
              <w:rPr>
                <w:rFonts w:cs="Tahoma"/>
                <w:sz w:val="18"/>
              </w:rPr>
              <w:t>de Gestión y Desempeño</w:t>
            </w:r>
          </w:p>
          <w:p w:rsidR="00665451" w:rsidRPr="00475167" w:rsidRDefault="00665451" w:rsidP="0043090C">
            <w:pPr>
              <w:spacing w:before="120"/>
              <w:rPr>
                <w:rFonts w:cs="Tahoma"/>
                <w:sz w:val="18"/>
              </w:rPr>
            </w:pPr>
            <w:r w:rsidRPr="00475167">
              <w:rPr>
                <w:rFonts w:cs="Tahoma"/>
                <w:sz w:val="18"/>
                <w:szCs w:val="18"/>
              </w:rPr>
              <w:t>Acciones Correctivas</w:t>
            </w:r>
          </w:p>
          <w:p w:rsidR="00C91CBC" w:rsidRPr="00475167" w:rsidRDefault="00C91CBC" w:rsidP="0043090C">
            <w:pPr>
              <w:spacing w:before="120"/>
              <w:rPr>
                <w:rFonts w:cs="Tahoma"/>
                <w:sz w:val="18"/>
                <w:szCs w:val="18"/>
              </w:rPr>
            </w:pPr>
            <w:r w:rsidRPr="00475167">
              <w:rPr>
                <w:rFonts w:cs="Tahoma"/>
                <w:sz w:val="18"/>
                <w:szCs w:val="18"/>
              </w:rPr>
              <w:t>Modelo de estructura PGACF</w:t>
            </w:r>
          </w:p>
        </w:tc>
      </w:tr>
      <w:tr w:rsidR="007C002B" w:rsidRPr="00475167" w:rsidTr="00D33815">
        <w:tc>
          <w:tcPr>
            <w:tcW w:w="557" w:type="dxa"/>
            <w:vAlign w:val="center"/>
          </w:tcPr>
          <w:p w:rsidR="00D33815" w:rsidRPr="00475167" w:rsidRDefault="00D33815" w:rsidP="00D33815">
            <w:pPr>
              <w:pStyle w:val="Prrafodelista"/>
              <w:numPr>
                <w:ilvl w:val="0"/>
                <w:numId w:val="22"/>
              </w:numPr>
              <w:spacing w:before="120"/>
              <w:ind w:left="284" w:hanging="284"/>
              <w:jc w:val="center"/>
              <w:rPr>
                <w:rFonts w:cs="Tahoma"/>
                <w:sz w:val="18"/>
              </w:rPr>
            </w:pPr>
          </w:p>
        </w:tc>
        <w:tc>
          <w:tcPr>
            <w:tcW w:w="4654" w:type="dxa"/>
            <w:vAlign w:val="center"/>
          </w:tcPr>
          <w:p w:rsidR="00D33815" w:rsidRPr="00475167" w:rsidRDefault="00D33815" w:rsidP="00D33815">
            <w:pPr>
              <w:spacing w:before="120"/>
              <w:rPr>
                <w:rFonts w:cs="Tahoma"/>
                <w:sz w:val="18"/>
              </w:rPr>
            </w:pPr>
            <w:r w:rsidRPr="00475167">
              <w:rPr>
                <w:rFonts w:cs="Tahoma"/>
                <w:sz w:val="18"/>
              </w:rPr>
              <w:t xml:space="preserve">Actualizar PGACF, si el concepto </w:t>
            </w:r>
            <w:r w:rsidR="00C91CBC" w:rsidRPr="00475167">
              <w:rPr>
                <w:rFonts w:cs="Tahoma"/>
                <w:sz w:val="18"/>
              </w:rPr>
              <w:t>es favorable</w:t>
            </w:r>
          </w:p>
        </w:tc>
        <w:tc>
          <w:tcPr>
            <w:tcW w:w="2410" w:type="dxa"/>
            <w:vAlign w:val="center"/>
          </w:tcPr>
          <w:p w:rsidR="00C91CBC" w:rsidRPr="00475167" w:rsidRDefault="00C91CBC" w:rsidP="00C91CBC">
            <w:pPr>
              <w:spacing w:before="120"/>
              <w:jc w:val="center"/>
              <w:rPr>
                <w:rFonts w:cs="Tahoma"/>
                <w:sz w:val="18"/>
              </w:rPr>
            </w:pPr>
            <w:r w:rsidRPr="00475167">
              <w:rPr>
                <w:rFonts w:cs="Tahoma"/>
                <w:sz w:val="18"/>
              </w:rPr>
              <w:t xml:space="preserve">Dirección de Control Fiscal y Medio Ambiente </w:t>
            </w:r>
          </w:p>
          <w:p w:rsidR="00D33815" w:rsidRPr="00475167" w:rsidRDefault="00C91CBC" w:rsidP="00C91CBC">
            <w:pPr>
              <w:spacing w:before="120"/>
              <w:jc w:val="center"/>
              <w:rPr>
                <w:rFonts w:cs="Tahoma"/>
                <w:sz w:val="18"/>
              </w:rPr>
            </w:pPr>
            <w:r w:rsidRPr="00475167">
              <w:rPr>
                <w:rFonts w:cs="Tahoma"/>
                <w:sz w:val="18"/>
              </w:rPr>
              <w:t>Dirección de Planeación</w:t>
            </w:r>
          </w:p>
        </w:tc>
        <w:tc>
          <w:tcPr>
            <w:tcW w:w="1418" w:type="dxa"/>
            <w:vMerge/>
            <w:vAlign w:val="center"/>
          </w:tcPr>
          <w:p w:rsidR="00D33815" w:rsidRPr="00475167" w:rsidRDefault="00D33815" w:rsidP="0043090C">
            <w:pPr>
              <w:spacing w:before="120"/>
              <w:jc w:val="center"/>
              <w:rPr>
                <w:rFonts w:cs="Tahoma"/>
                <w:sz w:val="18"/>
              </w:rPr>
            </w:pPr>
          </w:p>
        </w:tc>
      </w:tr>
      <w:tr w:rsidR="007C002B" w:rsidRPr="00475167" w:rsidTr="00D33815">
        <w:tc>
          <w:tcPr>
            <w:tcW w:w="557" w:type="dxa"/>
            <w:vAlign w:val="center"/>
          </w:tcPr>
          <w:p w:rsidR="00FC6A0A" w:rsidRPr="00475167" w:rsidRDefault="00FC6A0A" w:rsidP="00D33815">
            <w:pPr>
              <w:pStyle w:val="Prrafodelista"/>
              <w:numPr>
                <w:ilvl w:val="0"/>
                <w:numId w:val="22"/>
              </w:numPr>
              <w:spacing w:before="120"/>
              <w:ind w:left="284" w:hanging="284"/>
              <w:jc w:val="center"/>
              <w:rPr>
                <w:rFonts w:cs="Tahoma"/>
                <w:sz w:val="18"/>
              </w:rPr>
            </w:pPr>
          </w:p>
        </w:tc>
        <w:tc>
          <w:tcPr>
            <w:tcW w:w="4654" w:type="dxa"/>
            <w:vAlign w:val="center"/>
          </w:tcPr>
          <w:p w:rsidR="00FC6A0A" w:rsidRPr="00475167" w:rsidRDefault="00FC6A0A" w:rsidP="00C91CBC">
            <w:pPr>
              <w:spacing w:before="120"/>
              <w:rPr>
                <w:rFonts w:cs="Tahoma"/>
                <w:sz w:val="18"/>
              </w:rPr>
            </w:pPr>
            <w:r w:rsidRPr="00475167">
              <w:rPr>
                <w:rFonts w:cs="Tahoma"/>
                <w:sz w:val="18"/>
              </w:rPr>
              <w:t>Elaborar el  proyecto de resolución de modificación del PGACF</w:t>
            </w:r>
          </w:p>
        </w:tc>
        <w:tc>
          <w:tcPr>
            <w:tcW w:w="2410" w:type="dxa"/>
            <w:vAlign w:val="center"/>
          </w:tcPr>
          <w:p w:rsidR="00FC6A0A" w:rsidRPr="00475167" w:rsidRDefault="00FC6A0A" w:rsidP="0043090C">
            <w:pPr>
              <w:spacing w:before="120"/>
              <w:jc w:val="center"/>
              <w:rPr>
                <w:rFonts w:cs="Tahoma"/>
                <w:sz w:val="18"/>
              </w:rPr>
            </w:pPr>
            <w:r w:rsidRPr="00475167">
              <w:rPr>
                <w:rFonts w:cs="Tahoma"/>
                <w:sz w:val="18"/>
              </w:rPr>
              <w:t xml:space="preserve">Dirección de Control Fiscal y Medio Ambiente </w:t>
            </w:r>
          </w:p>
          <w:p w:rsidR="00FC6A0A" w:rsidRPr="00475167" w:rsidRDefault="00FC6A0A" w:rsidP="0043090C">
            <w:pPr>
              <w:spacing w:before="120"/>
              <w:jc w:val="center"/>
              <w:rPr>
                <w:rFonts w:cs="Tahoma"/>
                <w:sz w:val="18"/>
              </w:rPr>
            </w:pPr>
            <w:r w:rsidRPr="00475167">
              <w:rPr>
                <w:rFonts w:cs="Tahoma"/>
                <w:sz w:val="18"/>
              </w:rPr>
              <w:t xml:space="preserve"> Dirección de Planeación </w:t>
            </w:r>
          </w:p>
        </w:tc>
        <w:tc>
          <w:tcPr>
            <w:tcW w:w="1418" w:type="dxa"/>
            <w:vMerge w:val="restart"/>
            <w:vAlign w:val="center"/>
          </w:tcPr>
          <w:p w:rsidR="00FC6A0A" w:rsidRPr="00475167" w:rsidRDefault="00FC6A0A" w:rsidP="0043090C">
            <w:pPr>
              <w:spacing w:before="120"/>
              <w:rPr>
                <w:rFonts w:cs="Tahoma"/>
                <w:sz w:val="18"/>
              </w:rPr>
            </w:pPr>
            <w:r w:rsidRPr="00475167">
              <w:rPr>
                <w:rFonts w:cs="Tahoma"/>
                <w:sz w:val="18"/>
                <w:szCs w:val="18"/>
              </w:rPr>
              <w:t>Resolución de Aprobación de Modificación del PGA</w:t>
            </w:r>
          </w:p>
        </w:tc>
      </w:tr>
      <w:tr w:rsidR="007C002B" w:rsidRPr="00475167" w:rsidTr="00D33815">
        <w:tc>
          <w:tcPr>
            <w:tcW w:w="557" w:type="dxa"/>
            <w:vAlign w:val="center"/>
          </w:tcPr>
          <w:p w:rsidR="00FC6A0A" w:rsidRPr="00475167" w:rsidRDefault="00FC6A0A" w:rsidP="00D33815">
            <w:pPr>
              <w:pStyle w:val="Prrafodelista"/>
              <w:numPr>
                <w:ilvl w:val="0"/>
                <w:numId w:val="22"/>
              </w:numPr>
              <w:spacing w:before="120"/>
              <w:ind w:left="284" w:hanging="284"/>
              <w:jc w:val="center"/>
              <w:rPr>
                <w:rFonts w:cs="Tahoma"/>
                <w:sz w:val="18"/>
              </w:rPr>
            </w:pPr>
          </w:p>
        </w:tc>
        <w:tc>
          <w:tcPr>
            <w:tcW w:w="4654" w:type="dxa"/>
            <w:vAlign w:val="center"/>
          </w:tcPr>
          <w:p w:rsidR="00FC6A0A" w:rsidRPr="00475167" w:rsidRDefault="00FC6A0A" w:rsidP="00C91CBC">
            <w:pPr>
              <w:spacing w:before="120"/>
              <w:rPr>
                <w:rFonts w:cs="Tahoma"/>
                <w:sz w:val="18"/>
              </w:rPr>
            </w:pPr>
            <w:r w:rsidRPr="00475167">
              <w:rPr>
                <w:rFonts w:cs="Tahoma"/>
                <w:sz w:val="18"/>
              </w:rPr>
              <w:t xml:space="preserve">Remitir copia a la Dirección Técnica de Planeación y a la Dirección Operativa de control Interno para lo de su competencia </w:t>
            </w:r>
          </w:p>
        </w:tc>
        <w:tc>
          <w:tcPr>
            <w:tcW w:w="2410" w:type="dxa"/>
            <w:vAlign w:val="center"/>
          </w:tcPr>
          <w:p w:rsidR="00FC6A0A" w:rsidRPr="00475167" w:rsidRDefault="00FC6A0A" w:rsidP="00486917">
            <w:pPr>
              <w:spacing w:before="120"/>
              <w:jc w:val="center"/>
              <w:rPr>
                <w:rFonts w:cs="Tahoma"/>
                <w:sz w:val="18"/>
                <w:szCs w:val="18"/>
              </w:rPr>
            </w:pPr>
            <w:r w:rsidRPr="00475167">
              <w:rPr>
                <w:rFonts w:cs="Tahoma"/>
                <w:sz w:val="18"/>
                <w:szCs w:val="18"/>
              </w:rPr>
              <w:t>Dirección de Control Fiscal y Medio Ambiente</w:t>
            </w:r>
          </w:p>
        </w:tc>
        <w:tc>
          <w:tcPr>
            <w:tcW w:w="1418" w:type="dxa"/>
            <w:vMerge/>
            <w:vAlign w:val="center"/>
          </w:tcPr>
          <w:p w:rsidR="00FC6A0A" w:rsidRPr="00475167" w:rsidRDefault="00FC6A0A" w:rsidP="0043090C">
            <w:pPr>
              <w:spacing w:before="120"/>
              <w:jc w:val="center"/>
              <w:rPr>
                <w:rFonts w:cs="Tahoma"/>
                <w:sz w:val="18"/>
              </w:rPr>
            </w:pPr>
          </w:p>
        </w:tc>
      </w:tr>
      <w:tr w:rsidR="007C002B" w:rsidRPr="00475167" w:rsidTr="00D33815">
        <w:tc>
          <w:tcPr>
            <w:tcW w:w="557" w:type="dxa"/>
            <w:vAlign w:val="center"/>
          </w:tcPr>
          <w:p w:rsidR="00FC6A0A" w:rsidRPr="00475167" w:rsidRDefault="00FC6A0A" w:rsidP="00D33815">
            <w:pPr>
              <w:pStyle w:val="Prrafodelista"/>
              <w:numPr>
                <w:ilvl w:val="0"/>
                <w:numId w:val="22"/>
              </w:numPr>
              <w:spacing w:before="120"/>
              <w:ind w:left="284" w:hanging="284"/>
              <w:jc w:val="center"/>
              <w:rPr>
                <w:rFonts w:cs="Tahoma"/>
                <w:sz w:val="18"/>
              </w:rPr>
            </w:pPr>
          </w:p>
        </w:tc>
        <w:tc>
          <w:tcPr>
            <w:tcW w:w="4654" w:type="dxa"/>
            <w:vAlign w:val="center"/>
          </w:tcPr>
          <w:p w:rsidR="00FC6A0A" w:rsidRPr="00475167" w:rsidRDefault="00FC6A0A" w:rsidP="00486917">
            <w:pPr>
              <w:spacing w:before="120"/>
              <w:rPr>
                <w:rFonts w:cs="Tahoma"/>
                <w:sz w:val="18"/>
                <w:szCs w:val="18"/>
              </w:rPr>
            </w:pPr>
            <w:r w:rsidRPr="00475167">
              <w:rPr>
                <w:rFonts w:cs="Tahoma"/>
                <w:sz w:val="18"/>
                <w:szCs w:val="18"/>
              </w:rPr>
              <w:t>Firmar Resolución de Aprobación del PGA</w:t>
            </w:r>
          </w:p>
        </w:tc>
        <w:tc>
          <w:tcPr>
            <w:tcW w:w="2410" w:type="dxa"/>
            <w:vAlign w:val="center"/>
          </w:tcPr>
          <w:p w:rsidR="00FC6A0A" w:rsidRPr="00475167" w:rsidRDefault="00FC6A0A" w:rsidP="00486917">
            <w:pPr>
              <w:spacing w:before="120"/>
              <w:jc w:val="center"/>
              <w:rPr>
                <w:rFonts w:cs="Tahoma"/>
                <w:sz w:val="18"/>
                <w:szCs w:val="18"/>
              </w:rPr>
            </w:pPr>
            <w:r w:rsidRPr="00475167">
              <w:rPr>
                <w:rFonts w:cs="Tahoma"/>
                <w:sz w:val="18"/>
                <w:szCs w:val="18"/>
              </w:rPr>
              <w:t>Contralor(a)</w:t>
            </w:r>
          </w:p>
        </w:tc>
        <w:tc>
          <w:tcPr>
            <w:tcW w:w="1418" w:type="dxa"/>
            <w:vMerge/>
            <w:vAlign w:val="center"/>
          </w:tcPr>
          <w:p w:rsidR="00FC6A0A" w:rsidRPr="00475167" w:rsidRDefault="00FC6A0A" w:rsidP="0043090C">
            <w:pPr>
              <w:spacing w:before="120"/>
              <w:jc w:val="center"/>
              <w:rPr>
                <w:rFonts w:cs="Tahoma"/>
                <w:sz w:val="18"/>
              </w:rPr>
            </w:pPr>
          </w:p>
        </w:tc>
      </w:tr>
      <w:tr w:rsidR="007C002B" w:rsidRPr="00475167" w:rsidTr="00AC3DB3">
        <w:tc>
          <w:tcPr>
            <w:tcW w:w="557" w:type="dxa"/>
            <w:vAlign w:val="center"/>
          </w:tcPr>
          <w:p w:rsidR="00C91CBC" w:rsidRPr="00475167" w:rsidRDefault="00C91CBC" w:rsidP="00D33815">
            <w:pPr>
              <w:pStyle w:val="Prrafodelista"/>
              <w:numPr>
                <w:ilvl w:val="0"/>
                <w:numId w:val="22"/>
              </w:numPr>
              <w:spacing w:before="120"/>
              <w:ind w:left="284" w:hanging="284"/>
              <w:jc w:val="center"/>
              <w:rPr>
                <w:rFonts w:cs="Tahoma"/>
                <w:sz w:val="18"/>
              </w:rPr>
            </w:pPr>
          </w:p>
        </w:tc>
        <w:tc>
          <w:tcPr>
            <w:tcW w:w="4654" w:type="dxa"/>
            <w:vAlign w:val="center"/>
          </w:tcPr>
          <w:p w:rsidR="00C91CBC" w:rsidRPr="00475167" w:rsidRDefault="00C91CBC" w:rsidP="00486917">
            <w:pPr>
              <w:spacing w:before="120"/>
              <w:rPr>
                <w:rFonts w:cs="Tahoma"/>
                <w:sz w:val="18"/>
                <w:szCs w:val="18"/>
              </w:rPr>
            </w:pPr>
            <w:r w:rsidRPr="00475167">
              <w:rPr>
                <w:rFonts w:cs="Tahoma"/>
                <w:sz w:val="18"/>
                <w:szCs w:val="18"/>
              </w:rPr>
              <w:t xml:space="preserve">Coordinar  la ejecución del PGACF </w:t>
            </w:r>
          </w:p>
        </w:tc>
        <w:tc>
          <w:tcPr>
            <w:tcW w:w="2410" w:type="dxa"/>
            <w:vMerge w:val="restart"/>
            <w:vAlign w:val="center"/>
          </w:tcPr>
          <w:p w:rsidR="00C91CBC" w:rsidRPr="00475167" w:rsidRDefault="00C91CBC" w:rsidP="00486917">
            <w:pPr>
              <w:spacing w:before="120"/>
              <w:jc w:val="center"/>
              <w:rPr>
                <w:rFonts w:cs="Tahoma"/>
                <w:sz w:val="18"/>
                <w:szCs w:val="18"/>
              </w:rPr>
            </w:pPr>
            <w:r w:rsidRPr="00475167">
              <w:rPr>
                <w:rFonts w:cs="Tahoma"/>
                <w:sz w:val="18"/>
                <w:szCs w:val="18"/>
              </w:rPr>
              <w:t>Dirección de Control Fiscal y Medio Ambiente</w:t>
            </w:r>
          </w:p>
        </w:tc>
        <w:tc>
          <w:tcPr>
            <w:tcW w:w="1418" w:type="dxa"/>
            <w:vMerge w:val="restart"/>
          </w:tcPr>
          <w:p w:rsidR="00C91CBC" w:rsidRPr="00475167" w:rsidRDefault="00C91CBC" w:rsidP="007F2D4F">
            <w:pPr>
              <w:spacing w:before="120"/>
              <w:rPr>
                <w:rFonts w:cs="Tahoma"/>
                <w:sz w:val="18"/>
                <w:szCs w:val="18"/>
              </w:rPr>
            </w:pPr>
            <w:r w:rsidRPr="00475167">
              <w:rPr>
                <w:rFonts w:cs="Tahoma"/>
                <w:sz w:val="18"/>
                <w:szCs w:val="18"/>
              </w:rPr>
              <w:t xml:space="preserve">Informes de Gestión </w:t>
            </w:r>
          </w:p>
          <w:p w:rsidR="00C91CBC" w:rsidRPr="00475167" w:rsidRDefault="00C91CBC" w:rsidP="007F2D4F">
            <w:pPr>
              <w:spacing w:before="120"/>
              <w:rPr>
                <w:rFonts w:cs="Tahoma"/>
                <w:sz w:val="18"/>
                <w:szCs w:val="18"/>
              </w:rPr>
            </w:pPr>
            <w:r w:rsidRPr="00475167">
              <w:rPr>
                <w:rFonts w:cs="Tahoma"/>
                <w:sz w:val="18"/>
                <w:szCs w:val="18"/>
              </w:rPr>
              <w:t>Plan de Acción – Indicadores</w:t>
            </w:r>
          </w:p>
          <w:p w:rsidR="00C91CBC" w:rsidRPr="00475167" w:rsidRDefault="00C91CBC" w:rsidP="007F2D4F">
            <w:pPr>
              <w:spacing w:before="120"/>
              <w:rPr>
                <w:rFonts w:cs="Tahoma"/>
                <w:sz w:val="18"/>
                <w:szCs w:val="18"/>
              </w:rPr>
            </w:pPr>
          </w:p>
        </w:tc>
      </w:tr>
      <w:tr w:rsidR="00C91CBC" w:rsidRPr="007C002B" w:rsidTr="00AC3DB3">
        <w:tc>
          <w:tcPr>
            <w:tcW w:w="557" w:type="dxa"/>
            <w:vAlign w:val="center"/>
          </w:tcPr>
          <w:p w:rsidR="00C91CBC" w:rsidRPr="00475167" w:rsidRDefault="00C91CBC" w:rsidP="00D33815">
            <w:pPr>
              <w:pStyle w:val="Prrafodelista"/>
              <w:numPr>
                <w:ilvl w:val="0"/>
                <w:numId w:val="22"/>
              </w:numPr>
              <w:spacing w:before="120"/>
              <w:ind w:left="284" w:hanging="284"/>
              <w:jc w:val="center"/>
              <w:rPr>
                <w:rFonts w:cs="Tahoma"/>
                <w:sz w:val="18"/>
              </w:rPr>
            </w:pPr>
          </w:p>
        </w:tc>
        <w:tc>
          <w:tcPr>
            <w:tcW w:w="4654" w:type="dxa"/>
            <w:vAlign w:val="center"/>
          </w:tcPr>
          <w:p w:rsidR="00C91CBC" w:rsidRPr="007C002B" w:rsidRDefault="00C91CBC" w:rsidP="00486917">
            <w:pPr>
              <w:spacing w:before="120"/>
              <w:rPr>
                <w:rFonts w:cs="Tahoma"/>
                <w:sz w:val="18"/>
                <w:szCs w:val="18"/>
              </w:rPr>
            </w:pPr>
            <w:r w:rsidRPr="00475167">
              <w:rPr>
                <w:rFonts w:cs="Tahoma"/>
                <w:sz w:val="18"/>
                <w:szCs w:val="18"/>
              </w:rPr>
              <w:t>Elaborar informes periódicos sobre avances PGACF.</w:t>
            </w:r>
          </w:p>
        </w:tc>
        <w:tc>
          <w:tcPr>
            <w:tcW w:w="2410" w:type="dxa"/>
            <w:vMerge/>
            <w:vAlign w:val="center"/>
          </w:tcPr>
          <w:p w:rsidR="00C91CBC" w:rsidRPr="007C002B" w:rsidRDefault="00C91CBC" w:rsidP="00486917">
            <w:pPr>
              <w:spacing w:before="120"/>
              <w:jc w:val="center"/>
              <w:rPr>
                <w:rFonts w:cs="Tahoma"/>
                <w:sz w:val="18"/>
                <w:szCs w:val="18"/>
              </w:rPr>
            </w:pPr>
          </w:p>
        </w:tc>
        <w:tc>
          <w:tcPr>
            <w:tcW w:w="1418" w:type="dxa"/>
            <w:vMerge/>
          </w:tcPr>
          <w:p w:rsidR="00C91CBC" w:rsidRPr="007C002B" w:rsidRDefault="00C91CBC" w:rsidP="007F2D4F">
            <w:pPr>
              <w:spacing w:before="120"/>
              <w:rPr>
                <w:rFonts w:cs="Tahoma"/>
                <w:sz w:val="18"/>
                <w:szCs w:val="18"/>
              </w:rPr>
            </w:pPr>
          </w:p>
        </w:tc>
      </w:tr>
    </w:tbl>
    <w:p w:rsidR="00CC72BD" w:rsidRPr="007C002B" w:rsidRDefault="00CC72BD" w:rsidP="0043090C">
      <w:pPr>
        <w:spacing w:before="120" w:after="0" w:line="240" w:lineRule="auto"/>
        <w:rPr>
          <w:rFonts w:cs="Tahoma"/>
          <w:szCs w:val="20"/>
        </w:rPr>
      </w:pPr>
    </w:p>
    <w:p w:rsidR="00DE08F1" w:rsidRPr="007C002B" w:rsidRDefault="00DE08F1" w:rsidP="0043090C">
      <w:pPr>
        <w:spacing w:before="120" w:after="0" w:line="240" w:lineRule="auto"/>
        <w:rPr>
          <w:rFonts w:cs="Tahoma"/>
          <w:szCs w:val="20"/>
        </w:rPr>
      </w:pPr>
    </w:p>
    <w:sectPr w:rsidR="00DE08F1" w:rsidRPr="007C002B" w:rsidSect="009075B7">
      <w:headerReference w:type="default" r:id="rId8"/>
      <w:footerReference w:type="default" r:id="rId9"/>
      <w:pgSz w:w="12240" w:h="15840"/>
      <w:pgMar w:top="1701" w:right="1701" w:bottom="1701" w:left="1701" w:header="708" w:footer="5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074" w:rsidRDefault="00366074" w:rsidP="00F600FC">
      <w:pPr>
        <w:spacing w:after="0" w:line="240" w:lineRule="auto"/>
      </w:pPr>
      <w:r>
        <w:separator/>
      </w:r>
    </w:p>
  </w:endnote>
  <w:endnote w:type="continuationSeparator" w:id="0">
    <w:p w:rsidR="00366074" w:rsidRDefault="00366074" w:rsidP="00F6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8A0" w:rsidRDefault="000358A0">
    <w:pPr>
      <w:tabs>
        <w:tab w:val="center" w:pos="4550"/>
        <w:tab w:val="left" w:pos="5818"/>
      </w:tabs>
      <w:ind w:right="260"/>
      <w:jc w:val="right"/>
      <w:rPr>
        <w:color w:val="17365D" w:themeColor="text2" w:themeShade="BF"/>
        <w:sz w:val="24"/>
        <w:szCs w:val="24"/>
      </w:rPr>
    </w:pPr>
    <w:r>
      <w:rPr>
        <w:color w:val="548DD4" w:themeColor="text2" w:themeTint="99"/>
        <w:spacing w:val="60"/>
        <w:sz w:val="24"/>
        <w:szCs w:val="24"/>
        <w:lang w:val="es-ES"/>
      </w:rPr>
      <w:t>Página</w:t>
    </w:r>
    <w:r>
      <w:rPr>
        <w:color w:val="548DD4" w:themeColor="text2" w:themeTint="99"/>
        <w:sz w:val="24"/>
        <w:szCs w:val="24"/>
        <w:lang w:val="es-ES"/>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6108A0" w:rsidRPr="006108A0">
      <w:rPr>
        <w:noProof/>
        <w:color w:val="17365D" w:themeColor="text2" w:themeShade="BF"/>
        <w:sz w:val="24"/>
        <w:szCs w:val="24"/>
        <w:lang w:val="es-ES"/>
      </w:rPr>
      <w:t>1</w:t>
    </w:r>
    <w:r>
      <w:rPr>
        <w:color w:val="17365D" w:themeColor="text2" w:themeShade="BF"/>
        <w:sz w:val="24"/>
        <w:szCs w:val="24"/>
      </w:rPr>
      <w:fldChar w:fldCharType="end"/>
    </w:r>
    <w:r>
      <w:rPr>
        <w:color w:val="17365D" w:themeColor="text2" w:themeShade="BF"/>
        <w:sz w:val="24"/>
        <w:szCs w:val="24"/>
        <w:lang w:val="es-ES"/>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6108A0" w:rsidRPr="006108A0">
      <w:rPr>
        <w:noProof/>
        <w:color w:val="17365D" w:themeColor="text2" w:themeShade="BF"/>
        <w:sz w:val="24"/>
        <w:szCs w:val="24"/>
        <w:lang w:val="es-ES"/>
      </w:rPr>
      <w:t>3</w:t>
    </w:r>
    <w:r>
      <w:rPr>
        <w:color w:val="17365D" w:themeColor="text2" w:themeShade="BF"/>
        <w:sz w:val="24"/>
        <w:szCs w:val="24"/>
      </w:rPr>
      <w:fldChar w:fldCharType="end"/>
    </w:r>
  </w:p>
  <w:p w:rsidR="000358A0" w:rsidRDefault="006108A0" w:rsidP="000358A0">
    <w:pPr>
      <w:pStyle w:val="Piedepgina"/>
      <w:rPr>
        <w:rFonts w:eastAsia="Calibri" w:cs="Tahoma"/>
        <w:b/>
        <w:color w:val="008000"/>
        <w:sz w:val="18"/>
        <w:szCs w:val="18"/>
        <w:lang w:val="es-MX"/>
      </w:rPr>
    </w:pPr>
    <w:r>
      <w:rPr>
        <w:rFonts w:cs="Tahoma"/>
        <w:sz w:val="18"/>
        <w:szCs w:val="18"/>
        <w:lang w:val="es-MX"/>
      </w:rPr>
      <w:t>Aprobado 12 de diciembre de 2022</w:t>
    </w:r>
    <w:r w:rsidR="000358A0">
      <w:rPr>
        <w:rFonts w:cs="Tahoma"/>
        <w:sz w:val="18"/>
        <w:szCs w:val="18"/>
        <w:lang w:val="es-MX"/>
      </w:rPr>
      <w:t xml:space="preserve"> </w:t>
    </w:r>
    <w:r w:rsidR="000358A0">
      <w:rPr>
        <w:rFonts w:eastAsia="Calibri" w:cs="Tahoma"/>
        <w:b/>
        <w:color w:val="008000"/>
        <w:sz w:val="18"/>
        <w:szCs w:val="18"/>
        <w:lang w:val="es-MX"/>
      </w:rPr>
      <w:t>COPIA CONTROLADA.</w:t>
    </w:r>
  </w:p>
  <w:p w:rsidR="000358A0" w:rsidRPr="006C1D0F" w:rsidRDefault="000358A0" w:rsidP="000358A0">
    <w:pPr>
      <w:pStyle w:val="Piedepgina"/>
      <w:rPr>
        <w:rFonts w:ascii="Arial Unicode MS" w:eastAsia="Arial Unicode MS" w:hAnsi="Arial Unicode MS" w:cs="Tahoma"/>
        <w:sz w:val="18"/>
        <w:szCs w:val="18"/>
        <w:lang w:val="es-MX" w:eastAsia="es-ES"/>
      </w:rPr>
    </w:pPr>
    <w:r>
      <w:rPr>
        <w:rFonts w:eastAsia="Calibri" w:cs="Tahoma"/>
        <w:sz w:val="14"/>
        <w:szCs w:val="18"/>
        <w:lang w:val="es-MX"/>
      </w:rPr>
      <w:t>La copia o impresión de este documento, le da el carácter de “No Controlado” y el SGC no se hace responsable por su consulta o uso.</w:t>
    </w:r>
  </w:p>
  <w:p w:rsidR="00485658" w:rsidRPr="000358A0" w:rsidRDefault="000358A0">
    <w:pPr>
      <w:pStyle w:val="Piedepgina"/>
      <w:rPr>
        <w:rFonts w:eastAsia="Calibri" w:cs="Tahoma"/>
        <w:sz w:val="18"/>
        <w:szCs w:val="18"/>
        <w:lang w:val="es-MX"/>
      </w:rPr>
    </w:pPr>
    <w:r>
      <w:rPr>
        <w:rFonts w:eastAsia="Calibri"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074" w:rsidRDefault="00366074" w:rsidP="00F600FC">
      <w:pPr>
        <w:spacing w:after="0" w:line="240" w:lineRule="auto"/>
      </w:pPr>
      <w:r>
        <w:separator/>
      </w:r>
    </w:p>
  </w:footnote>
  <w:footnote w:type="continuationSeparator" w:id="0">
    <w:p w:rsidR="00366074" w:rsidRDefault="00366074" w:rsidP="00F60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3354"/>
      <w:gridCol w:w="1858"/>
      <w:gridCol w:w="1418"/>
    </w:tblGrid>
    <w:tr w:rsidR="00485658" w:rsidRPr="00527000" w:rsidTr="00287E1D">
      <w:tc>
        <w:tcPr>
          <w:tcW w:w="2296" w:type="dxa"/>
          <w:vMerge w:val="restart"/>
          <w:tcMar>
            <w:top w:w="28" w:type="dxa"/>
            <w:left w:w="28" w:type="dxa"/>
            <w:bottom w:w="28" w:type="dxa"/>
            <w:right w:w="28" w:type="dxa"/>
          </w:tcMar>
          <w:vAlign w:val="center"/>
        </w:tcPr>
        <w:p w:rsidR="00485658" w:rsidRPr="00527000" w:rsidRDefault="00485658" w:rsidP="00287E1D">
          <w:pPr>
            <w:pStyle w:val="Encabezado"/>
            <w:rPr>
              <w:rStyle w:val="Nmerodepgina"/>
              <w:rFonts w:cs="Tahoma"/>
              <w:szCs w:val="20"/>
            </w:rPr>
          </w:pPr>
          <w:r>
            <w:rPr>
              <w:rStyle w:val="Nmerodepgina"/>
              <w:rFonts w:cs="Tahoma"/>
              <w:szCs w:val="20"/>
            </w:rPr>
            <w:t xml:space="preserve"> </w:t>
          </w:r>
          <w:del w:id="3" w:author="ORLANDO" w:date="2019-12-29T18:06:00Z">
            <w:r w:rsidDel="00287E1D">
              <w:rPr>
                <w:rStyle w:val="Nmerodepgina"/>
                <w:rFonts w:cs="Tahoma"/>
                <w:szCs w:val="20"/>
              </w:rPr>
              <w:delText xml:space="preserve"> </w:delText>
            </w:r>
          </w:del>
          <w:r w:rsidR="006108A0">
            <w:rPr>
              <w:noProof/>
              <w:lang w:eastAsia="es-CO"/>
            </w:rPr>
            <w:drawing>
              <wp:inline distT="0" distB="0" distL="0" distR="0" wp14:anchorId="16B024D0" wp14:editId="7E8108B0">
                <wp:extent cx="1258570" cy="885825"/>
                <wp:effectExtent l="0" t="0" r="0" b="9525"/>
                <wp:docPr id="7" name="Imagen 7"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630" w:type="dxa"/>
          <w:gridSpan w:val="3"/>
          <w:vAlign w:val="center"/>
        </w:tcPr>
        <w:p w:rsidR="00485658" w:rsidRPr="007E3798" w:rsidRDefault="00485658" w:rsidP="00433DC9">
          <w:pPr>
            <w:pStyle w:val="Encabezado"/>
            <w:jc w:val="center"/>
            <w:rPr>
              <w:rFonts w:cs="Tahoma"/>
              <w:b/>
              <w:bCs/>
              <w:szCs w:val="20"/>
            </w:rPr>
          </w:pPr>
          <w:r w:rsidRPr="007E3798">
            <w:rPr>
              <w:rFonts w:cs="Tahoma"/>
              <w:b/>
              <w:bCs/>
              <w:szCs w:val="20"/>
            </w:rPr>
            <w:t>PROCEDIMIENTO</w:t>
          </w:r>
        </w:p>
        <w:p w:rsidR="00485658" w:rsidRPr="007E3798" w:rsidRDefault="00485658" w:rsidP="00D50735">
          <w:pPr>
            <w:pStyle w:val="Encabezado"/>
            <w:jc w:val="center"/>
            <w:rPr>
              <w:rStyle w:val="Nmerodepgina"/>
              <w:rFonts w:cs="Tahoma"/>
              <w:szCs w:val="20"/>
            </w:rPr>
          </w:pPr>
          <w:r w:rsidRPr="007C002B">
            <w:rPr>
              <w:rFonts w:cs="Tahoma"/>
              <w:b/>
              <w:bCs/>
              <w:szCs w:val="20"/>
            </w:rPr>
            <w:t xml:space="preserve">PLAN GENERAL </w:t>
          </w:r>
          <w:r w:rsidR="00A97AAB" w:rsidRPr="007C002B">
            <w:rPr>
              <w:rFonts w:cs="Tahoma"/>
              <w:b/>
              <w:bCs/>
              <w:szCs w:val="20"/>
            </w:rPr>
            <w:t xml:space="preserve">DE ACTIVIDADES </w:t>
          </w:r>
          <w:r w:rsidRPr="007C002B">
            <w:rPr>
              <w:rFonts w:cs="Tahoma"/>
              <w:b/>
              <w:bCs/>
              <w:szCs w:val="20"/>
            </w:rPr>
            <w:t>DE CONTROL FISCAL</w:t>
          </w:r>
        </w:p>
      </w:tc>
    </w:tr>
    <w:tr w:rsidR="00485658" w:rsidRPr="00527000" w:rsidTr="00287E1D">
      <w:tc>
        <w:tcPr>
          <w:tcW w:w="2296" w:type="dxa"/>
          <w:vMerge/>
          <w:tcMar>
            <w:top w:w="28" w:type="dxa"/>
            <w:left w:w="28" w:type="dxa"/>
            <w:bottom w:w="28" w:type="dxa"/>
            <w:right w:w="28" w:type="dxa"/>
          </w:tcMar>
          <w:vAlign w:val="center"/>
        </w:tcPr>
        <w:p w:rsidR="00485658" w:rsidRPr="00527000" w:rsidRDefault="00485658" w:rsidP="00433DC9">
          <w:pPr>
            <w:pStyle w:val="Encabezado"/>
            <w:rPr>
              <w:rStyle w:val="Nmerodepgina"/>
              <w:rFonts w:cs="Tahoma"/>
              <w:szCs w:val="20"/>
            </w:rPr>
          </w:pPr>
        </w:p>
      </w:tc>
      <w:tc>
        <w:tcPr>
          <w:tcW w:w="3354" w:type="dxa"/>
          <w:vAlign w:val="center"/>
        </w:tcPr>
        <w:p w:rsidR="00485658" w:rsidRPr="007E3798" w:rsidRDefault="00485658" w:rsidP="00C04CB5">
          <w:pPr>
            <w:pStyle w:val="Encabezado"/>
            <w:tabs>
              <w:tab w:val="center" w:pos="-6544"/>
            </w:tabs>
            <w:jc w:val="center"/>
            <w:rPr>
              <w:rFonts w:cs="Tahoma"/>
              <w:szCs w:val="20"/>
            </w:rPr>
          </w:pPr>
          <w:r w:rsidRPr="007E3798">
            <w:rPr>
              <w:rStyle w:val="Nmerodepgina"/>
              <w:rFonts w:cs="Tahoma"/>
              <w:b/>
              <w:szCs w:val="20"/>
            </w:rPr>
            <w:t>Proceso</w:t>
          </w:r>
          <w:r w:rsidRPr="007E3798">
            <w:rPr>
              <w:rFonts w:cs="Tahoma"/>
              <w:b/>
              <w:szCs w:val="20"/>
            </w:rPr>
            <w:t xml:space="preserve">: </w:t>
          </w:r>
          <w:r w:rsidRPr="007E3798">
            <w:rPr>
              <w:rFonts w:cs="Tahoma"/>
              <w:szCs w:val="20"/>
            </w:rPr>
            <w:t>CF - Control Fiscal</w:t>
          </w:r>
        </w:p>
      </w:tc>
      <w:tc>
        <w:tcPr>
          <w:tcW w:w="1858" w:type="dxa"/>
          <w:vAlign w:val="center"/>
        </w:tcPr>
        <w:p w:rsidR="00485658" w:rsidRPr="007E3798" w:rsidRDefault="00485658" w:rsidP="009075B7">
          <w:pPr>
            <w:pStyle w:val="Encabezado"/>
            <w:jc w:val="left"/>
            <w:rPr>
              <w:rStyle w:val="Nmerodepgina"/>
              <w:rFonts w:cs="Tahoma"/>
              <w:szCs w:val="20"/>
            </w:rPr>
          </w:pPr>
          <w:r w:rsidRPr="007E3798">
            <w:rPr>
              <w:rFonts w:cs="Tahoma"/>
              <w:b/>
              <w:szCs w:val="20"/>
            </w:rPr>
            <w:t xml:space="preserve">Código: </w:t>
          </w:r>
          <w:r w:rsidRPr="007E3798">
            <w:rPr>
              <w:rFonts w:cs="Tahoma"/>
              <w:szCs w:val="20"/>
            </w:rPr>
            <w:t>PCF</w:t>
          </w:r>
          <w:r>
            <w:rPr>
              <w:rFonts w:cs="Tahoma"/>
              <w:szCs w:val="20"/>
            </w:rPr>
            <w:t>-01</w:t>
          </w:r>
        </w:p>
      </w:tc>
      <w:tc>
        <w:tcPr>
          <w:tcW w:w="1418" w:type="dxa"/>
          <w:vAlign w:val="center"/>
        </w:tcPr>
        <w:p w:rsidR="00485658" w:rsidRPr="007E3798" w:rsidRDefault="00485658" w:rsidP="00D50735">
          <w:pPr>
            <w:pStyle w:val="Encabezado"/>
            <w:jc w:val="left"/>
            <w:rPr>
              <w:rStyle w:val="Nmerodepgina"/>
              <w:rFonts w:cs="Tahoma"/>
              <w:szCs w:val="20"/>
            </w:rPr>
          </w:pPr>
          <w:r w:rsidRPr="007E3798">
            <w:rPr>
              <w:rFonts w:cs="Tahoma"/>
              <w:b/>
              <w:szCs w:val="20"/>
            </w:rPr>
            <w:t>Versión:</w:t>
          </w:r>
          <w:r w:rsidRPr="007E3798">
            <w:rPr>
              <w:rFonts w:cs="Tahoma"/>
              <w:szCs w:val="20"/>
            </w:rPr>
            <w:t xml:space="preserve"> 0</w:t>
          </w:r>
          <w:r w:rsidR="006108A0">
            <w:rPr>
              <w:rFonts w:cs="Tahoma"/>
              <w:szCs w:val="20"/>
            </w:rPr>
            <w:t>4</w:t>
          </w:r>
          <w:r w:rsidRPr="007E3798">
            <w:rPr>
              <w:rFonts w:cs="Tahoma"/>
              <w:szCs w:val="20"/>
            </w:rPr>
            <w:t xml:space="preserve"> </w:t>
          </w:r>
        </w:p>
      </w:tc>
    </w:tr>
  </w:tbl>
  <w:p w:rsidR="00485658" w:rsidRPr="00336FEA" w:rsidRDefault="00485658" w:rsidP="00336FEA">
    <w:pPr>
      <w:pStyle w:val="Encabezado"/>
      <w:tabs>
        <w:tab w:val="clear" w:pos="4419"/>
        <w:tab w:val="clear" w:pos="8838"/>
        <w:tab w:val="left" w:pos="2220"/>
      </w:tabs>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D7EA3"/>
    <w:multiLevelType w:val="hybridMultilevel"/>
    <w:tmpl w:val="107CB5B0"/>
    <w:lvl w:ilvl="0" w:tplc="3536A8A4">
      <w:start w:val="1"/>
      <w:numFmt w:val="decimal"/>
      <w:pStyle w:val="Ttulo3"/>
      <w:lvlText w:val="%1.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4AA7D27"/>
    <w:multiLevelType w:val="hybridMultilevel"/>
    <w:tmpl w:val="A87E8856"/>
    <w:lvl w:ilvl="0" w:tplc="97A41742">
      <w:start w:val="1"/>
      <w:numFmt w:val="bullet"/>
      <w:lvlText w:val=""/>
      <w:lvlJc w:val="left"/>
      <w:pPr>
        <w:tabs>
          <w:tab w:val="num" w:pos="357"/>
        </w:tabs>
        <w:ind w:left="357" w:hanging="35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C8D4C63"/>
    <w:multiLevelType w:val="hybridMultilevel"/>
    <w:tmpl w:val="5C1ADC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0F1416F"/>
    <w:multiLevelType w:val="hybridMultilevel"/>
    <w:tmpl w:val="0D9EA32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329E08BB"/>
    <w:multiLevelType w:val="hybridMultilevel"/>
    <w:tmpl w:val="B060D9C4"/>
    <w:lvl w:ilvl="0" w:tplc="240A0001">
      <w:start w:val="1"/>
      <w:numFmt w:val="bullet"/>
      <w:lvlText w:val=""/>
      <w:lvlJc w:val="left"/>
      <w:pPr>
        <w:tabs>
          <w:tab w:val="num" w:pos="360"/>
        </w:tabs>
        <w:ind w:left="360" w:hanging="360"/>
      </w:pPr>
      <w:rPr>
        <w:rFonts w:ascii="Symbol" w:hAnsi="Symbol" w:hint="default"/>
      </w:rPr>
    </w:lvl>
    <w:lvl w:ilvl="1" w:tplc="240A0003" w:tentative="1">
      <w:start w:val="1"/>
      <w:numFmt w:val="bullet"/>
      <w:lvlText w:val="o"/>
      <w:lvlJc w:val="left"/>
      <w:pPr>
        <w:tabs>
          <w:tab w:val="num" w:pos="1080"/>
        </w:tabs>
        <w:ind w:left="1080" w:hanging="360"/>
      </w:pPr>
      <w:rPr>
        <w:rFonts w:ascii="Courier New" w:hAnsi="Courier New" w:cs="Courier New" w:hint="default"/>
      </w:rPr>
    </w:lvl>
    <w:lvl w:ilvl="2" w:tplc="240A0005" w:tentative="1">
      <w:start w:val="1"/>
      <w:numFmt w:val="bullet"/>
      <w:lvlText w:val=""/>
      <w:lvlJc w:val="left"/>
      <w:pPr>
        <w:tabs>
          <w:tab w:val="num" w:pos="1800"/>
        </w:tabs>
        <w:ind w:left="1800" w:hanging="360"/>
      </w:pPr>
      <w:rPr>
        <w:rFonts w:ascii="Wingdings" w:hAnsi="Wingdings" w:hint="default"/>
      </w:rPr>
    </w:lvl>
    <w:lvl w:ilvl="3" w:tplc="240A0001" w:tentative="1">
      <w:start w:val="1"/>
      <w:numFmt w:val="bullet"/>
      <w:lvlText w:val=""/>
      <w:lvlJc w:val="left"/>
      <w:pPr>
        <w:tabs>
          <w:tab w:val="num" w:pos="2520"/>
        </w:tabs>
        <w:ind w:left="2520" w:hanging="360"/>
      </w:pPr>
      <w:rPr>
        <w:rFonts w:ascii="Symbol" w:hAnsi="Symbol" w:hint="default"/>
      </w:rPr>
    </w:lvl>
    <w:lvl w:ilvl="4" w:tplc="240A0003" w:tentative="1">
      <w:start w:val="1"/>
      <w:numFmt w:val="bullet"/>
      <w:lvlText w:val="o"/>
      <w:lvlJc w:val="left"/>
      <w:pPr>
        <w:tabs>
          <w:tab w:val="num" w:pos="3240"/>
        </w:tabs>
        <w:ind w:left="3240" w:hanging="360"/>
      </w:pPr>
      <w:rPr>
        <w:rFonts w:ascii="Courier New" w:hAnsi="Courier New" w:cs="Courier New" w:hint="default"/>
      </w:rPr>
    </w:lvl>
    <w:lvl w:ilvl="5" w:tplc="240A0005" w:tentative="1">
      <w:start w:val="1"/>
      <w:numFmt w:val="bullet"/>
      <w:lvlText w:val=""/>
      <w:lvlJc w:val="left"/>
      <w:pPr>
        <w:tabs>
          <w:tab w:val="num" w:pos="3960"/>
        </w:tabs>
        <w:ind w:left="3960" w:hanging="360"/>
      </w:pPr>
      <w:rPr>
        <w:rFonts w:ascii="Wingdings" w:hAnsi="Wingdings" w:hint="default"/>
      </w:rPr>
    </w:lvl>
    <w:lvl w:ilvl="6" w:tplc="240A0001" w:tentative="1">
      <w:start w:val="1"/>
      <w:numFmt w:val="bullet"/>
      <w:lvlText w:val=""/>
      <w:lvlJc w:val="left"/>
      <w:pPr>
        <w:tabs>
          <w:tab w:val="num" w:pos="4680"/>
        </w:tabs>
        <w:ind w:left="4680" w:hanging="360"/>
      </w:pPr>
      <w:rPr>
        <w:rFonts w:ascii="Symbol" w:hAnsi="Symbol" w:hint="default"/>
      </w:rPr>
    </w:lvl>
    <w:lvl w:ilvl="7" w:tplc="240A0003" w:tentative="1">
      <w:start w:val="1"/>
      <w:numFmt w:val="bullet"/>
      <w:lvlText w:val="o"/>
      <w:lvlJc w:val="left"/>
      <w:pPr>
        <w:tabs>
          <w:tab w:val="num" w:pos="5400"/>
        </w:tabs>
        <w:ind w:left="5400" w:hanging="360"/>
      </w:pPr>
      <w:rPr>
        <w:rFonts w:ascii="Courier New" w:hAnsi="Courier New" w:cs="Courier New" w:hint="default"/>
      </w:rPr>
    </w:lvl>
    <w:lvl w:ilvl="8" w:tplc="240A0005" w:tentative="1">
      <w:start w:val="1"/>
      <w:numFmt w:val="bullet"/>
      <w:lvlText w:val=""/>
      <w:lvlJc w:val="left"/>
      <w:pPr>
        <w:tabs>
          <w:tab w:val="num" w:pos="6120"/>
        </w:tabs>
        <w:ind w:left="6120" w:hanging="360"/>
      </w:pPr>
      <w:rPr>
        <w:rFonts w:ascii="Wingdings" w:hAnsi="Wingdings" w:hint="default"/>
      </w:rPr>
    </w:lvl>
  </w:abstractNum>
  <w:abstractNum w:abstractNumId="5">
    <w:nsid w:val="3B09046F"/>
    <w:multiLevelType w:val="hybridMultilevel"/>
    <w:tmpl w:val="AF0A9FC0"/>
    <w:lvl w:ilvl="0" w:tplc="C44C42FA">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6">
    <w:nsid w:val="3BEA3872"/>
    <w:multiLevelType w:val="hybridMultilevel"/>
    <w:tmpl w:val="7480E56E"/>
    <w:lvl w:ilvl="0" w:tplc="240A000F">
      <w:start w:val="1"/>
      <w:numFmt w:val="decimal"/>
      <w:lvlText w:val="%1."/>
      <w:lvlJc w:val="left"/>
      <w:pPr>
        <w:ind w:left="786"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26021FC"/>
    <w:multiLevelType w:val="hybridMultilevel"/>
    <w:tmpl w:val="A162D824"/>
    <w:lvl w:ilvl="0" w:tplc="28F0DDF6">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52F6698"/>
    <w:multiLevelType w:val="hybridMultilevel"/>
    <w:tmpl w:val="A7F287E8"/>
    <w:lvl w:ilvl="0" w:tplc="0C0A000F">
      <w:start w:val="3"/>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50E23AC7"/>
    <w:multiLevelType w:val="multilevel"/>
    <w:tmpl w:val="FD066BEC"/>
    <w:lvl w:ilvl="0">
      <w:start w:val="1"/>
      <w:numFmt w:val="decimal"/>
      <w:pStyle w:val="Ttulo1"/>
      <w:lvlText w:val="%1."/>
      <w:lvlJc w:val="left"/>
      <w:pPr>
        <w:ind w:left="2771" w:hanging="360"/>
      </w:p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33A6358"/>
    <w:multiLevelType w:val="hybridMultilevel"/>
    <w:tmpl w:val="D8AE1594"/>
    <w:lvl w:ilvl="0" w:tplc="24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11">
    <w:nsid w:val="679332B0"/>
    <w:multiLevelType w:val="hybridMultilevel"/>
    <w:tmpl w:val="73FE3B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C9D1C59"/>
    <w:multiLevelType w:val="hybridMultilevel"/>
    <w:tmpl w:val="5B0C4AD0"/>
    <w:lvl w:ilvl="0" w:tplc="C34E40F8">
      <w:start w:val="1"/>
      <w:numFmt w:val="decimal"/>
      <w:pStyle w:val="Ttulo2"/>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6D53683F"/>
    <w:multiLevelType w:val="hybridMultilevel"/>
    <w:tmpl w:val="1708F6B8"/>
    <w:lvl w:ilvl="0" w:tplc="89645480">
      <w:numFmt w:val="bullet"/>
      <w:lvlText w:val="-"/>
      <w:lvlJc w:val="left"/>
      <w:pPr>
        <w:ind w:left="360" w:hanging="360"/>
      </w:pPr>
      <w:rPr>
        <w:rFonts w:ascii="Tahoma" w:eastAsiaTheme="minorHAnsi" w:hAnsi="Tahoma" w:cs="Tahoma"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6F060A7D"/>
    <w:multiLevelType w:val="hybridMultilevel"/>
    <w:tmpl w:val="BC34950A"/>
    <w:lvl w:ilvl="0" w:tplc="0C0A000F">
      <w:start w:val="2"/>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768652F8"/>
    <w:multiLevelType w:val="hybridMultilevel"/>
    <w:tmpl w:val="8144A7D0"/>
    <w:lvl w:ilvl="0" w:tplc="7B504820">
      <w:start w:val="3"/>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4"/>
  </w:num>
  <w:num w:numId="4">
    <w:abstractNumId w:val="9"/>
  </w:num>
  <w:num w:numId="5">
    <w:abstractNumId w:val="12"/>
  </w:num>
  <w:num w:numId="6">
    <w:abstractNumId w:val="9"/>
  </w:num>
  <w:num w:numId="7">
    <w:abstractNumId w:val="15"/>
  </w:num>
  <w:num w:numId="8">
    <w:abstractNumId w:val="0"/>
  </w:num>
  <w:num w:numId="9">
    <w:abstractNumId w:val="9"/>
    <w:lvlOverride w:ilvl="0">
      <w:startOverride w:val="6"/>
    </w:lvlOverride>
    <w:lvlOverride w:ilvl="1">
      <w:startOverride w:val="1"/>
    </w:lvlOverride>
    <w:lvlOverride w:ilvl="2">
      <w:startOverride w:val="2"/>
    </w:lvlOverride>
  </w:num>
  <w:num w:numId="10">
    <w:abstractNumId w:val="3"/>
  </w:num>
  <w:num w:numId="11">
    <w:abstractNumId w:val="2"/>
  </w:num>
  <w:num w:numId="12">
    <w:abstractNumId w:val="7"/>
  </w:num>
  <w:num w:numId="13">
    <w:abstractNumId w:val="13"/>
  </w:num>
  <w:num w:numId="14">
    <w:abstractNumId w:val="9"/>
  </w:num>
  <w:num w:numId="15">
    <w:abstractNumId w:val="10"/>
  </w:num>
  <w:num w:numId="16">
    <w:abstractNumId w:val="8"/>
  </w:num>
  <w:num w:numId="17">
    <w:abstractNumId w:val="5"/>
  </w:num>
  <w:num w:numId="18">
    <w:abstractNumId w:val="9"/>
  </w:num>
  <w:num w:numId="19">
    <w:abstractNumId w:val="9"/>
  </w:num>
  <w:num w:numId="20">
    <w:abstractNumId w:val="9"/>
  </w:num>
  <w:num w:numId="21">
    <w:abstractNumId w:val="6"/>
  </w:num>
  <w:num w:numId="22">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RLANDO">
    <w15:presenceInfo w15:providerId="None" w15:userId="ORLAND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0FC"/>
    <w:rsid w:val="000358A0"/>
    <w:rsid w:val="00047F5F"/>
    <w:rsid w:val="00060ED0"/>
    <w:rsid w:val="000870AE"/>
    <w:rsid w:val="0009579C"/>
    <w:rsid w:val="000A7BD5"/>
    <w:rsid w:val="000B2C41"/>
    <w:rsid w:val="000C6F31"/>
    <w:rsid w:val="000C7D13"/>
    <w:rsid w:val="000D3C25"/>
    <w:rsid w:val="0011047E"/>
    <w:rsid w:val="001334D5"/>
    <w:rsid w:val="001438DD"/>
    <w:rsid w:val="0015492D"/>
    <w:rsid w:val="001550B2"/>
    <w:rsid w:val="001663F9"/>
    <w:rsid w:val="00180F97"/>
    <w:rsid w:val="00184AF7"/>
    <w:rsid w:val="00195446"/>
    <w:rsid w:val="001C144A"/>
    <w:rsid w:val="001C1F2C"/>
    <w:rsid w:val="00216A45"/>
    <w:rsid w:val="00223977"/>
    <w:rsid w:val="002353AE"/>
    <w:rsid w:val="00242320"/>
    <w:rsid w:val="002725BB"/>
    <w:rsid w:val="00287E1D"/>
    <w:rsid w:val="002A0B89"/>
    <w:rsid w:val="00303679"/>
    <w:rsid w:val="00310766"/>
    <w:rsid w:val="003147DF"/>
    <w:rsid w:val="00320BFB"/>
    <w:rsid w:val="00323043"/>
    <w:rsid w:val="00336FEA"/>
    <w:rsid w:val="003417EA"/>
    <w:rsid w:val="00343655"/>
    <w:rsid w:val="0034699E"/>
    <w:rsid w:val="00366074"/>
    <w:rsid w:val="00393B52"/>
    <w:rsid w:val="003A48C3"/>
    <w:rsid w:val="003B79FD"/>
    <w:rsid w:val="003F2A6F"/>
    <w:rsid w:val="0042303A"/>
    <w:rsid w:val="004242B8"/>
    <w:rsid w:val="00424A37"/>
    <w:rsid w:val="0043090C"/>
    <w:rsid w:val="00433DC9"/>
    <w:rsid w:val="00450EAB"/>
    <w:rsid w:val="00467D82"/>
    <w:rsid w:val="00475167"/>
    <w:rsid w:val="00485379"/>
    <w:rsid w:val="00485658"/>
    <w:rsid w:val="00494C58"/>
    <w:rsid w:val="004C4FA5"/>
    <w:rsid w:val="004F10F0"/>
    <w:rsid w:val="004F7E63"/>
    <w:rsid w:val="00506EBB"/>
    <w:rsid w:val="0051388E"/>
    <w:rsid w:val="00560FCB"/>
    <w:rsid w:val="00576F08"/>
    <w:rsid w:val="00597FD8"/>
    <w:rsid w:val="005A3FE2"/>
    <w:rsid w:val="005F4DF3"/>
    <w:rsid w:val="00600610"/>
    <w:rsid w:val="006108A0"/>
    <w:rsid w:val="006453B5"/>
    <w:rsid w:val="006478D5"/>
    <w:rsid w:val="00650E80"/>
    <w:rsid w:val="00665451"/>
    <w:rsid w:val="006C7551"/>
    <w:rsid w:val="00711960"/>
    <w:rsid w:val="00722A35"/>
    <w:rsid w:val="0078513C"/>
    <w:rsid w:val="007A67DA"/>
    <w:rsid w:val="007C002B"/>
    <w:rsid w:val="007C743A"/>
    <w:rsid w:val="007D4B77"/>
    <w:rsid w:val="007E3798"/>
    <w:rsid w:val="007E408D"/>
    <w:rsid w:val="008107E2"/>
    <w:rsid w:val="00810894"/>
    <w:rsid w:val="008272F5"/>
    <w:rsid w:val="00843097"/>
    <w:rsid w:val="008654B2"/>
    <w:rsid w:val="008870EC"/>
    <w:rsid w:val="009075B7"/>
    <w:rsid w:val="0091287C"/>
    <w:rsid w:val="00912DAC"/>
    <w:rsid w:val="009166D1"/>
    <w:rsid w:val="009421A6"/>
    <w:rsid w:val="00953291"/>
    <w:rsid w:val="00983F91"/>
    <w:rsid w:val="00994859"/>
    <w:rsid w:val="00996BA2"/>
    <w:rsid w:val="009F39B6"/>
    <w:rsid w:val="009F5688"/>
    <w:rsid w:val="00A440F6"/>
    <w:rsid w:val="00A45AEE"/>
    <w:rsid w:val="00A847DB"/>
    <w:rsid w:val="00A97AAB"/>
    <w:rsid w:val="00AC16FF"/>
    <w:rsid w:val="00AC3637"/>
    <w:rsid w:val="00AD1430"/>
    <w:rsid w:val="00AE621E"/>
    <w:rsid w:val="00B00AE3"/>
    <w:rsid w:val="00B7160A"/>
    <w:rsid w:val="00B814C7"/>
    <w:rsid w:val="00B82FBC"/>
    <w:rsid w:val="00B96E48"/>
    <w:rsid w:val="00BA7C79"/>
    <w:rsid w:val="00BB2C98"/>
    <w:rsid w:val="00BE11EA"/>
    <w:rsid w:val="00C04CB5"/>
    <w:rsid w:val="00C23DE6"/>
    <w:rsid w:val="00C368B3"/>
    <w:rsid w:val="00C5551A"/>
    <w:rsid w:val="00C70900"/>
    <w:rsid w:val="00C8231B"/>
    <w:rsid w:val="00C85217"/>
    <w:rsid w:val="00C8610D"/>
    <w:rsid w:val="00C91CBC"/>
    <w:rsid w:val="00CC72BD"/>
    <w:rsid w:val="00CD2775"/>
    <w:rsid w:val="00CF3CB5"/>
    <w:rsid w:val="00CF6492"/>
    <w:rsid w:val="00D06E25"/>
    <w:rsid w:val="00D16B18"/>
    <w:rsid w:val="00D2087C"/>
    <w:rsid w:val="00D25B81"/>
    <w:rsid w:val="00D334D0"/>
    <w:rsid w:val="00D33815"/>
    <w:rsid w:val="00D35F45"/>
    <w:rsid w:val="00D50735"/>
    <w:rsid w:val="00D86AEB"/>
    <w:rsid w:val="00D86FEC"/>
    <w:rsid w:val="00DA5CE6"/>
    <w:rsid w:val="00DC0419"/>
    <w:rsid w:val="00DD2EB6"/>
    <w:rsid w:val="00DE08F1"/>
    <w:rsid w:val="00DE0973"/>
    <w:rsid w:val="00DE6C38"/>
    <w:rsid w:val="00E04338"/>
    <w:rsid w:val="00E133A1"/>
    <w:rsid w:val="00E25E6E"/>
    <w:rsid w:val="00E318C3"/>
    <w:rsid w:val="00E372D6"/>
    <w:rsid w:val="00E74110"/>
    <w:rsid w:val="00E868BB"/>
    <w:rsid w:val="00E96CC4"/>
    <w:rsid w:val="00EA228B"/>
    <w:rsid w:val="00EA5F63"/>
    <w:rsid w:val="00EB5756"/>
    <w:rsid w:val="00EE078D"/>
    <w:rsid w:val="00EE0A0D"/>
    <w:rsid w:val="00F20B00"/>
    <w:rsid w:val="00F32F87"/>
    <w:rsid w:val="00F429A8"/>
    <w:rsid w:val="00F44D36"/>
    <w:rsid w:val="00F479FA"/>
    <w:rsid w:val="00F502EF"/>
    <w:rsid w:val="00F600FC"/>
    <w:rsid w:val="00F773D3"/>
    <w:rsid w:val="00FA3EE8"/>
    <w:rsid w:val="00FA7C83"/>
    <w:rsid w:val="00FC6A0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E8EFBA-BA9C-47D9-8A39-600EE0E9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0FC"/>
    <w:pPr>
      <w:jc w:val="both"/>
    </w:pPr>
    <w:rPr>
      <w:rFonts w:ascii="Tahoma" w:hAnsi="Tahoma"/>
      <w:sz w:val="20"/>
    </w:rPr>
  </w:style>
  <w:style w:type="paragraph" w:styleId="Ttulo1">
    <w:name w:val="heading 1"/>
    <w:basedOn w:val="Normal"/>
    <w:next w:val="Normal"/>
    <w:link w:val="Ttulo1Car"/>
    <w:uiPriority w:val="9"/>
    <w:qFormat/>
    <w:rsid w:val="00D2087C"/>
    <w:pPr>
      <w:keepNext/>
      <w:keepLines/>
      <w:numPr>
        <w:numId w:val="4"/>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15492D"/>
    <w:pPr>
      <w:keepNext/>
      <w:keepLines/>
      <w:numPr>
        <w:numId w:val="5"/>
      </w:numPr>
      <w:spacing w:before="200"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6453B5"/>
    <w:pPr>
      <w:keepNext/>
      <w:keepLines/>
      <w:numPr>
        <w:numId w:val="8"/>
      </w:numPr>
      <w:spacing w:before="200"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600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00FC"/>
  </w:style>
  <w:style w:type="paragraph" w:styleId="Piedepgina">
    <w:name w:val="footer"/>
    <w:basedOn w:val="Normal"/>
    <w:link w:val="PiedepginaCar"/>
    <w:unhideWhenUsed/>
    <w:rsid w:val="00F600FC"/>
    <w:pPr>
      <w:tabs>
        <w:tab w:val="center" w:pos="4419"/>
        <w:tab w:val="right" w:pos="8838"/>
      </w:tabs>
      <w:spacing w:after="0" w:line="240" w:lineRule="auto"/>
    </w:pPr>
  </w:style>
  <w:style w:type="character" w:customStyle="1" w:styleId="PiedepginaCar">
    <w:name w:val="Pie de página Car"/>
    <w:basedOn w:val="Fuentedeprrafopredeter"/>
    <w:link w:val="Piedepgina"/>
    <w:rsid w:val="00F600FC"/>
  </w:style>
  <w:style w:type="paragraph" w:styleId="Textodeglobo">
    <w:name w:val="Balloon Text"/>
    <w:basedOn w:val="Normal"/>
    <w:link w:val="TextodegloboCar"/>
    <w:uiPriority w:val="99"/>
    <w:semiHidden/>
    <w:unhideWhenUsed/>
    <w:rsid w:val="00F600FC"/>
    <w:pPr>
      <w:spacing w:after="0" w:line="240" w:lineRule="auto"/>
    </w:pPr>
    <w:rPr>
      <w:rFonts w:cs="Tahoma"/>
      <w:sz w:val="16"/>
      <w:szCs w:val="16"/>
    </w:rPr>
  </w:style>
  <w:style w:type="character" w:customStyle="1" w:styleId="TextodegloboCar">
    <w:name w:val="Texto de globo Car"/>
    <w:basedOn w:val="Fuentedeprrafopredeter"/>
    <w:link w:val="Textodeglobo"/>
    <w:uiPriority w:val="99"/>
    <w:semiHidden/>
    <w:rsid w:val="00F600FC"/>
    <w:rPr>
      <w:rFonts w:ascii="Tahoma" w:hAnsi="Tahoma" w:cs="Tahoma"/>
      <w:sz w:val="16"/>
      <w:szCs w:val="16"/>
    </w:rPr>
  </w:style>
  <w:style w:type="character" w:styleId="Nmerodepgina">
    <w:name w:val="page number"/>
    <w:basedOn w:val="Fuentedeprrafopredeter"/>
    <w:rsid w:val="00F600FC"/>
  </w:style>
  <w:style w:type="character" w:customStyle="1" w:styleId="Ttulo1Car">
    <w:name w:val="Título 1 Car"/>
    <w:basedOn w:val="Fuentedeprrafopredeter"/>
    <w:link w:val="Ttulo1"/>
    <w:uiPriority w:val="9"/>
    <w:rsid w:val="00D2087C"/>
    <w:rPr>
      <w:rFonts w:ascii="Tahoma" w:eastAsiaTheme="majorEastAsia" w:hAnsi="Tahoma" w:cstheme="majorBidi"/>
      <w:b/>
      <w:bCs/>
      <w:sz w:val="20"/>
      <w:szCs w:val="28"/>
    </w:rPr>
  </w:style>
  <w:style w:type="character" w:customStyle="1" w:styleId="Ttulo2Car">
    <w:name w:val="Título 2 Car"/>
    <w:basedOn w:val="Fuentedeprrafopredeter"/>
    <w:link w:val="Ttulo2"/>
    <w:uiPriority w:val="9"/>
    <w:rsid w:val="0015492D"/>
    <w:rPr>
      <w:rFonts w:ascii="Tahoma" w:eastAsiaTheme="majorEastAsia" w:hAnsi="Tahoma" w:cstheme="majorBidi"/>
      <w:b/>
      <w:bCs/>
      <w:sz w:val="20"/>
      <w:szCs w:val="26"/>
    </w:rPr>
  </w:style>
  <w:style w:type="table" w:styleId="Tablaconcuadrcula">
    <w:name w:val="Table Grid"/>
    <w:basedOn w:val="Tablanormal"/>
    <w:rsid w:val="00D86AEB"/>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D86AE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D86AE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tulodeTDC">
    <w:name w:val="TOC Heading"/>
    <w:basedOn w:val="Ttulo1"/>
    <w:next w:val="Normal"/>
    <w:uiPriority w:val="39"/>
    <w:semiHidden/>
    <w:unhideWhenUsed/>
    <w:qFormat/>
    <w:rsid w:val="0078513C"/>
    <w:pPr>
      <w:numPr>
        <w:numId w:val="0"/>
      </w:numPr>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78513C"/>
    <w:pPr>
      <w:spacing w:after="100"/>
    </w:pPr>
  </w:style>
  <w:style w:type="paragraph" w:styleId="TDC2">
    <w:name w:val="toc 2"/>
    <w:basedOn w:val="Normal"/>
    <w:next w:val="Normal"/>
    <w:autoRedefine/>
    <w:uiPriority w:val="39"/>
    <w:unhideWhenUsed/>
    <w:rsid w:val="0078513C"/>
    <w:pPr>
      <w:spacing w:after="100"/>
      <w:ind w:left="200"/>
    </w:pPr>
  </w:style>
  <w:style w:type="character" w:styleId="Hipervnculo">
    <w:name w:val="Hyperlink"/>
    <w:basedOn w:val="Fuentedeprrafopredeter"/>
    <w:uiPriority w:val="99"/>
    <w:unhideWhenUsed/>
    <w:rsid w:val="0078513C"/>
    <w:rPr>
      <w:color w:val="0000FF" w:themeColor="hyperlink"/>
      <w:u w:val="single"/>
    </w:rPr>
  </w:style>
  <w:style w:type="paragraph" w:styleId="Prrafodelista">
    <w:name w:val="List Paragraph"/>
    <w:basedOn w:val="Normal"/>
    <w:uiPriority w:val="34"/>
    <w:qFormat/>
    <w:rsid w:val="00216A45"/>
    <w:pPr>
      <w:ind w:left="720"/>
      <w:contextualSpacing/>
    </w:pPr>
  </w:style>
  <w:style w:type="character" w:customStyle="1" w:styleId="Ttulo3Car">
    <w:name w:val="Título 3 Car"/>
    <w:basedOn w:val="Fuentedeprrafopredeter"/>
    <w:link w:val="Ttulo3"/>
    <w:uiPriority w:val="9"/>
    <w:rsid w:val="006453B5"/>
    <w:rPr>
      <w:rFonts w:ascii="Tahoma" w:eastAsiaTheme="majorEastAsia" w:hAnsi="Tahoma" w:cstheme="majorBidi"/>
      <w:b/>
      <w:bCs/>
      <w:sz w:val="20"/>
    </w:rPr>
  </w:style>
  <w:style w:type="paragraph" w:styleId="TDC3">
    <w:name w:val="toc 3"/>
    <w:basedOn w:val="Normal"/>
    <w:next w:val="Normal"/>
    <w:autoRedefine/>
    <w:uiPriority w:val="39"/>
    <w:unhideWhenUsed/>
    <w:rsid w:val="005F4DF3"/>
    <w:pPr>
      <w:spacing w:after="100"/>
      <w:ind w:left="400"/>
    </w:pPr>
  </w:style>
  <w:style w:type="character" w:styleId="Refdecomentario">
    <w:name w:val="annotation reference"/>
    <w:basedOn w:val="Fuentedeprrafopredeter"/>
    <w:uiPriority w:val="99"/>
    <w:semiHidden/>
    <w:unhideWhenUsed/>
    <w:rsid w:val="00424A37"/>
    <w:rPr>
      <w:sz w:val="16"/>
      <w:szCs w:val="16"/>
    </w:rPr>
  </w:style>
  <w:style w:type="paragraph" w:styleId="Textocomentario">
    <w:name w:val="annotation text"/>
    <w:basedOn w:val="Normal"/>
    <w:link w:val="TextocomentarioCar"/>
    <w:uiPriority w:val="99"/>
    <w:semiHidden/>
    <w:unhideWhenUsed/>
    <w:rsid w:val="00424A37"/>
    <w:pPr>
      <w:spacing w:line="240" w:lineRule="auto"/>
    </w:pPr>
    <w:rPr>
      <w:szCs w:val="20"/>
    </w:rPr>
  </w:style>
  <w:style w:type="character" w:customStyle="1" w:styleId="TextocomentarioCar">
    <w:name w:val="Texto comentario Car"/>
    <w:basedOn w:val="Fuentedeprrafopredeter"/>
    <w:link w:val="Textocomentario"/>
    <w:uiPriority w:val="99"/>
    <w:semiHidden/>
    <w:rsid w:val="00424A37"/>
    <w:rPr>
      <w:rFonts w:ascii="Tahoma" w:hAnsi="Tahoma"/>
      <w:sz w:val="20"/>
      <w:szCs w:val="20"/>
    </w:rPr>
  </w:style>
  <w:style w:type="paragraph" w:styleId="Asuntodelcomentario">
    <w:name w:val="annotation subject"/>
    <w:basedOn w:val="Textocomentario"/>
    <w:next w:val="Textocomentario"/>
    <w:link w:val="AsuntodelcomentarioCar"/>
    <w:uiPriority w:val="99"/>
    <w:semiHidden/>
    <w:unhideWhenUsed/>
    <w:rsid w:val="00424A37"/>
    <w:rPr>
      <w:b/>
      <w:bCs/>
    </w:rPr>
  </w:style>
  <w:style w:type="character" w:customStyle="1" w:styleId="AsuntodelcomentarioCar">
    <w:name w:val="Asunto del comentario Car"/>
    <w:basedOn w:val="TextocomentarioCar"/>
    <w:link w:val="Asuntodelcomentario"/>
    <w:uiPriority w:val="99"/>
    <w:semiHidden/>
    <w:rsid w:val="00424A37"/>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E762E-DFBD-4FD6-8DBD-49312C20C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867</Words>
  <Characters>4771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controlinterno</dc:creator>
  <cp:lastModifiedBy>Cuenta Microsoft</cp:lastModifiedBy>
  <cp:revision>13</cp:revision>
  <cp:lastPrinted>2014-12-03T15:18:00Z</cp:lastPrinted>
  <dcterms:created xsi:type="dcterms:W3CDTF">2015-01-14T22:45:00Z</dcterms:created>
  <dcterms:modified xsi:type="dcterms:W3CDTF">2023-01-18T19:55:00Z</dcterms:modified>
</cp:coreProperties>
</file>