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2502" w:type="dxa"/>
        <w:jc w:val="center"/>
        <w:tblLook w:val="01E0" w:firstRow="1" w:lastRow="1" w:firstColumn="1" w:lastColumn="1" w:noHBand="0" w:noVBand="0"/>
      </w:tblPr>
      <w:tblGrid>
        <w:gridCol w:w="1035"/>
        <w:gridCol w:w="11467"/>
      </w:tblGrid>
      <w:tr w:rsidR="00037840" w:rsidRPr="00037840" w:rsidTr="0049127E">
        <w:trPr>
          <w:jc w:val="center"/>
        </w:trPr>
        <w:tc>
          <w:tcPr>
            <w:tcW w:w="102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4117A" w:rsidRPr="00037840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GoBack"/>
            <w:bookmarkEnd w:id="0"/>
            <w:r w:rsidRPr="00037840">
              <w:rPr>
                <w:rFonts w:ascii="Tahoma" w:hAnsi="Tahoma" w:cs="Tahoma"/>
                <w:b/>
                <w:sz w:val="18"/>
                <w:szCs w:val="18"/>
              </w:rPr>
              <w:t>OBJETIVO</w:t>
            </w:r>
          </w:p>
        </w:tc>
        <w:tc>
          <w:tcPr>
            <w:tcW w:w="114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943EA" w:rsidRPr="00037840" w:rsidRDefault="00F943EA" w:rsidP="00307368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Establecer e implementar mecanismos de participación ciudadana que permitan el acceso a la información y  a la vigilancia de la gestión pública de los sujetos de control en el Departamento del Tolima y de los funcionarios de la  Contraloría, procurando la satisfacción del cliente</w:t>
            </w:r>
            <w:r w:rsidR="00307368"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por el contacto y comunicación permanente</w:t>
            </w:r>
            <w:r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, en el trámite de las denuncias, peticiones, quejas y reclamos</w:t>
            </w:r>
            <w:r w:rsidR="00307368"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de la ciudadanía.</w:t>
            </w:r>
          </w:p>
        </w:tc>
      </w:tr>
      <w:tr w:rsidR="00037840" w:rsidRPr="00037840" w:rsidTr="0049127E">
        <w:trPr>
          <w:trHeight w:val="533"/>
          <w:jc w:val="center"/>
        </w:trPr>
        <w:tc>
          <w:tcPr>
            <w:tcW w:w="102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4117A" w:rsidRPr="00037840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>ALCANCE</w:t>
            </w:r>
          </w:p>
        </w:tc>
        <w:tc>
          <w:tcPr>
            <w:tcW w:w="114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943EA" w:rsidRPr="00037840" w:rsidRDefault="00997AB7" w:rsidP="00F943EA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Es aplicable a los procesos misionales de la Contraloría Departamental del Tolima que se relacionen con la ciudadanía. </w:t>
            </w:r>
          </w:p>
          <w:p w:rsidR="0006040D" w:rsidRPr="00037840" w:rsidRDefault="00997AB7" w:rsidP="00037840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Inicia con la recepción </w:t>
            </w:r>
            <w:r w:rsidR="00CD1F75"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de</w:t>
            </w:r>
            <w:r w:rsidR="00F943EA"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las denuncias y de </w:t>
            </w:r>
            <w:r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peticiones</w:t>
            </w:r>
            <w:r w:rsidR="00F943EA"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, </w:t>
            </w:r>
            <w:r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quejas</w:t>
            </w:r>
            <w:r w:rsidR="006E15DD"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,</w:t>
            </w:r>
            <w:r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reclamos</w:t>
            </w:r>
            <w:r w:rsidR="006E15DD"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y sugerencias</w:t>
            </w:r>
            <w:r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CD1F75"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de la comunidad</w:t>
            </w:r>
            <w:r w:rsidR="00F943EA" w:rsidRPr="00037840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, pasando a la atención directa o al traslado a las unidades o entidades competentes, culminando con una respuesta de trámite o de fondo y con la medición periódica de la percepción de su satisfacción.</w:t>
            </w:r>
          </w:p>
        </w:tc>
      </w:tr>
    </w:tbl>
    <w:p w:rsidR="00710B39" w:rsidRPr="00037840" w:rsidRDefault="00710B39" w:rsidP="00BD5ECD">
      <w:pPr>
        <w:spacing w:after="80"/>
        <w:rPr>
          <w:rFonts w:ascii="Tahoma" w:hAnsi="Tahoma" w:cs="Tahoma"/>
          <w:sz w:val="2"/>
          <w:szCs w:val="22"/>
        </w:rPr>
      </w:pPr>
    </w:p>
    <w:p w:rsidR="000366D5" w:rsidRPr="00037840" w:rsidRDefault="000366D5" w:rsidP="005A5AA9">
      <w:pPr>
        <w:spacing w:after="100"/>
        <w:rPr>
          <w:rFonts w:ascii="Tahoma" w:hAnsi="Tahoma" w:cs="Tahoma"/>
          <w:sz w:val="2"/>
          <w:szCs w:val="22"/>
        </w:rPr>
      </w:pPr>
    </w:p>
    <w:tbl>
      <w:tblPr>
        <w:tblStyle w:val="Tablaconcuadrcula"/>
        <w:tblW w:w="12758" w:type="dxa"/>
        <w:jc w:val="center"/>
        <w:tblLayout w:type="fixed"/>
        <w:tblCellMar>
          <w:top w:w="17" w:type="dxa"/>
          <w:left w:w="17" w:type="dxa"/>
          <w:bottom w:w="11" w:type="dxa"/>
          <w:right w:w="17" w:type="dxa"/>
        </w:tblCellMar>
        <w:tblLook w:val="01E0" w:firstRow="1" w:lastRow="1" w:firstColumn="1" w:lastColumn="1" w:noHBand="0" w:noVBand="0"/>
      </w:tblPr>
      <w:tblGrid>
        <w:gridCol w:w="1469"/>
        <w:gridCol w:w="2430"/>
        <w:gridCol w:w="425"/>
        <w:gridCol w:w="4040"/>
        <w:gridCol w:w="1468"/>
        <w:gridCol w:w="1564"/>
        <w:gridCol w:w="1362"/>
      </w:tblGrid>
      <w:tr w:rsidR="00037840" w:rsidRPr="00037840" w:rsidTr="00037840">
        <w:trPr>
          <w:tblHeader/>
          <w:jc w:val="center"/>
        </w:trPr>
        <w:tc>
          <w:tcPr>
            <w:tcW w:w="3899" w:type="dxa"/>
            <w:gridSpan w:val="2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C03A60" w:rsidRPr="00037840" w:rsidRDefault="00C03A60" w:rsidP="005A5AA9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>INSUMO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C03A60" w:rsidRPr="00037840" w:rsidRDefault="00C03A60" w:rsidP="005A5AA9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>PHVA</w:t>
            </w:r>
          </w:p>
        </w:tc>
        <w:tc>
          <w:tcPr>
            <w:tcW w:w="4040" w:type="dxa"/>
            <w:vMerge w:val="restart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C03A60" w:rsidRPr="00037840" w:rsidRDefault="00C03A60" w:rsidP="005A5AA9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>ACTIVIDADES</w:t>
            </w:r>
          </w:p>
        </w:tc>
        <w:tc>
          <w:tcPr>
            <w:tcW w:w="1468" w:type="dxa"/>
            <w:vMerge w:val="restart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C03A60" w:rsidRPr="00037840" w:rsidRDefault="00C03A60" w:rsidP="005A5AA9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>RESPONSABLE</w:t>
            </w:r>
          </w:p>
        </w:tc>
        <w:tc>
          <w:tcPr>
            <w:tcW w:w="2926" w:type="dxa"/>
            <w:gridSpan w:val="2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C03A60" w:rsidRPr="00037840" w:rsidRDefault="00C03A60" w:rsidP="005A5AA9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>RESULTADO</w:t>
            </w:r>
          </w:p>
        </w:tc>
      </w:tr>
      <w:tr w:rsidR="00037840" w:rsidRPr="00037840" w:rsidTr="00037840">
        <w:trPr>
          <w:trHeight w:val="132"/>
          <w:tblHeader/>
          <w:jc w:val="center"/>
        </w:trPr>
        <w:tc>
          <w:tcPr>
            <w:tcW w:w="1469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C03A60" w:rsidRPr="00037840" w:rsidRDefault="00C03A60" w:rsidP="005A5AA9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>PROVEEDOR</w:t>
            </w:r>
          </w:p>
        </w:tc>
        <w:tc>
          <w:tcPr>
            <w:tcW w:w="2430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C03A60" w:rsidRPr="00037840" w:rsidRDefault="00C03A60" w:rsidP="005A5AA9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>ENTRADA</w:t>
            </w:r>
          </w:p>
        </w:tc>
        <w:tc>
          <w:tcPr>
            <w:tcW w:w="425" w:type="dxa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C03A60" w:rsidRPr="00037840" w:rsidRDefault="00C03A60" w:rsidP="005A5AA9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040" w:type="dxa"/>
            <w:vMerge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C03A60" w:rsidRPr="00037840" w:rsidRDefault="00C03A60" w:rsidP="005A5AA9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68" w:type="dxa"/>
            <w:vMerge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C03A60" w:rsidRPr="00037840" w:rsidRDefault="00C03A60" w:rsidP="005A5AA9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64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C03A60" w:rsidRPr="00037840" w:rsidRDefault="00C03A60" w:rsidP="005A5AA9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>SALIDA</w:t>
            </w:r>
          </w:p>
        </w:tc>
        <w:tc>
          <w:tcPr>
            <w:tcW w:w="1362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C03A60" w:rsidRPr="00037840" w:rsidRDefault="00C03A60" w:rsidP="005A5AA9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>CLIENTE</w:t>
            </w:r>
          </w:p>
        </w:tc>
      </w:tr>
      <w:tr w:rsidR="00037840" w:rsidRPr="00037840" w:rsidTr="00037840">
        <w:trPr>
          <w:trHeight w:val="5423"/>
          <w:jc w:val="center"/>
        </w:trPr>
        <w:tc>
          <w:tcPr>
            <w:tcW w:w="1469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493E32" w:rsidRPr="00037840" w:rsidRDefault="00520A2C" w:rsidP="005A5AA9">
            <w:pPr>
              <w:spacing w:after="10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Direccionamiento Estratégico </w:t>
            </w:r>
            <w:r w:rsidR="00493E32" w:rsidRPr="00037840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DD1C4F" w:rsidRPr="00037840">
              <w:rPr>
                <w:rFonts w:ascii="Tahoma" w:hAnsi="Tahoma" w:cs="Tahoma"/>
                <w:sz w:val="16"/>
                <w:szCs w:val="18"/>
              </w:rPr>
              <w:t>y Planeación Estratégica</w:t>
            </w:r>
          </w:p>
          <w:p w:rsidR="00493E32" w:rsidRPr="00037840" w:rsidRDefault="00493E32" w:rsidP="005A5AA9">
            <w:pPr>
              <w:spacing w:after="10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Clientes </w:t>
            </w:r>
            <w:r w:rsidR="00520A2C" w:rsidRPr="00037840">
              <w:rPr>
                <w:rFonts w:ascii="Tahoma" w:hAnsi="Tahoma" w:cs="Tahoma"/>
                <w:i/>
                <w:sz w:val="16"/>
                <w:szCs w:val="18"/>
              </w:rPr>
              <w:t xml:space="preserve">(Veedores, </w:t>
            </w:r>
            <w:r w:rsidR="00DD1C4F" w:rsidRPr="00037840">
              <w:rPr>
                <w:rFonts w:ascii="Tahoma" w:hAnsi="Tahoma" w:cs="Tahoma"/>
                <w:i/>
                <w:sz w:val="16"/>
                <w:szCs w:val="18"/>
              </w:rPr>
              <w:t>personeros,</w:t>
            </w:r>
            <w:r w:rsidR="000366D5" w:rsidRPr="00037840">
              <w:rPr>
                <w:rFonts w:ascii="Tahoma" w:hAnsi="Tahoma" w:cs="Tahoma"/>
                <w:i/>
                <w:sz w:val="16"/>
                <w:szCs w:val="18"/>
              </w:rPr>
              <w:t xml:space="preserve"> contralores estudiantiles,</w:t>
            </w:r>
            <w:r w:rsidR="00DD1C4F" w:rsidRPr="00037840">
              <w:rPr>
                <w:rFonts w:ascii="Tahoma" w:hAnsi="Tahoma" w:cs="Tahoma"/>
                <w:i/>
                <w:sz w:val="16"/>
                <w:szCs w:val="18"/>
              </w:rPr>
              <w:t xml:space="preserve">  </w:t>
            </w:r>
            <w:r w:rsidR="00520A2C" w:rsidRPr="00037840">
              <w:rPr>
                <w:rFonts w:ascii="Tahoma" w:hAnsi="Tahoma" w:cs="Tahoma"/>
                <w:i/>
                <w:sz w:val="16"/>
                <w:szCs w:val="18"/>
              </w:rPr>
              <w:t xml:space="preserve">   comunidad</w:t>
            </w:r>
            <w:r w:rsidR="00DD1C4F" w:rsidRPr="00037840">
              <w:rPr>
                <w:rFonts w:ascii="Tahoma" w:hAnsi="Tahoma" w:cs="Tahoma"/>
                <w:i/>
                <w:sz w:val="16"/>
                <w:szCs w:val="18"/>
              </w:rPr>
              <w:t xml:space="preserve"> y Sujetos de control</w:t>
            </w:r>
            <w:r w:rsidR="00520A2C" w:rsidRPr="00037840">
              <w:rPr>
                <w:rFonts w:ascii="Tahoma" w:hAnsi="Tahoma" w:cs="Tahoma"/>
                <w:i/>
                <w:sz w:val="16"/>
                <w:szCs w:val="18"/>
              </w:rPr>
              <w:t>)</w:t>
            </w:r>
            <w:r w:rsidRPr="00037840">
              <w:rPr>
                <w:rFonts w:ascii="Tahoma" w:hAnsi="Tahoma" w:cs="Tahoma"/>
                <w:sz w:val="16"/>
                <w:szCs w:val="18"/>
              </w:rPr>
              <w:t xml:space="preserve"> </w:t>
            </w:r>
          </w:p>
          <w:p w:rsidR="00493E32" w:rsidRPr="00037840" w:rsidRDefault="00451D43" w:rsidP="005A5AA9">
            <w:pPr>
              <w:spacing w:after="10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Entidades de Control y Vigilancia </w:t>
            </w:r>
          </w:p>
          <w:p w:rsidR="00493E32" w:rsidRPr="00037840" w:rsidRDefault="00493E32" w:rsidP="005A5AA9">
            <w:pPr>
              <w:spacing w:after="10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Estado</w:t>
            </w:r>
          </w:p>
        </w:tc>
        <w:tc>
          <w:tcPr>
            <w:tcW w:w="2430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DB180E" w:rsidRPr="00037840" w:rsidRDefault="00DB180E" w:rsidP="005A5AA9">
            <w:pPr>
              <w:spacing w:after="10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Plan estratégico</w:t>
            </w:r>
          </w:p>
          <w:p w:rsidR="00493E32" w:rsidRPr="00037840" w:rsidRDefault="00493E32" w:rsidP="005A5AA9">
            <w:pPr>
              <w:spacing w:after="10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Requisitos de los productos y/o servicios</w:t>
            </w:r>
            <w:r w:rsidR="00DB180E" w:rsidRPr="00037840">
              <w:rPr>
                <w:rFonts w:ascii="Tahoma" w:hAnsi="Tahoma" w:cs="Tahoma"/>
                <w:sz w:val="16"/>
                <w:szCs w:val="18"/>
              </w:rPr>
              <w:t>, expectativas del cliente y partes interesadas</w:t>
            </w:r>
            <w:r w:rsidRPr="00037840">
              <w:rPr>
                <w:rFonts w:ascii="Tahoma" w:hAnsi="Tahoma" w:cs="Tahoma"/>
                <w:sz w:val="16"/>
                <w:szCs w:val="18"/>
              </w:rPr>
              <w:t>.</w:t>
            </w:r>
          </w:p>
          <w:p w:rsidR="006E15DD" w:rsidRPr="00037840" w:rsidRDefault="00DB180E" w:rsidP="005A5AA9">
            <w:pPr>
              <w:pStyle w:val="Default"/>
              <w:spacing w:after="100"/>
              <w:ind w:right="118"/>
              <w:rPr>
                <w:rFonts w:ascii="Tahoma" w:hAnsi="Tahoma" w:cs="Tahoma"/>
                <w:color w:val="auto"/>
                <w:sz w:val="16"/>
                <w:szCs w:val="18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8"/>
              </w:rPr>
              <w:t xml:space="preserve">Indicadores, </w:t>
            </w:r>
          </w:p>
          <w:p w:rsidR="006E15DD" w:rsidRPr="00037840" w:rsidRDefault="006E15DD" w:rsidP="005A5AA9">
            <w:pPr>
              <w:pStyle w:val="Default"/>
              <w:spacing w:after="100"/>
              <w:ind w:right="118"/>
              <w:rPr>
                <w:rFonts w:ascii="Tahoma" w:hAnsi="Tahoma" w:cs="Tahoma"/>
                <w:color w:val="auto"/>
                <w:sz w:val="16"/>
                <w:szCs w:val="18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8"/>
              </w:rPr>
              <w:t xml:space="preserve">Denuncias y </w:t>
            </w:r>
            <w:r w:rsidR="00DB180E" w:rsidRPr="00037840">
              <w:rPr>
                <w:rFonts w:ascii="Tahoma" w:hAnsi="Tahoma" w:cs="Tahoma"/>
                <w:color w:val="auto"/>
                <w:sz w:val="16"/>
                <w:szCs w:val="18"/>
              </w:rPr>
              <w:t>PQR</w:t>
            </w:r>
            <w:r w:rsidRPr="00037840">
              <w:rPr>
                <w:rFonts w:ascii="Tahoma" w:hAnsi="Tahoma" w:cs="Tahoma"/>
                <w:color w:val="auto"/>
                <w:sz w:val="16"/>
                <w:szCs w:val="18"/>
              </w:rPr>
              <w:t>S</w:t>
            </w:r>
            <w:r w:rsidR="00DB180E" w:rsidRPr="00037840">
              <w:rPr>
                <w:rFonts w:ascii="Tahoma" w:hAnsi="Tahoma" w:cs="Tahoma"/>
                <w:color w:val="auto"/>
                <w:sz w:val="16"/>
                <w:szCs w:val="18"/>
              </w:rPr>
              <w:t>,</w:t>
            </w:r>
          </w:p>
          <w:p w:rsidR="00493E32" w:rsidRPr="00037840" w:rsidRDefault="00DB180E" w:rsidP="005A5AA9">
            <w:pPr>
              <w:pStyle w:val="Default"/>
              <w:spacing w:after="100"/>
              <w:ind w:right="118"/>
              <w:rPr>
                <w:rFonts w:ascii="Tahoma" w:hAnsi="Tahoma" w:cs="Tahoma"/>
                <w:color w:val="auto"/>
                <w:sz w:val="16"/>
                <w:szCs w:val="18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8"/>
              </w:rPr>
              <w:t xml:space="preserve">Medición de </w:t>
            </w:r>
            <w:r w:rsidR="00493E32" w:rsidRPr="00037840">
              <w:rPr>
                <w:rFonts w:ascii="Tahoma" w:hAnsi="Tahoma" w:cs="Tahoma"/>
                <w:color w:val="auto"/>
                <w:sz w:val="16"/>
                <w:szCs w:val="18"/>
              </w:rPr>
              <w:t>satisfacción Cliente</w:t>
            </w:r>
          </w:p>
          <w:p w:rsidR="00493E32" w:rsidRPr="00037840" w:rsidRDefault="00DB180E" w:rsidP="005A5AA9">
            <w:pPr>
              <w:pStyle w:val="Default"/>
              <w:spacing w:after="100"/>
              <w:ind w:right="118"/>
              <w:rPr>
                <w:rFonts w:ascii="Tahoma" w:hAnsi="Tahoma" w:cs="Tahoma"/>
                <w:color w:val="auto"/>
                <w:sz w:val="16"/>
                <w:szCs w:val="18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8"/>
              </w:rPr>
              <w:t xml:space="preserve">Informes </w:t>
            </w:r>
            <w:r w:rsidRPr="00037840">
              <w:rPr>
                <w:rFonts w:ascii="Tahoma" w:hAnsi="Tahoma" w:cs="Tahoma"/>
                <w:i/>
                <w:color w:val="auto"/>
                <w:sz w:val="16"/>
                <w:szCs w:val="18"/>
              </w:rPr>
              <w:t>(</w:t>
            </w:r>
            <w:r w:rsidR="00493E32" w:rsidRPr="00037840">
              <w:rPr>
                <w:rFonts w:ascii="Tahoma" w:hAnsi="Tahoma" w:cs="Tahoma"/>
                <w:i/>
                <w:color w:val="auto"/>
                <w:sz w:val="16"/>
                <w:szCs w:val="18"/>
              </w:rPr>
              <w:t>AIC</w:t>
            </w:r>
            <w:r w:rsidRPr="00037840">
              <w:rPr>
                <w:rFonts w:ascii="Tahoma" w:hAnsi="Tahoma" w:cs="Tahoma"/>
                <w:i/>
                <w:color w:val="auto"/>
                <w:sz w:val="16"/>
                <w:szCs w:val="18"/>
              </w:rPr>
              <w:t>, ente certificador, Evaluación y Control y AGR)</w:t>
            </w:r>
          </w:p>
          <w:p w:rsidR="00493E32" w:rsidRPr="00037840" w:rsidRDefault="00493E32" w:rsidP="005A5AA9">
            <w:pPr>
              <w:pStyle w:val="Default"/>
              <w:spacing w:after="100"/>
              <w:ind w:right="118"/>
              <w:rPr>
                <w:rFonts w:ascii="Tahoma" w:hAnsi="Tahoma" w:cs="Tahoma"/>
                <w:color w:val="auto"/>
                <w:sz w:val="16"/>
                <w:szCs w:val="18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8"/>
              </w:rPr>
              <w:t>Gestión del riesgo</w:t>
            </w:r>
          </w:p>
          <w:p w:rsidR="00493E32" w:rsidRPr="00037840" w:rsidRDefault="00493E32" w:rsidP="005A5AA9">
            <w:pPr>
              <w:pStyle w:val="Default"/>
              <w:spacing w:after="100"/>
              <w:ind w:right="118"/>
              <w:rPr>
                <w:rFonts w:ascii="Tahoma" w:hAnsi="Tahoma" w:cs="Tahoma"/>
                <w:color w:val="auto"/>
                <w:sz w:val="16"/>
                <w:szCs w:val="18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8"/>
              </w:rPr>
              <w:t>Revisión Gerencial</w:t>
            </w:r>
          </w:p>
          <w:p w:rsidR="00493E32" w:rsidRPr="00037840" w:rsidRDefault="00493E32" w:rsidP="005A5AA9">
            <w:pPr>
              <w:pStyle w:val="Default"/>
              <w:spacing w:after="100"/>
              <w:ind w:right="118"/>
              <w:rPr>
                <w:rFonts w:ascii="Tahoma" w:hAnsi="Tahoma" w:cs="Tahoma"/>
                <w:color w:val="auto"/>
                <w:sz w:val="16"/>
                <w:szCs w:val="18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8"/>
              </w:rPr>
              <w:t>Asignación de recursos para funcionamiento</w:t>
            </w:r>
          </w:p>
          <w:p w:rsidR="00493E32" w:rsidRPr="00037840" w:rsidRDefault="00493E32" w:rsidP="005A5AA9">
            <w:pPr>
              <w:pStyle w:val="Default"/>
              <w:spacing w:after="100"/>
              <w:ind w:right="118"/>
              <w:rPr>
                <w:rFonts w:ascii="Tahoma" w:hAnsi="Tahoma" w:cs="Tahoma"/>
                <w:color w:val="auto"/>
                <w:sz w:val="16"/>
                <w:szCs w:val="18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8"/>
              </w:rPr>
              <w:t>Normas ISO</w:t>
            </w:r>
            <w:r w:rsidR="00AE6A6F" w:rsidRPr="00037840">
              <w:rPr>
                <w:rFonts w:ascii="Tahoma" w:hAnsi="Tahoma" w:cs="Tahoma"/>
                <w:color w:val="auto"/>
                <w:sz w:val="16"/>
                <w:szCs w:val="18"/>
              </w:rPr>
              <w:t xml:space="preserve"> y GP </w:t>
            </w:r>
            <w:r w:rsidRPr="00037840">
              <w:rPr>
                <w:rFonts w:ascii="Tahoma" w:hAnsi="Tahoma" w:cs="Tahoma"/>
                <w:color w:val="auto"/>
                <w:sz w:val="16"/>
                <w:szCs w:val="18"/>
              </w:rPr>
              <w:t xml:space="preserve"> vigente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493E32" w:rsidRPr="00037840" w:rsidRDefault="00493E32" w:rsidP="005A5AA9">
            <w:pPr>
              <w:spacing w:after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36"/>
                <w:szCs w:val="18"/>
              </w:rPr>
              <w:t>P</w:t>
            </w:r>
          </w:p>
        </w:tc>
        <w:tc>
          <w:tcPr>
            <w:tcW w:w="4040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5A5AA9" w:rsidRPr="00037840" w:rsidRDefault="00AE6A6F" w:rsidP="005A5AA9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Identificar </w:t>
            </w:r>
            <w:r w:rsidR="005A5AA9" w:rsidRPr="00037840">
              <w:rPr>
                <w:rFonts w:ascii="Tahoma" w:hAnsi="Tahoma" w:cs="Tahoma"/>
                <w:sz w:val="16"/>
                <w:szCs w:val="18"/>
              </w:rPr>
              <w:t>los lineamientos d</w:t>
            </w:r>
            <w:r w:rsidRPr="00037840">
              <w:rPr>
                <w:rFonts w:ascii="Tahoma" w:hAnsi="Tahoma" w:cs="Tahoma"/>
                <w:sz w:val="16"/>
                <w:szCs w:val="18"/>
              </w:rPr>
              <w:t xml:space="preserve">el </w:t>
            </w:r>
            <w:r w:rsidR="005A5AA9" w:rsidRPr="00037840">
              <w:rPr>
                <w:rFonts w:ascii="Tahoma" w:hAnsi="Tahoma" w:cs="Tahoma"/>
                <w:sz w:val="16"/>
                <w:szCs w:val="18"/>
              </w:rPr>
              <w:t xml:space="preserve">direccionamiento </w:t>
            </w:r>
            <w:r w:rsidRPr="00037840">
              <w:rPr>
                <w:rFonts w:ascii="Tahoma" w:hAnsi="Tahoma" w:cs="Tahoma"/>
                <w:sz w:val="16"/>
                <w:szCs w:val="18"/>
              </w:rPr>
              <w:t xml:space="preserve">estratégico </w:t>
            </w:r>
            <w:r w:rsidR="005A5AA9" w:rsidRPr="00037840">
              <w:rPr>
                <w:rFonts w:ascii="Tahoma" w:hAnsi="Tahoma" w:cs="Tahoma"/>
                <w:sz w:val="16"/>
                <w:szCs w:val="18"/>
              </w:rPr>
              <w:t>para la gestión del proceso.</w:t>
            </w:r>
          </w:p>
          <w:p w:rsidR="00900E26" w:rsidRPr="00037840" w:rsidRDefault="00AE6A6F" w:rsidP="005A5AA9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Planear y estructurar </w:t>
            </w:r>
            <w:r w:rsidR="00493E32" w:rsidRPr="00037840">
              <w:rPr>
                <w:rFonts w:ascii="Tahoma" w:hAnsi="Tahoma" w:cs="Tahoma"/>
                <w:sz w:val="16"/>
                <w:szCs w:val="18"/>
              </w:rPr>
              <w:t xml:space="preserve">plan de acción </w:t>
            </w:r>
            <w:r w:rsidRPr="00037840">
              <w:rPr>
                <w:rFonts w:ascii="Tahoma" w:hAnsi="Tahoma" w:cs="Tahoma"/>
                <w:sz w:val="16"/>
                <w:szCs w:val="18"/>
              </w:rPr>
              <w:t>para cumplir el objetivo estratégico</w:t>
            </w:r>
            <w:r w:rsidR="008F1EBF" w:rsidRPr="00037840">
              <w:rPr>
                <w:rFonts w:ascii="Tahoma" w:hAnsi="Tahoma" w:cs="Tahoma"/>
                <w:sz w:val="16"/>
                <w:szCs w:val="18"/>
              </w:rPr>
              <w:t xml:space="preserve"> (</w:t>
            </w:r>
            <w:r w:rsidR="00AA38C7" w:rsidRPr="00037840">
              <w:rPr>
                <w:rFonts w:ascii="Tahoma" w:hAnsi="Tahoma" w:cs="Tahoma"/>
                <w:sz w:val="16"/>
                <w:szCs w:val="18"/>
              </w:rPr>
              <w:t>metas,</w:t>
            </w:r>
            <w:r w:rsidR="00900E26" w:rsidRPr="00037840">
              <w:rPr>
                <w:rFonts w:ascii="Tahoma" w:hAnsi="Tahoma" w:cs="Tahoma"/>
                <w:sz w:val="16"/>
                <w:szCs w:val="18"/>
              </w:rPr>
              <w:t xml:space="preserve"> actividades, </w:t>
            </w:r>
            <w:r w:rsidR="00AA38C7" w:rsidRPr="00037840">
              <w:rPr>
                <w:rFonts w:ascii="Tahoma" w:hAnsi="Tahoma" w:cs="Tahoma"/>
                <w:sz w:val="16"/>
                <w:szCs w:val="18"/>
              </w:rPr>
              <w:t xml:space="preserve"> responsables  e indicadores</w:t>
            </w:r>
            <w:r w:rsidR="008F1EBF" w:rsidRPr="00037840">
              <w:rPr>
                <w:rFonts w:ascii="Tahoma" w:hAnsi="Tahoma" w:cs="Tahoma"/>
                <w:sz w:val="16"/>
                <w:szCs w:val="18"/>
              </w:rPr>
              <w:t>)</w:t>
            </w:r>
          </w:p>
          <w:p w:rsidR="008F1EBF" w:rsidRPr="00037840" w:rsidRDefault="008F1EBF" w:rsidP="005A5AA9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Planificar las estratégicas para el contacto, atención y comunicación con el cliente.</w:t>
            </w:r>
          </w:p>
          <w:p w:rsidR="00E3648B" w:rsidRPr="00037840" w:rsidRDefault="00CC0F7D" w:rsidP="00E3648B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Diseñar y estructurar </w:t>
            </w:r>
            <w:r w:rsidR="00E3648B" w:rsidRPr="00037840">
              <w:rPr>
                <w:rFonts w:ascii="Tahoma" w:hAnsi="Tahoma" w:cs="Tahoma"/>
                <w:sz w:val="16"/>
                <w:szCs w:val="18"/>
              </w:rPr>
              <w:t>Plan de Promoción y Divulgación de Participación Ciudadana</w:t>
            </w:r>
          </w:p>
          <w:p w:rsidR="00493E32" w:rsidRPr="00037840" w:rsidRDefault="009640E5" w:rsidP="005A5AA9">
            <w:pPr>
              <w:pStyle w:val="Sinespaciado"/>
              <w:spacing w:after="100"/>
              <w:ind w:right="119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Identificar y a</w:t>
            </w:r>
            <w:r w:rsidR="00493E32" w:rsidRPr="00037840">
              <w:rPr>
                <w:rFonts w:ascii="Tahoma" w:hAnsi="Tahoma" w:cs="Tahoma"/>
                <w:sz w:val="16"/>
                <w:szCs w:val="18"/>
              </w:rPr>
              <w:t xml:space="preserve">nalizar </w:t>
            </w:r>
            <w:r w:rsidR="00E51B74" w:rsidRPr="00037840">
              <w:rPr>
                <w:rFonts w:ascii="Tahoma" w:hAnsi="Tahoma" w:cs="Tahoma"/>
                <w:sz w:val="16"/>
                <w:szCs w:val="18"/>
              </w:rPr>
              <w:t xml:space="preserve">los </w:t>
            </w:r>
            <w:r w:rsidR="00493E32" w:rsidRPr="00037840">
              <w:rPr>
                <w:rFonts w:ascii="Tahoma" w:hAnsi="Tahoma" w:cs="Tahoma"/>
                <w:sz w:val="16"/>
                <w:szCs w:val="18"/>
              </w:rPr>
              <w:t>requisitos y expectativas del cliente</w:t>
            </w:r>
            <w:r w:rsidR="003639D0" w:rsidRPr="00037840">
              <w:rPr>
                <w:rFonts w:ascii="Tahoma" w:hAnsi="Tahoma" w:cs="Tahoma"/>
                <w:sz w:val="16"/>
                <w:szCs w:val="18"/>
              </w:rPr>
              <w:t xml:space="preserve"> y partes interesadas</w:t>
            </w:r>
            <w:r w:rsidR="00E51B74" w:rsidRPr="00037840">
              <w:rPr>
                <w:rFonts w:ascii="Tahoma" w:hAnsi="Tahoma" w:cs="Tahoma"/>
                <w:sz w:val="16"/>
                <w:szCs w:val="18"/>
              </w:rPr>
              <w:t xml:space="preserve"> para definir el proceso</w:t>
            </w:r>
          </w:p>
          <w:p w:rsidR="00E3648B" w:rsidRPr="00037840" w:rsidRDefault="00E3648B" w:rsidP="00E3648B">
            <w:pPr>
              <w:pStyle w:val="Sinespaciado"/>
              <w:spacing w:after="10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Identificar las necesidades de recursos para la operación del proceso </w:t>
            </w:r>
          </w:p>
          <w:p w:rsidR="00FD2EB1" w:rsidRPr="00037840" w:rsidRDefault="00FD2EB1" w:rsidP="005A5AA9">
            <w:pPr>
              <w:pStyle w:val="Sinespaciado"/>
              <w:spacing w:after="10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Identificar los riesgos institucionales </w:t>
            </w:r>
          </w:p>
          <w:p w:rsidR="005438E9" w:rsidRPr="00037840" w:rsidRDefault="00FD2EB1" w:rsidP="00FD2EB1">
            <w:pPr>
              <w:pStyle w:val="Sinespaciado"/>
              <w:spacing w:after="10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Identificar los riesgos anticorrupción y de atención al ciudadano </w:t>
            </w:r>
          </w:p>
          <w:p w:rsidR="00CF017C" w:rsidRPr="00037840" w:rsidRDefault="00CF017C" w:rsidP="00FD2EB1">
            <w:pPr>
              <w:pStyle w:val="Sinespaciado"/>
              <w:spacing w:after="10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Identificar las estrategias para mitigar los riesgos del proceso</w:t>
            </w:r>
          </w:p>
          <w:p w:rsidR="009640E5" w:rsidRPr="00037840" w:rsidRDefault="009640E5" w:rsidP="00E3648B">
            <w:pPr>
              <w:pStyle w:val="Sinespaciado"/>
              <w:spacing w:after="100"/>
              <w:ind w:right="119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468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493E32" w:rsidRPr="00037840" w:rsidRDefault="00E51B74" w:rsidP="005A5AA9">
            <w:pPr>
              <w:spacing w:after="10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Alta Dirección </w:t>
            </w:r>
          </w:p>
          <w:p w:rsidR="00493E32" w:rsidRPr="00037840" w:rsidRDefault="0023127D" w:rsidP="005A5AA9">
            <w:pPr>
              <w:spacing w:after="10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L</w:t>
            </w:r>
            <w:r w:rsidR="00493E32" w:rsidRPr="00037840">
              <w:rPr>
                <w:rFonts w:ascii="Tahoma" w:hAnsi="Tahoma" w:cs="Tahoma"/>
                <w:sz w:val="16"/>
                <w:szCs w:val="18"/>
              </w:rPr>
              <w:t xml:space="preserve">íder de </w:t>
            </w:r>
            <w:r w:rsidRPr="00037840">
              <w:rPr>
                <w:rFonts w:ascii="Tahoma" w:hAnsi="Tahoma" w:cs="Tahoma"/>
                <w:sz w:val="16"/>
                <w:szCs w:val="18"/>
              </w:rPr>
              <w:t>Participación Ciudadana</w:t>
            </w:r>
          </w:p>
          <w:p w:rsidR="00493E32" w:rsidRPr="00037840" w:rsidRDefault="00493E32" w:rsidP="005A5AA9">
            <w:pPr>
              <w:spacing w:after="10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 </w:t>
            </w:r>
          </w:p>
        </w:tc>
        <w:tc>
          <w:tcPr>
            <w:tcW w:w="1564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F40A8D" w:rsidRPr="00037840" w:rsidRDefault="00493E32" w:rsidP="00037840">
            <w:pPr>
              <w:spacing w:after="10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Directrices para</w:t>
            </w:r>
            <w:r w:rsidR="00F40A8D" w:rsidRPr="00037840">
              <w:rPr>
                <w:rFonts w:ascii="Tahoma" w:hAnsi="Tahoma" w:cs="Tahoma"/>
                <w:sz w:val="16"/>
                <w:szCs w:val="18"/>
              </w:rPr>
              <w:t xml:space="preserve"> el contacto y comunicación con el cliente, junto la medición de la satisfacción.</w:t>
            </w:r>
          </w:p>
          <w:p w:rsidR="00493E32" w:rsidRPr="00037840" w:rsidRDefault="00493E32" w:rsidP="00037840">
            <w:pPr>
              <w:spacing w:after="10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Plan de acción</w:t>
            </w:r>
          </w:p>
          <w:p w:rsidR="00F40A8D" w:rsidRPr="00037840" w:rsidRDefault="00F40A8D" w:rsidP="00037840">
            <w:pPr>
              <w:spacing w:after="10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Informe de recursos requeridos.</w:t>
            </w:r>
          </w:p>
          <w:p w:rsidR="00F40A8D" w:rsidRPr="00037840" w:rsidRDefault="00F40A8D" w:rsidP="00037840">
            <w:pPr>
              <w:spacing w:after="10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Identificación de aspectos a controlar (riesgos institucional y de anticorrupción</w:t>
            </w:r>
            <w:r w:rsidR="009A09F3" w:rsidRPr="00037840">
              <w:rPr>
                <w:rFonts w:ascii="Tahoma" w:hAnsi="Tahoma" w:cs="Tahoma"/>
                <w:sz w:val="16"/>
                <w:szCs w:val="18"/>
              </w:rPr>
              <w:t xml:space="preserve"> y atención al ciudadano</w:t>
            </w:r>
            <w:r w:rsidRPr="00037840">
              <w:rPr>
                <w:rFonts w:ascii="Tahoma" w:hAnsi="Tahoma" w:cs="Tahoma"/>
                <w:sz w:val="16"/>
                <w:szCs w:val="18"/>
              </w:rPr>
              <w:t>)</w:t>
            </w:r>
          </w:p>
          <w:p w:rsidR="00493E32" w:rsidRPr="00037840" w:rsidRDefault="00F40A8D" w:rsidP="00037840">
            <w:pPr>
              <w:spacing w:after="10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Programación desglosada de actividades </w:t>
            </w:r>
          </w:p>
          <w:p w:rsidR="00E3648B" w:rsidRPr="00037840" w:rsidRDefault="00E3648B" w:rsidP="00037840">
            <w:pPr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Plan de Promoción y Divulgación de Participación Ciudadana</w:t>
            </w:r>
          </w:p>
          <w:p w:rsidR="00CC0F7D" w:rsidRPr="00037840" w:rsidRDefault="00CC0F7D" w:rsidP="005A5AA9">
            <w:pPr>
              <w:spacing w:after="100"/>
              <w:ind w:right="118"/>
              <w:jc w:val="both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362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493E32" w:rsidRPr="00037840" w:rsidRDefault="00493E32" w:rsidP="005A5AA9">
            <w:pPr>
              <w:spacing w:after="10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Alta Dirección</w:t>
            </w:r>
          </w:p>
          <w:p w:rsidR="00F40A8D" w:rsidRPr="00037840" w:rsidRDefault="00F40A8D" w:rsidP="005A5AA9">
            <w:pPr>
              <w:spacing w:after="10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Procesos misionales</w:t>
            </w:r>
          </w:p>
          <w:p w:rsidR="00F40A8D" w:rsidRPr="00037840" w:rsidRDefault="00F40A8D" w:rsidP="005A5AA9">
            <w:pPr>
              <w:spacing w:after="10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Planeación estratégica</w:t>
            </w:r>
          </w:p>
          <w:p w:rsidR="00F40A8D" w:rsidRPr="00037840" w:rsidRDefault="00F40A8D" w:rsidP="005A5AA9">
            <w:pPr>
              <w:spacing w:after="10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SGC</w:t>
            </w:r>
          </w:p>
          <w:p w:rsidR="00F40A8D" w:rsidRPr="00037840" w:rsidRDefault="00F40A8D" w:rsidP="005A5AA9">
            <w:pPr>
              <w:spacing w:after="10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Evaluación y Control</w:t>
            </w:r>
          </w:p>
          <w:p w:rsidR="001D1F1A" w:rsidRPr="00037840" w:rsidRDefault="00F40A8D" w:rsidP="005A5AA9">
            <w:pPr>
              <w:spacing w:after="10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Cliente y partes interesadas </w:t>
            </w:r>
            <w:r w:rsidRPr="00037840">
              <w:rPr>
                <w:rFonts w:ascii="Tahoma" w:hAnsi="Tahoma" w:cs="Tahoma"/>
                <w:i/>
                <w:sz w:val="16"/>
                <w:szCs w:val="18"/>
              </w:rPr>
              <w:t xml:space="preserve">(Veedores, personeros, </w:t>
            </w:r>
            <w:r w:rsidR="009A09F3" w:rsidRPr="00037840">
              <w:rPr>
                <w:rFonts w:ascii="Tahoma" w:hAnsi="Tahoma" w:cs="Tahoma"/>
                <w:i/>
                <w:sz w:val="16"/>
                <w:szCs w:val="18"/>
              </w:rPr>
              <w:t>contralores estudiantiles,</w:t>
            </w:r>
            <w:r w:rsidRPr="00037840">
              <w:rPr>
                <w:rFonts w:ascii="Tahoma" w:hAnsi="Tahoma" w:cs="Tahoma"/>
                <w:i/>
                <w:sz w:val="16"/>
                <w:szCs w:val="18"/>
              </w:rPr>
              <w:t xml:space="preserve">    comunidad y Sujetos de control)</w:t>
            </w:r>
            <w:r w:rsidRPr="00037840">
              <w:rPr>
                <w:rFonts w:ascii="Tahoma" w:hAnsi="Tahoma" w:cs="Tahoma"/>
                <w:sz w:val="16"/>
                <w:szCs w:val="18"/>
              </w:rPr>
              <w:t xml:space="preserve"> </w:t>
            </w:r>
          </w:p>
          <w:p w:rsidR="009A09F3" w:rsidRPr="00037840" w:rsidRDefault="00562E65" w:rsidP="005A5AA9">
            <w:pPr>
              <w:spacing w:after="10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Entidades de Control y Vigilancia </w:t>
            </w:r>
          </w:p>
        </w:tc>
      </w:tr>
      <w:tr w:rsidR="00037840" w:rsidRPr="00037840" w:rsidTr="00037840">
        <w:trPr>
          <w:trHeight w:val="3674"/>
          <w:jc w:val="center"/>
        </w:trPr>
        <w:tc>
          <w:tcPr>
            <w:tcW w:w="1469" w:type="dxa"/>
            <w:vMerge w:val="restart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AC7576">
            <w:pPr>
              <w:spacing w:before="60" w:after="20"/>
              <w:ind w:right="118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lastRenderedPageBreak/>
              <w:t>Alta Dirección</w:t>
            </w:r>
          </w:p>
          <w:p w:rsidR="00307368" w:rsidRPr="00037840" w:rsidRDefault="00307368" w:rsidP="00AC7576">
            <w:pPr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 xml:space="preserve">Procesos: Control Fiscal, Gestión </w:t>
            </w:r>
            <w:r w:rsidR="0094273B" w:rsidRPr="00037840">
              <w:rPr>
                <w:rFonts w:ascii="Tahoma" w:hAnsi="Tahoma" w:cs="Tahoma"/>
                <w:sz w:val="16"/>
                <w:szCs w:val="16"/>
              </w:rPr>
              <w:t>de Enlace</w:t>
            </w:r>
          </w:p>
          <w:p w:rsidR="00307368" w:rsidRPr="00037840" w:rsidRDefault="00307368" w:rsidP="00AC7576">
            <w:pPr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Planeación estratégica</w:t>
            </w:r>
          </w:p>
          <w:p w:rsidR="00307368" w:rsidRPr="00037840" w:rsidRDefault="00307368" w:rsidP="00AC7576">
            <w:pPr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SGC</w:t>
            </w:r>
          </w:p>
          <w:p w:rsidR="00307368" w:rsidRPr="00037840" w:rsidRDefault="00307368" w:rsidP="00AC7576">
            <w:pPr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Evaluación y Control</w:t>
            </w:r>
          </w:p>
          <w:p w:rsidR="00307368" w:rsidRPr="00037840" w:rsidRDefault="00307368" w:rsidP="00AC7576">
            <w:pPr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 xml:space="preserve">Cliente y partes interesadas </w:t>
            </w:r>
            <w:r w:rsidRPr="00037840">
              <w:rPr>
                <w:rFonts w:ascii="Tahoma" w:hAnsi="Tahoma" w:cs="Tahoma"/>
                <w:i/>
                <w:sz w:val="16"/>
                <w:szCs w:val="16"/>
              </w:rPr>
              <w:t>(Veedores, personeros, contralores estudiantiles,    comunidad y Sujetos de control)</w:t>
            </w:r>
            <w:r w:rsidRPr="00037840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307368" w:rsidRPr="00037840" w:rsidRDefault="00307368" w:rsidP="00AC7576">
            <w:pPr>
              <w:spacing w:before="60" w:after="20"/>
              <w:ind w:right="119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 xml:space="preserve">Entidades de Control y Vigilancia </w:t>
            </w:r>
          </w:p>
          <w:p w:rsidR="00307368" w:rsidRPr="00037840" w:rsidRDefault="00307368" w:rsidP="00AC7576">
            <w:pPr>
              <w:spacing w:before="60" w:after="20"/>
              <w:ind w:right="11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30" w:type="dxa"/>
            <w:vMerge w:val="restart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CC1BB2">
            <w:pPr>
              <w:spacing w:before="60" w:after="20"/>
              <w:ind w:right="118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307368" w:rsidRPr="00037840" w:rsidRDefault="00307368" w:rsidP="00CC1BB2">
            <w:pPr>
              <w:spacing w:before="60" w:after="20"/>
              <w:ind w:right="11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Directrices para el contacto y comunicación con el cliente, junto a la medición de la satisfacción.</w:t>
            </w:r>
          </w:p>
          <w:p w:rsidR="00307368" w:rsidRPr="00037840" w:rsidRDefault="00307368" w:rsidP="00CC1BB2">
            <w:pPr>
              <w:spacing w:before="60" w:after="20"/>
              <w:ind w:right="11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Plan de acción</w:t>
            </w:r>
          </w:p>
          <w:p w:rsidR="00307368" w:rsidRPr="00037840" w:rsidRDefault="00307368" w:rsidP="00CC1BB2">
            <w:pPr>
              <w:spacing w:before="60" w:after="20"/>
              <w:ind w:right="11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Informe de recursos requeridos.</w:t>
            </w:r>
          </w:p>
          <w:p w:rsidR="00307368" w:rsidRPr="00037840" w:rsidRDefault="00307368" w:rsidP="00CC1BB2">
            <w:pPr>
              <w:spacing w:before="60" w:after="20"/>
              <w:ind w:right="11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 xml:space="preserve">Identificación de aspectos a controlar </w:t>
            </w:r>
            <w:r w:rsidRPr="00037840">
              <w:rPr>
                <w:rFonts w:ascii="Tahoma" w:hAnsi="Tahoma" w:cs="Tahoma"/>
                <w:i/>
                <w:sz w:val="16"/>
                <w:szCs w:val="16"/>
              </w:rPr>
              <w:t>(riesgos institucional y de anticorrupción y atención al ciudadano)</w:t>
            </w:r>
          </w:p>
          <w:p w:rsidR="00307368" w:rsidRPr="00037840" w:rsidRDefault="00307368" w:rsidP="00CC1BB2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Programación desglosada de actividades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5A5AA9">
            <w:pPr>
              <w:spacing w:after="1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36"/>
                <w:szCs w:val="18"/>
              </w:rPr>
              <w:t>H</w:t>
            </w:r>
          </w:p>
        </w:tc>
        <w:tc>
          <w:tcPr>
            <w:tcW w:w="4040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CC0F7D" w:rsidRPr="00037840" w:rsidRDefault="00CC0F7D" w:rsidP="0096724B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:rsidR="00307368" w:rsidRPr="00037840" w:rsidRDefault="00307368" w:rsidP="0096724B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 xml:space="preserve">Desarrollar actividades del plan de acción y cronograma </w:t>
            </w:r>
            <w:r w:rsidR="00B12BA8" w:rsidRPr="00037840">
              <w:rPr>
                <w:rFonts w:ascii="Tahoma" w:hAnsi="Tahoma" w:cs="Tahoma"/>
                <w:sz w:val="16"/>
                <w:szCs w:val="16"/>
              </w:rPr>
              <w:t>de la vigencia:</w:t>
            </w:r>
          </w:p>
          <w:p w:rsidR="00E3648B" w:rsidRPr="00037840" w:rsidRDefault="00E3648B" w:rsidP="00E3648B">
            <w:pPr>
              <w:pStyle w:val="Sinespaciado"/>
              <w:numPr>
                <w:ilvl w:val="0"/>
                <w:numId w:val="31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Atender y tramitar denuncias (</w:t>
            </w:r>
            <w:r w:rsidRPr="00037840">
              <w:rPr>
                <w:rFonts w:ascii="Tahoma" w:hAnsi="Tahoma" w:cs="Tahoma"/>
                <w:i/>
                <w:sz w:val="14"/>
                <w:szCs w:val="16"/>
              </w:rPr>
              <w:t>página web, correo institucional, presencial</w:t>
            </w:r>
            <w:r w:rsidR="00A5023E" w:rsidRPr="00037840">
              <w:rPr>
                <w:rFonts w:ascii="Tahoma" w:hAnsi="Tahoma" w:cs="Tahoma"/>
                <w:i/>
                <w:sz w:val="14"/>
                <w:szCs w:val="16"/>
              </w:rPr>
              <w:t>, trasladadas de otras entidades</w:t>
            </w:r>
            <w:r w:rsidR="00037840" w:rsidRPr="00037840">
              <w:rPr>
                <w:rFonts w:ascii="Tahoma" w:hAnsi="Tahoma" w:cs="Tahoma"/>
                <w:i/>
                <w:sz w:val="14"/>
                <w:szCs w:val="16"/>
              </w:rPr>
              <w:t xml:space="preserve"> o del proceso de Gestión de enlace</w:t>
            </w:r>
            <w:r w:rsidR="00A5023E" w:rsidRPr="00037840">
              <w:rPr>
                <w:rFonts w:ascii="Tahoma" w:hAnsi="Tahoma" w:cs="Tahoma"/>
                <w:i/>
                <w:sz w:val="14"/>
                <w:szCs w:val="16"/>
              </w:rPr>
              <w:t>, y aquellos que se identifiquen con carácter de denuncia</w:t>
            </w:r>
            <w:r w:rsidRPr="00037840">
              <w:rPr>
                <w:rFonts w:ascii="Tahoma" w:hAnsi="Tahoma" w:cs="Tahoma"/>
                <w:sz w:val="16"/>
                <w:szCs w:val="16"/>
              </w:rPr>
              <w:t>)</w:t>
            </w:r>
            <w:r w:rsidR="00012437" w:rsidRPr="00037840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="00BE18DD" w:rsidRPr="00037840">
              <w:rPr>
                <w:rFonts w:ascii="Tahoma" w:hAnsi="Tahoma" w:cs="Tahoma"/>
                <w:sz w:val="16"/>
                <w:szCs w:val="16"/>
              </w:rPr>
              <w:t>p</w:t>
            </w:r>
            <w:r w:rsidR="0012772E" w:rsidRPr="00037840">
              <w:rPr>
                <w:rFonts w:ascii="Tahoma" w:hAnsi="Tahoma" w:cs="Tahoma"/>
                <w:sz w:val="16"/>
                <w:szCs w:val="16"/>
              </w:rPr>
              <w:t xml:space="preserve">eticiones, </w:t>
            </w:r>
            <w:r w:rsidR="00012437" w:rsidRPr="00037840">
              <w:rPr>
                <w:rFonts w:ascii="Tahoma" w:hAnsi="Tahoma" w:cs="Tahoma"/>
                <w:sz w:val="16"/>
                <w:szCs w:val="16"/>
              </w:rPr>
              <w:t xml:space="preserve">reclamos </w:t>
            </w:r>
            <w:r w:rsidRPr="00037840">
              <w:rPr>
                <w:rFonts w:ascii="Tahoma" w:hAnsi="Tahoma" w:cs="Tahoma"/>
                <w:sz w:val="16"/>
                <w:szCs w:val="16"/>
              </w:rPr>
              <w:t>y sugerencias (buzón sugerencias):</w:t>
            </w:r>
          </w:p>
          <w:p w:rsidR="00E3648B" w:rsidRPr="00037840" w:rsidRDefault="00BE18DD" w:rsidP="00BE18DD">
            <w:pPr>
              <w:pStyle w:val="Sinespaciado"/>
              <w:numPr>
                <w:ilvl w:val="1"/>
                <w:numId w:val="31"/>
              </w:numPr>
              <w:spacing w:before="60" w:after="20"/>
              <w:ind w:left="185" w:right="119" w:hanging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 xml:space="preserve">Las </w:t>
            </w:r>
            <w:r w:rsidR="00E3648B" w:rsidRPr="00037840">
              <w:rPr>
                <w:rFonts w:ascii="Tahoma" w:hAnsi="Tahoma" w:cs="Tahoma"/>
                <w:sz w:val="16"/>
                <w:szCs w:val="16"/>
              </w:rPr>
              <w:t>Escritas</w:t>
            </w:r>
            <w:r w:rsidRPr="00037840">
              <w:rPr>
                <w:rFonts w:ascii="Tahoma" w:hAnsi="Tahoma" w:cs="Tahoma"/>
                <w:sz w:val="16"/>
                <w:szCs w:val="16"/>
              </w:rPr>
              <w:t>:</w:t>
            </w:r>
            <w:r w:rsidR="00E3648B" w:rsidRPr="0003784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="00E3648B" w:rsidRPr="00037840">
              <w:rPr>
                <w:rFonts w:ascii="Tahoma" w:hAnsi="Tahoma" w:cs="Tahoma"/>
                <w:sz w:val="16"/>
                <w:szCs w:val="16"/>
              </w:rPr>
              <w:t>recepcionadas</w:t>
            </w:r>
            <w:proofErr w:type="spellEnd"/>
            <w:r w:rsidR="00E3648B" w:rsidRPr="00037840">
              <w:rPr>
                <w:rFonts w:ascii="Tahoma" w:hAnsi="Tahoma" w:cs="Tahoma"/>
                <w:sz w:val="16"/>
                <w:szCs w:val="16"/>
              </w:rPr>
              <w:t xml:space="preserve"> por ventanilla única, </w:t>
            </w:r>
          </w:p>
          <w:p w:rsidR="00E3648B" w:rsidRPr="00037840" w:rsidRDefault="00E3648B" w:rsidP="00BE18DD">
            <w:pPr>
              <w:pStyle w:val="Sinespaciado"/>
              <w:numPr>
                <w:ilvl w:val="1"/>
                <w:numId w:val="31"/>
              </w:numPr>
              <w:spacing w:before="60" w:after="20"/>
              <w:ind w:left="185" w:right="119" w:hanging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Presenciales</w:t>
            </w:r>
            <w:r w:rsidR="00BE18DD" w:rsidRPr="00037840">
              <w:rPr>
                <w:rFonts w:ascii="Tahoma" w:hAnsi="Tahoma" w:cs="Tahoma"/>
                <w:sz w:val="16"/>
                <w:szCs w:val="16"/>
              </w:rPr>
              <w:t>:</w:t>
            </w:r>
            <w:r w:rsidRPr="00037840">
              <w:rPr>
                <w:rFonts w:ascii="Tahoma" w:hAnsi="Tahoma" w:cs="Tahoma"/>
                <w:sz w:val="16"/>
                <w:szCs w:val="16"/>
              </w:rPr>
              <w:t xml:space="preserve">  atendidas directamente en la oficina o en audiencias publicas</w:t>
            </w:r>
          </w:p>
          <w:p w:rsidR="00E3648B" w:rsidRPr="00037840" w:rsidRDefault="00E3648B" w:rsidP="00BE18DD">
            <w:pPr>
              <w:pStyle w:val="Sinespaciado"/>
              <w:numPr>
                <w:ilvl w:val="1"/>
                <w:numId w:val="31"/>
              </w:numPr>
              <w:spacing w:before="60" w:after="20"/>
              <w:ind w:left="185" w:right="119" w:hanging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Página Web (On-Line)</w:t>
            </w:r>
            <w:r w:rsidR="00BE18DD" w:rsidRPr="00037840">
              <w:rPr>
                <w:rFonts w:ascii="Tahoma" w:hAnsi="Tahoma" w:cs="Tahoma"/>
                <w:sz w:val="16"/>
                <w:szCs w:val="16"/>
              </w:rPr>
              <w:t>, o correo electrónico</w:t>
            </w:r>
          </w:p>
          <w:p w:rsidR="00E3648B" w:rsidRPr="00037840" w:rsidRDefault="00E3648B" w:rsidP="00BE18DD">
            <w:pPr>
              <w:pStyle w:val="Sinespaciado"/>
              <w:numPr>
                <w:ilvl w:val="1"/>
                <w:numId w:val="31"/>
              </w:numPr>
              <w:spacing w:before="60" w:after="20"/>
              <w:ind w:left="185" w:right="119" w:hanging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Seguimiento a gestión del proceso de Control Fiscal cuando le sean trasladadas allí</w:t>
            </w:r>
          </w:p>
          <w:p w:rsidR="00E3648B" w:rsidRPr="00037840" w:rsidRDefault="00E3648B" w:rsidP="00BE18DD">
            <w:pPr>
              <w:pStyle w:val="Sinespaciado"/>
              <w:numPr>
                <w:ilvl w:val="1"/>
                <w:numId w:val="31"/>
              </w:numPr>
              <w:spacing w:before="60" w:after="20"/>
              <w:ind w:left="185" w:right="119" w:hanging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Informar al ciudadano del estado y resultado de su denuncia (SICOF)</w:t>
            </w:r>
          </w:p>
          <w:p w:rsidR="00307368" w:rsidRPr="00037840" w:rsidRDefault="00CC0F7D" w:rsidP="00CB109E">
            <w:pPr>
              <w:pStyle w:val="Sinespaciado"/>
              <w:numPr>
                <w:ilvl w:val="0"/>
                <w:numId w:val="31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Realizar a</w:t>
            </w:r>
            <w:r w:rsidR="00307368" w:rsidRPr="00037840">
              <w:rPr>
                <w:rFonts w:ascii="Tahoma" w:hAnsi="Tahoma" w:cs="Tahoma"/>
                <w:sz w:val="16"/>
                <w:szCs w:val="16"/>
              </w:rPr>
              <w:t>udiencias públicas</w:t>
            </w:r>
          </w:p>
          <w:p w:rsidR="00307368" w:rsidRPr="00037840" w:rsidRDefault="00307368" w:rsidP="00CB109E">
            <w:pPr>
              <w:pStyle w:val="Sinespaciado"/>
              <w:numPr>
                <w:ilvl w:val="0"/>
                <w:numId w:val="31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Capacita</w:t>
            </w:r>
            <w:r w:rsidR="00CC0F7D" w:rsidRPr="00037840">
              <w:rPr>
                <w:rFonts w:ascii="Tahoma" w:hAnsi="Tahoma" w:cs="Tahoma"/>
                <w:sz w:val="16"/>
                <w:szCs w:val="16"/>
              </w:rPr>
              <w:t xml:space="preserve">r y formar </w:t>
            </w:r>
            <w:r w:rsidRPr="00037840">
              <w:rPr>
                <w:rFonts w:ascii="Tahoma" w:hAnsi="Tahoma" w:cs="Tahoma"/>
                <w:sz w:val="16"/>
                <w:szCs w:val="16"/>
              </w:rPr>
              <w:t>a:</w:t>
            </w:r>
          </w:p>
          <w:p w:rsidR="00307368" w:rsidRPr="00037840" w:rsidRDefault="00307368" w:rsidP="00B12BA8">
            <w:pPr>
              <w:pStyle w:val="Sinespaciado"/>
              <w:numPr>
                <w:ilvl w:val="1"/>
                <w:numId w:val="31"/>
              </w:numPr>
              <w:spacing w:before="60" w:after="20"/>
              <w:ind w:left="326" w:right="119" w:hanging="141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la ciudadanía,</w:t>
            </w:r>
          </w:p>
          <w:p w:rsidR="00307368" w:rsidRPr="00037840" w:rsidRDefault="00307368" w:rsidP="00B12BA8">
            <w:pPr>
              <w:pStyle w:val="Sinespaciado"/>
              <w:numPr>
                <w:ilvl w:val="1"/>
                <w:numId w:val="31"/>
              </w:numPr>
              <w:spacing w:before="60" w:after="20"/>
              <w:ind w:left="326" w:right="119" w:hanging="141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 xml:space="preserve">veedores, </w:t>
            </w:r>
          </w:p>
          <w:p w:rsidR="00307368" w:rsidRPr="00037840" w:rsidRDefault="00307368" w:rsidP="00B12BA8">
            <w:pPr>
              <w:pStyle w:val="Sinespaciado"/>
              <w:numPr>
                <w:ilvl w:val="1"/>
                <w:numId w:val="31"/>
              </w:numPr>
              <w:spacing w:before="60" w:after="20"/>
              <w:ind w:left="326" w:right="119" w:hanging="141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contralores estudiantiles, y</w:t>
            </w:r>
          </w:p>
          <w:p w:rsidR="00307368" w:rsidRPr="00037840" w:rsidRDefault="00307368" w:rsidP="00B12BA8">
            <w:pPr>
              <w:pStyle w:val="Sinespaciado"/>
              <w:numPr>
                <w:ilvl w:val="1"/>
                <w:numId w:val="31"/>
              </w:numPr>
              <w:spacing w:before="60" w:after="20"/>
              <w:ind w:left="326" w:right="119" w:hanging="141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sujetos de control</w:t>
            </w:r>
          </w:p>
          <w:p w:rsidR="00307368" w:rsidRPr="00037840" w:rsidRDefault="00CC0F7D" w:rsidP="00E3648B">
            <w:pPr>
              <w:pStyle w:val="Sinespaciado"/>
              <w:numPr>
                <w:ilvl w:val="0"/>
                <w:numId w:val="31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 xml:space="preserve">Realizar medición de </w:t>
            </w:r>
            <w:r w:rsidR="00307368" w:rsidRPr="00037840">
              <w:rPr>
                <w:rFonts w:ascii="Tahoma" w:hAnsi="Tahoma" w:cs="Tahoma"/>
                <w:sz w:val="16"/>
                <w:szCs w:val="16"/>
              </w:rPr>
              <w:t>percepción de satisfacción del cliente</w:t>
            </w:r>
            <w:r w:rsidRPr="00037840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07368" w:rsidRPr="00037840" w:rsidRDefault="00307368" w:rsidP="00E3648B">
            <w:pPr>
              <w:pStyle w:val="Sinespaciado"/>
              <w:numPr>
                <w:ilvl w:val="0"/>
                <w:numId w:val="31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Diligenciar los f</w:t>
            </w:r>
            <w:r w:rsidR="00CC0F7D" w:rsidRPr="00037840">
              <w:rPr>
                <w:rFonts w:ascii="Tahoma" w:hAnsi="Tahoma" w:cs="Tahoma"/>
                <w:sz w:val="16"/>
                <w:szCs w:val="16"/>
              </w:rPr>
              <w:t>ormatos de rendición de cuentas.</w:t>
            </w:r>
          </w:p>
          <w:p w:rsidR="00307368" w:rsidRPr="00037840" w:rsidRDefault="00307368" w:rsidP="00E3648B">
            <w:pPr>
              <w:pStyle w:val="Sinespaciado"/>
              <w:numPr>
                <w:ilvl w:val="0"/>
                <w:numId w:val="31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Coordinar</w:t>
            </w:r>
            <w:r w:rsidR="00B12BA8" w:rsidRPr="00037840">
              <w:rPr>
                <w:rFonts w:ascii="Tahoma" w:hAnsi="Tahoma" w:cs="Tahoma"/>
                <w:sz w:val="16"/>
                <w:szCs w:val="16"/>
              </w:rPr>
              <w:t xml:space="preserve"> y realizar las actividades d</w:t>
            </w:r>
            <w:r w:rsidRPr="00037840">
              <w:rPr>
                <w:rFonts w:ascii="Tahoma" w:hAnsi="Tahoma" w:cs="Tahoma"/>
                <w:sz w:val="16"/>
                <w:szCs w:val="16"/>
              </w:rPr>
              <w:t>el día del veedor ciudadano y evento de posesión del contralor estudiantil</w:t>
            </w:r>
            <w:r w:rsidR="00CC0F7D" w:rsidRPr="00037840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4273B" w:rsidRPr="00037840" w:rsidRDefault="00307368" w:rsidP="00E3648B">
            <w:pPr>
              <w:pStyle w:val="Sinespaciado"/>
              <w:numPr>
                <w:ilvl w:val="0"/>
                <w:numId w:val="31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Adelantar las acciones para mitigar los riesgos institucionales y anticorrupción del proceso</w:t>
            </w:r>
            <w:r w:rsidR="00CC0F7D" w:rsidRPr="0003784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68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1562C4">
            <w:pPr>
              <w:spacing w:before="60" w:after="20"/>
              <w:ind w:right="119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 xml:space="preserve">Líder del proceso </w:t>
            </w:r>
            <w:r w:rsidR="00BE18DD" w:rsidRPr="00037840">
              <w:rPr>
                <w:rFonts w:ascii="Tahoma" w:hAnsi="Tahoma" w:cs="Tahoma"/>
                <w:sz w:val="16"/>
                <w:szCs w:val="16"/>
              </w:rPr>
              <w:t>de Participación Ciudadana</w:t>
            </w:r>
            <w:r w:rsidRPr="00037840">
              <w:rPr>
                <w:rFonts w:ascii="Tahoma" w:hAnsi="Tahoma" w:cs="Tahoma"/>
                <w:sz w:val="16"/>
                <w:szCs w:val="16"/>
              </w:rPr>
              <w:t xml:space="preserve">  y funcionarios asignados</w:t>
            </w:r>
          </w:p>
        </w:tc>
        <w:tc>
          <w:tcPr>
            <w:tcW w:w="1564" w:type="dxa"/>
            <w:vMerge w:val="restart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6D7D6A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Reporte de atención y trámite a denuncias y PQRS</w:t>
            </w:r>
          </w:p>
          <w:p w:rsidR="00307368" w:rsidRPr="00037840" w:rsidRDefault="00307368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 xml:space="preserve">Informes de: </w:t>
            </w:r>
          </w:p>
          <w:p w:rsidR="00307368" w:rsidRPr="00037840" w:rsidRDefault="00307368" w:rsidP="006D7D6A">
            <w:pPr>
              <w:pStyle w:val="Default"/>
              <w:numPr>
                <w:ilvl w:val="0"/>
                <w:numId w:val="34"/>
              </w:numPr>
              <w:spacing w:before="60" w:after="20"/>
              <w:ind w:left="119" w:right="119" w:hanging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Avance del plan de acción</w:t>
            </w:r>
          </w:p>
          <w:p w:rsidR="00307368" w:rsidRPr="00037840" w:rsidRDefault="00307368" w:rsidP="006D7D6A">
            <w:pPr>
              <w:pStyle w:val="Default"/>
              <w:numPr>
                <w:ilvl w:val="0"/>
                <w:numId w:val="34"/>
              </w:numPr>
              <w:spacing w:before="60" w:after="20"/>
              <w:ind w:left="119" w:right="119" w:hanging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Gestión del proceso</w:t>
            </w:r>
          </w:p>
          <w:p w:rsidR="00307368" w:rsidRPr="00037840" w:rsidRDefault="00307368" w:rsidP="006D7D6A">
            <w:pPr>
              <w:pStyle w:val="Default"/>
              <w:numPr>
                <w:ilvl w:val="0"/>
                <w:numId w:val="34"/>
              </w:numPr>
              <w:spacing w:before="60" w:after="20"/>
              <w:ind w:left="119" w:right="119" w:hanging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Capacitación a la ciudadanía</w:t>
            </w:r>
          </w:p>
          <w:p w:rsidR="00307368" w:rsidRPr="00037840" w:rsidRDefault="00307368" w:rsidP="005A610E">
            <w:pPr>
              <w:pStyle w:val="Default"/>
              <w:numPr>
                <w:ilvl w:val="0"/>
                <w:numId w:val="34"/>
              </w:numPr>
              <w:spacing w:before="60" w:after="20"/>
              <w:ind w:left="119" w:right="119" w:hanging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Avance de los planes de mejoramiento</w:t>
            </w:r>
          </w:p>
          <w:p w:rsidR="00307368" w:rsidRPr="00037840" w:rsidRDefault="00307368" w:rsidP="005A610E">
            <w:pPr>
              <w:pStyle w:val="Default"/>
              <w:numPr>
                <w:ilvl w:val="0"/>
                <w:numId w:val="34"/>
              </w:numPr>
              <w:spacing w:before="60" w:after="20"/>
              <w:ind w:left="119" w:right="119" w:hanging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Percepción de satisfacción del cliente</w:t>
            </w:r>
          </w:p>
          <w:p w:rsidR="00307368" w:rsidRPr="00037840" w:rsidRDefault="00307368" w:rsidP="005A610E">
            <w:pPr>
              <w:pStyle w:val="Default"/>
              <w:numPr>
                <w:ilvl w:val="0"/>
                <w:numId w:val="34"/>
              </w:numPr>
              <w:spacing w:before="60" w:after="20"/>
              <w:ind w:left="119" w:right="119" w:hanging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Gestión del riesgo institucional, anticorrupción y atención al ciudadano</w:t>
            </w:r>
          </w:p>
          <w:p w:rsidR="00307368" w:rsidRPr="00037840" w:rsidRDefault="00307368" w:rsidP="006D7D6A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Cuenta AGR diligenciada</w:t>
            </w:r>
          </w:p>
        </w:tc>
        <w:tc>
          <w:tcPr>
            <w:tcW w:w="1362" w:type="dxa"/>
            <w:vMerge w:val="restart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466CAC">
            <w:pPr>
              <w:spacing w:before="60" w:after="20"/>
              <w:ind w:right="118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Alta Dirección</w:t>
            </w:r>
          </w:p>
          <w:p w:rsidR="00307368" w:rsidRPr="00037840" w:rsidRDefault="00307368" w:rsidP="00466CAC">
            <w:pPr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Procesos:</w:t>
            </w:r>
          </w:p>
          <w:p w:rsidR="00307368" w:rsidRPr="00037840" w:rsidRDefault="00307368" w:rsidP="00466CAC">
            <w:pPr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Control Fiscal, Gestión Documental, Planeación estratégica</w:t>
            </w:r>
          </w:p>
          <w:p w:rsidR="00307368" w:rsidRPr="00037840" w:rsidRDefault="00307368" w:rsidP="00466CAC">
            <w:pPr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SGC</w:t>
            </w:r>
          </w:p>
          <w:p w:rsidR="00307368" w:rsidRPr="00037840" w:rsidRDefault="00307368" w:rsidP="00466CAC">
            <w:pPr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Evaluación y Control</w:t>
            </w:r>
          </w:p>
          <w:p w:rsidR="00307368" w:rsidRPr="00037840" w:rsidRDefault="00307368" w:rsidP="00466CAC">
            <w:pPr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 xml:space="preserve">Cliente y partes interesadas </w:t>
            </w:r>
            <w:r w:rsidRPr="00037840">
              <w:rPr>
                <w:rFonts w:ascii="Tahoma" w:hAnsi="Tahoma" w:cs="Tahoma"/>
                <w:i/>
                <w:sz w:val="16"/>
                <w:szCs w:val="16"/>
              </w:rPr>
              <w:t>(Veedores, personeros,     comunidad, contralores estudiantiles y Sujetos de control)</w:t>
            </w:r>
            <w:r w:rsidRPr="00037840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307368" w:rsidRPr="00037840" w:rsidRDefault="00307368" w:rsidP="00466CAC">
            <w:pPr>
              <w:spacing w:before="60" w:after="20"/>
              <w:ind w:right="119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 xml:space="preserve">Entidades de Control y Vigilancia </w:t>
            </w:r>
          </w:p>
          <w:p w:rsidR="00307368" w:rsidRPr="00037840" w:rsidRDefault="00307368" w:rsidP="00466CAC">
            <w:pPr>
              <w:spacing w:before="60" w:after="20"/>
              <w:ind w:right="11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7840" w:rsidRPr="00037840" w:rsidTr="00037840">
        <w:trPr>
          <w:trHeight w:val="932"/>
          <w:jc w:val="center"/>
        </w:trPr>
        <w:tc>
          <w:tcPr>
            <w:tcW w:w="1469" w:type="dxa"/>
            <w:vMerge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AC7576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0" w:type="dxa"/>
            <w:vMerge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CC1BB2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5A5AA9">
            <w:pPr>
              <w:spacing w:after="100"/>
              <w:jc w:val="center"/>
              <w:rPr>
                <w:rFonts w:ascii="Tahoma" w:hAnsi="Tahoma" w:cs="Tahoma"/>
                <w:b/>
                <w:sz w:val="36"/>
                <w:szCs w:val="18"/>
              </w:rPr>
            </w:pPr>
          </w:p>
        </w:tc>
        <w:tc>
          <w:tcPr>
            <w:tcW w:w="4040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E3648B" w:rsidRPr="00037840" w:rsidRDefault="00E3648B" w:rsidP="00307368">
            <w:pPr>
              <w:pStyle w:val="Sinespaciado"/>
              <w:numPr>
                <w:ilvl w:val="0"/>
                <w:numId w:val="31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Trámite de los derechos de petición</w:t>
            </w:r>
            <w:r w:rsidR="0012772E" w:rsidRPr="00037840">
              <w:rPr>
                <w:rFonts w:ascii="Tahoma" w:hAnsi="Tahoma" w:cs="Tahoma"/>
                <w:sz w:val="16"/>
                <w:szCs w:val="16"/>
              </w:rPr>
              <w:t xml:space="preserve"> de carácter general</w:t>
            </w:r>
            <w:r w:rsidRPr="00037840">
              <w:rPr>
                <w:rFonts w:ascii="Tahoma" w:hAnsi="Tahoma" w:cs="Tahoma"/>
                <w:sz w:val="16"/>
                <w:szCs w:val="16"/>
              </w:rPr>
              <w:t xml:space="preserve"> que allegan los sujetos de control</w:t>
            </w:r>
            <w:r w:rsidR="0012772E" w:rsidRPr="00037840">
              <w:rPr>
                <w:rFonts w:ascii="Tahoma" w:hAnsi="Tahoma" w:cs="Tahoma"/>
                <w:sz w:val="16"/>
                <w:szCs w:val="16"/>
              </w:rPr>
              <w:t xml:space="preserve"> y la ciudadanía</w:t>
            </w:r>
          </w:p>
          <w:p w:rsidR="00307368" w:rsidRPr="00037840" w:rsidRDefault="00307368" w:rsidP="00A92ED8">
            <w:pPr>
              <w:pStyle w:val="Sinespaciado"/>
              <w:numPr>
                <w:ilvl w:val="0"/>
                <w:numId w:val="31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Tramite</w:t>
            </w:r>
            <w:r w:rsidR="00D8636A" w:rsidRPr="00037840">
              <w:rPr>
                <w:rFonts w:ascii="Tahoma" w:hAnsi="Tahoma" w:cs="Tahoma"/>
                <w:sz w:val="16"/>
                <w:szCs w:val="18"/>
              </w:rPr>
              <w:t xml:space="preserve"> y </w:t>
            </w:r>
            <w:r w:rsidRPr="00037840">
              <w:rPr>
                <w:rFonts w:ascii="Tahoma" w:hAnsi="Tahoma" w:cs="Tahoma"/>
                <w:sz w:val="16"/>
                <w:szCs w:val="18"/>
              </w:rPr>
              <w:t>seguimiento</w:t>
            </w:r>
            <w:r w:rsidR="0094273B" w:rsidRPr="00037840">
              <w:rPr>
                <w:rFonts w:ascii="Tahoma" w:hAnsi="Tahoma" w:cs="Tahoma"/>
                <w:sz w:val="16"/>
                <w:szCs w:val="18"/>
              </w:rPr>
              <w:t xml:space="preserve"> a las Quejas</w:t>
            </w:r>
            <w:r w:rsidR="009F44FF" w:rsidRPr="00037840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D8636A" w:rsidRPr="00037840">
              <w:rPr>
                <w:rFonts w:ascii="Tahoma" w:hAnsi="Tahoma" w:cs="Tahoma"/>
                <w:i/>
                <w:sz w:val="16"/>
                <w:szCs w:val="18"/>
              </w:rPr>
              <w:t>(</w:t>
            </w:r>
            <w:r w:rsidR="009F44FF" w:rsidRPr="00037840">
              <w:rPr>
                <w:rFonts w:ascii="Tahoma" w:hAnsi="Tahoma" w:cs="Tahoma"/>
                <w:i/>
                <w:sz w:val="16"/>
                <w:szCs w:val="18"/>
              </w:rPr>
              <w:t>de actuaciones de</w:t>
            </w:r>
            <w:r w:rsidR="00D8636A" w:rsidRPr="00037840">
              <w:rPr>
                <w:rFonts w:ascii="Tahoma" w:hAnsi="Tahoma" w:cs="Tahoma"/>
                <w:i/>
                <w:sz w:val="16"/>
                <w:szCs w:val="18"/>
              </w:rPr>
              <w:t xml:space="preserve"> funcionarios de la Contraloría)</w:t>
            </w:r>
          </w:p>
        </w:tc>
        <w:tc>
          <w:tcPr>
            <w:tcW w:w="1468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94273B" w:rsidP="0094273B">
            <w:pPr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Líder proceso Gestión de Enlace</w:t>
            </w:r>
          </w:p>
        </w:tc>
        <w:tc>
          <w:tcPr>
            <w:tcW w:w="1564" w:type="dxa"/>
            <w:vMerge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6D7D6A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1362" w:type="dxa"/>
            <w:vMerge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466CAC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7840" w:rsidRPr="00037840" w:rsidTr="00037840">
        <w:trPr>
          <w:trHeight w:val="2521"/>
          <w:jc w:val="center"/>
        </w:trPr>
        <w:tc>
          <w:tcPr>
            <w:tcW w:w="1469" w:type="dxa"/>
            <w:vMerge w:val="restart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133598">
            <w:pPr>
              <w:spacing w:before="60" w:after="20"/>
              <w:ind w:right="118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lastRenderedPageBreak/>
              <w:t>Alta Dirección</w:t>
            </w:r>
          </w:p>
          <w:p w:rsidR="00307368" w:rsidRPr="00037840" w:rsidRDefault="00307368" w:rsidP="00133598">
            <w:pPr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Procesos misionales</w:t>
            </w:r>
          </w:p>
          <w:p w:rsidR="00307368" w:rsidRPr="00037840" w:rsidRDefault="00307368" w:rsidP="00133598">
            <w:pPr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Evaluación y Control</w:t>
            </w:r>
          </w:p>
          <w:p w:rsidR="00307368" w:rsidRPr="00037840" w:rsidRDefault="00307368" w:rsidP="00133598">
            <w:pPr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 xml:space="preserve">Cliente y partes interesadas </w:t>
            </w:r>
            <w:r w:rsidRPr="00037840">
              <w:rPr>
                <w:rFonts w:ascii="Tahoma" w:hAnsi="Tahoma" w:cs="Tahoma"/>
                <w:i/>
                <w:sz w:val="16"/>
                <w:szCs w:val="16"/>
              </w:rPr>
              <w:t>(Veedores, personeros,     comunidad, contralores estudiantiles y Sujetos de control)</w:t>
            </w:r>
            <w:r w:rsidRPr="00037840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307368" w:rsidRPr="00037840" w:rsidRDefault="00307368" w:rsidP="009640E5">
            <w:pPr>
              <w:spacing w:before="60" w:after="20"/>
              <w:ind w:right="119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 xml:space="preserve">Entidades de Control y Vigilancia </w:t>
            </w:r>
          </w:p>
        </w:tc>
        <w:tc>
          <w:tcPr>
            <w:tcW w:w="2430" w:type="dxa"/>
            <w:vMerge w:val="restart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1D34A4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Reporte de atención y trámite a denuncias y PQRS</w:t>
            </w:r>
          </w:p>
          <w:p w:rsidR="00307368" w:rsidRPr="00037840" w:rsidRDefault="00307368" w:rsidP="001D34A4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 xml:space="preserve">Informes de: </w:t>
            </w:r>
          </w:p>
          <w:p w:rsidR="00307368" w:rsidRPr="00037840" w:rsidRDefault="00307368" w:rsidP="001D34A4">
            <w:pPr>
              <w:pStyle w:val="Default"/>
              <w:numPr>
                <w:ilvl w:val="0"/>
                <w:numId w:val="34"/>
              </w:numPr>
              <w:spacing w:before="60" w:after="20"/>
              <w:ind w:left="119" w:right="119" w:hanging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Avance del plan de acción</w:t>
            </w:r>
          </w:p>
          <w:p w:rsidR="00307368" w:rsidRPr="00037840" w:rsidRDefault="00307368" w:rsidP="001D34A4">
            <w:pPr>
              <w:pStyle w:val="Default"/>
              <w:numPr>
                <w:ilvl w:val="0"/>
                <w:numId w:val="34"/>
              </w:numPr>
              <w:spacing w:before="60" w:after="20"/>
              <w:ind w:left="119" w:right="119" w:hanging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Gestión del proceso</w:t>
            </w:r>
          </w:p>
          <w:p w:rsidR="00307368" w:rsidRPr="00037840" w:rsidRDefault="00307368" w:rsidP="001D34A4">
            <w:pPr>
              <w:pStyle w:val="Default"/>
              <w:numPr>
                <w:ilvl w:val="0"/>
                <w:numId w:val="34"/>
              </w:numPr>
              <w:spacing w:before="60" w:after="20"/>
              <w:ind w:left="119" w:right="119" w:hanging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Capacitación a la ciudadanía</w:t>
            </w:r>
          </w:p>
          <w:p w:rsidR="00307368" w:rsidRPr="00037840" w:rsidRDefault="00307368" w:rsidP="001D34A4">
            <w:pPr>
              <w:pStyle w:val="Default"/>
              <w:numPr>
                <w:ilvl w:val="0"/>
                <w:numId w:val="34"/>
              </w:numPr>
              <w:spacing w:before="60" w:after="20"/>
              <w:ind w:left="119" w:right="119" w:hanging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Avance de los planes de mejoramiento</w:t>
            </w:r>
          </w:p>
          <w:p w:rsidR="00307368" w:rsidRPr="00037840" w:rsidRDefault="00307368" w:rsidP="001D34A4">
            <w:pPr>
              <w:pStyle w:val="Default"/>
              <w:numPr>
                <w:ilvl w:val="0"/>
                <w:numId w:val="34"/>
              </w:numPr>
              <w:spacing w:before="60" w:after="20"/>
              <w:ind w:left="119" w:right="119" w:hanging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Percepción de satisfacción del cliente</w:t>
            </w:r>
          </w:p>
          <w:p w:rsidR="00307368" w:rsidRPr="00037840" w:rsidRDefault="00307368" w:rsidP="001D34A4">
            <w:pPr>
              <w:pStyle w:val="Default"/>
              <w:numPr>
                <w:ilvl w:val="0"/>
                <w:numId w:val="34"/>
              </w:numPr>
              <w:spacing w:before="60" w:after="20"/>
              <w:ind w:left="119" w:right="119" w:hanging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Gestión del riesgo institucional, anticorrupción y atención al ciudadano</w:t>
            </w:r>
          </w:p>
          <w:p w:rsidR="00307368" w:rsidRPr="00037840" w:rsidRDefault="00307368" w:rsidP="001D34A4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037840">
              <w:rPr>
                <w:rFonts w:ascii="Tahoma" w:hAnsi="Tahoma" w:cs="Tahoma"/>
                <w:color w:val="auto"/>
                <w:sz w:val="16"/>
                <w:szCs w:val="16"/>
              </w:rPr>
              <w:t>Cuenta AGR diligenciada</w:t>
            </w:r>
          </w:p>
          <w:p w:rsidR="00307368" w:rsidRPr="00037840" w:rsidRDefault="00307368" w:rsidP="001D34A4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36"/>
                <w:szCs w:val="18"/>
              </w:rPr>
              <w:t>V</w:t>
            </w:r>
          </w:p>
        </w:tc>
        <w:tc>
          <w:tcPr>
            <w:tcW w:w="4040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133598">
            <w:pPr>
              <w:spacing w:before="60" w:after="20"/>
              <w:ind w:right="119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Medir y analizar datos:</w:t>
            </w:r>
          </w:p>
          <w:p w:rsidR="00012437" w:rsidRPr="00037840" w:rsidRDefault="00307368" w:rsidP="00C33EDF">
            <w:pPr>
              <w:pStyle w:val="Prrafodelista"/>
              <w:numPr>
                <w:ilvl w:val="0"/>
                <w:numId w:val="35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Cumplimiento del plan de acción </w:t>
            </w:r>
          </w:p>
          <w:p w:rsidR="00307368" w:rsidRPr="00037840" w:rsidRDefault="00012437" w:rsidP="00C33EDF">
            <w:pPr>
              <w:pStyle w:val="Prrafodelista"/>
              <w:numPr>
                <w:ilvl w:val="0"/>
                <w:numId w:val="35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Cumplimiento del</w:t>
            </w:r>
            <w:r w:rsidR="00307368" w:rsidRPr="00037840">
              <w:rPr>
                <w:rFonts w:ascii="Tahoma" w:hAnsi="Tahoma" w:cs="Tahoma"/>
                <w:sz w:val="16"/>
                <w:szCs w:val="18"/>
              </w:rPr>
              <w:t xml:space="preserve"> plan de mejoramiento</w:t>
            </w:r>
            <w:r w:rsidRPr="00037840">
              <w:rPr>
                <w:rFonts w:ascii="Tahoma" w:hAnsi="Tahoma" w:cs="Tahoma"/>
                <w:sz w:val="16"/>
                <w:szCs w:val="18"/>
              </w:rPr>
              <w:t xml:space="preserve"> suscrito con Control Interno y AGR</w:t>
            </w:r>
          </w:p>
          <w:p w:rsidR="00D8636A" w:rsidRPr="00037840" w:rsidRDefault="00307368" w:rsidP="00C33EDF">
            <w:pPr>
              <w:pStyle w:val="Prrafodelista"/>
              <w:numPr>
                <w:ilvl w:val="0"/>
                <w:numId w:val="35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Seguimiento a denuncias</w:t>
            </w:r>
            <w:r w:rsidR="00012437" w:rsidRPr="00037840">
              <w:rPr>
                <w:rFonts w:ascii="Tahoma" w:hAnsi="Tahoma" w:cs="Tahoma"/>
                <w:sz w:val="16"/>
                <w:szCs w:val="18"/>
              </w:rPr>
              <w:t xml:space="preserve">, </w:t>
            </w:r>
          </w:p>
          <w:p w:rsidR="00307368" w:rsidRPr="00037840" w:rsidRDefault="00307368" w:rsidP="00C33EDF">
            <w:pPr>
              <w:pStyle w:val="Prrafodelista"/>
              <w:numPr>
                <w:ilvl w:val="0"/>
                <w:numId w:val="35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 Informes de la percepción de  satisfacción del cliente.</w:t>
            </w:r>
          </w:p>
          <w:p w:rsidR="00307368" w:rsidRPr="00037840" w:rsidRDefault="00307368" w:rsidP="00C33EDF">
            <w:pPr>
              <w:pStyle w:val="Prrafodelista"/>
              <w:numPr>
                <w:ilvl w:val="0"/>
                <w:numId w:val="35"/>
              </w:numPr>
              <w:spacing w:before="60" w:after="20"/>
              <w:ind w:left="118" w:right="119" w:hanging="578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Cumplimiento del cronograma de capacitación a la comunidad</w:t>
            </w:r>
          </w:p>
          <w:p w:rsidR="00307368" w:rsidRPr="00037840" w:rsidRDefault="00307368" w:rsidP="00D8636A">
            <w:pPr>
              <w:pStyle w:val="Prrafodelista"/>
              <w:numPr>
                <w:ilvl w:val="0"/>
                <w:numId w:val="35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Cumplimiento en la rendición de la cuenta </w:t>
            </w:r>
            <w:r w:rsidR="000932B4" w:rsidRPr="00037840">
              <w:rPr>
                <w:rFonts w:ascii="Tahoma" w:hAnsi="Tahoma" w:cs="Tahoma"/>
                <w:sz w:val="16"/>
                <w:szCs w:val="18"/>
              </w:rPr>
              <w:t>–</w:t>
            </w:r>
            <w:r w:rsidRPr="00037840">
              <w:rPr>
                <w:rFonts w:ascii="Tahoma" w:hAnsi="Tahoma" w:cs="Tahoma"/>
                <w:sz w:val="16"/>
                <w:szCs w:val="18"/>
              </w:rPr>
              <w:t xml:space="preserve"> AGR</w:t>
            </w:r>
          </w:p>
          <w:p w:rsidR="000932B4" w:rsidRPr="00037840" w:rsidRDefault="000932B4" w:rsidP="00D8636A">
            <w:pPr>
              <w:pStyle w:val="Prrafodelista"/>
              <w:numPr>
                <w:ilvl w:val="0"/>
                <w:numId w:val="35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Cumplimiento del plan de promoción y divulgación institucional</w:t>
            </w:r>
          </w:p>
        </w:tc>
        <w:tc>
          <w:tcPr>
            <w:tcW w:w="1468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584051">
            <w:pPr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Líder del proceso </w:t>
            </w:r>
          </w:p>
          <w:p w:rsidR="00307368" w:rsidRPr="00037840" w:rsidRDefault="00307368" w:rsidP="00584051">
            <w:pPr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y funcionarios asignados</w:t>
            </w:r>
          </w:p>
        </w:tc>
        <w:tc>
          <w:tcPr>
            <w:tcW w:w="1564" w:type="dxa"/>
            <w:vMerge w:val="restart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FF1BD1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Informe y propuestas de mejora</w:t>
            </w:r>
          </w:p>
        </w:tc>
        <w:tc>
          <w:tcPr>
            <w:tcW w:w="1362" w:type="dxa"/>
            <w:vMerge w:val="restart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FF1BD1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Alta Dirección</w:t>
            </w:r>
          </w:p>
          <w:p w:rsidR="00307368" w:rsidRPr="00037840" w:rsidRDefault="00307368" w:rsidP="00FF1BD1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Ente Certificador Entidades de Control y Vigilancia</w:t>
            </w:r>
          </w:p>
        </w:tc>
      </w:tr>
      <w:tr w:rsidR="00037840" w:rsidRPr="00037840" w:rsidTr="00037840">
        <w:trPr>
          <w:trHeight w:val="1332"/>
          <w:jc w:val="center"/>
        </w:trPr>
        <w:tc>
          <w:tcPr>
            <w:tcW w:w="1469" w:type="dxa"/>
            <w:vMerge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133598">
            <w:pPr>
              <w:spacing w:before="60" w:after="20"/>
              <w:ind w:right="118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430" w:type="dxa"/>
            <w:vMerge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1D34A4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6"/>
                <w:szCs w:val="18"/>
              </w:rPr>
            </w:pPr>
          </w:p>
        </w:tc>
        <w:tc>
          <w:tcPr>
            <w:tcW w:w="425" w:type="dxa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36"/>
                <w:szCs w:val="18"/>
              </w:rPr>
            </w:pPr>
          </w:p>
        </w:tc>
        <w:tc>
          <w:tcPr>
            <w:tcW w:w="4040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9F44FF" w:rsidRPr="00037840" w:rsidRDefault="009F44FF" w:rsidP="009F44FF">
            <w:pPr>
              <w:pStyle w:val="Sinespaciado"/>
              <w:numPr>
                <w:ilvl w:val="0"/>
                <w:numId w:val="31"/>
              </w:numPr>
              <w:spacing w:before="60" w:after="20"/>
              <w:ind w:left="118" w:right="119" w:hanging="118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Consolidar informe de</w:t>
            </w:r>
            <w:r w:rsidR="00D8636A" w:rsidRPr="00037840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Pr="00037840">
              <w:rPr>
                <w:rFonts w:ascii="Tahoma" w:hAnsi="Tahoma" w:cs="Tahoma"/>
                <w:sz w:val="16"/>
                <w:szCs w:val="18"/>
              </w:rPr>
              <w:t xml:space="preserve">resultado y estado de las </w:t>
            </w:r>
            <w:r w:rsidR="00307368" w:rsidRPr="00037840">
              <w:rPr>
                <w:rFonts w:ascii="Tahoma" w:hAnsi="Tahoma" w:cs="Tahoma"/>
                <w:sz w:val="16"/>
                <w:szCs w:val="18"/>
              </w:rPr>
              <w:t>PQRS</w:t>
            </w:r>
            <w:r w:rsidRPr="00037840">
              <w:rPr>
                <w:rFonts w:ascii="Tahoma" w:hAnsi="Tahoma" w:cs="Tahoma"/>
                <w:sz w:val="16"/>
                <w:szCs w:val="18"/>
              </w:rPr>
              <w:t xml:space="preserve"> (de actuaciones de funcionarios de la Contraloría)</w:t>
            </w:r>
          </w:p>
          <w:p w:rsidR="00307368" w:rsidRPr="00037840" w:rsidRDefault="00307368" w:rsidP="009F44FF">
            <w:pPr>
              <w:spacing w:before="60" w:after="20"/>
              <w:ind w:right="119"/>
              <w:jc w:val="both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468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D8636A" w:rsidP="00584051">
            <w:pPr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Líderes</w:t>
            </w:r>
            <w:r w:rsidR="00307368" w:rsidRPr="00037840">
              <w:rPr>
                <w:rFonts w:ascii="Tahoma" w:hAnsi="Tahoma" w:cs="Tahoma"/>
                <w:sz w:val="16"/>
                <w:szCs w:val="18"/>
              </w:rPr>
              <w:t xml:space="preserve"> de </w:t>
            </w:r>
            <w:r w:rsidR="009F44FF" w:rsidRPr="00037840">
              <w:rPr>
                <w:rFonts w:ascii="Tahoma" w:hAnsi="Tahoma" w:cs="Tahoma"/>
                <w:sz w:val="16"/>
                <w:szCs w:val="18"/>
              </w:rPr>
              <w:t xml:space="preserve">los </w:t>
            </w:r>
            <w:r w:rsidR="00307368" w:rsidRPr="00037840">
              <w:rPr>
                <w:rFonts w:ascii="Tahoma" w:hAnsi="Tahoma" w:cs="Tahoma"/>
                <w:sz w:val="16"/>
                <w:szCs w:val="18"/>
              </w:rPr>
              <w:t>procesos:</w:t>
            </w:r>
          </w:p>
          <w:p w:rsidR="00CC0C55" w:rsidRPr="00037840" w:rsidRDefault="00CC0C55" w:rsidP="00CC0C55">
            <w:pPr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Participación Ciudadana </w:t>
            </w:r>
          </w:p>
          <w:p w:rsidR="00307368" w:rsidRPr="00037840" w:rsidRDefault="00CC0C55" w:rsidP="00CC0C55">
            <w:pPr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Gestión de Enlace</w:t>
            </w:r>
          </w:p>
        </w:tc>
        <w:tc>
          <w:tcPr>
            <w:tcW w:w="1564" w:type="dxa"/>
            <w:vMerge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  <w:vMerge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307368" w:rsidRPr="00037840" w:rsidRDefault="00307368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7840" w:rsidRPr="00037840" w:rsidTr="00037840">
        <w:trPr>
          <w:trHeight w:val="595"/>
          <w:jc w:val="center"/>
        </w:trPr>
        <w:tc>
          <w:tcPr>
            <w:tcW w:w="1469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5436D7" w:rsidRPr="00037840" w:rsidRDefault="005436D7" w:rsidP="00584051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Alta Dirección</w:t>
            </w:r>
          </w:p>
          <w:p w:rsidR="005436D7" w:rsidRPr="00037840" w:rsidRDefault="005436D7" w:rsidP="00584051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Ente Certificador Entidades de Control y Vigilancia</w:t>
            </w:r>
          </w:p>
        </w:tc>
        <w:tc>
          <w:tcPr>
            <w:tcW w:w="2430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5436D7" w:rsidRPr="00037840" w:rsidRDefault="005436D7" w:rsidP="00584051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Informe y propuestas de mejora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5436D7" w:rsidRPr="00037840" w:rsidRDefault="005436D7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36"/>
                <w:szCs w:val="18"/>
              </w:rPr>
              <w:t>A</w:t>
            </w:r>
          </w:p>
        </w:tc>
        <w:tc>
          <w:tcPr>
            <w:tcW w:w="4040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5436D7" w:rsidRPr="00037840" w:rsidRDefault="005436D7" w:rsidP="00B84009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Planes de mejoramiento</w:t>
            </w:r>
          </w:p>
          <w:p w:rsidR="005436D7" w:rsidRPr="00037840" w:rsidRDefault="005436D7" w:rsidP="00B84009">
            <w:pPr>
              <w:spacing w:before="60" w:after="20"/>
              <w:ind w:right="119"/>
              <w:jc w:val="both"/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Implementar correcciones,  acciones correctivas, preventivas y de mejora según los resultados obtenidos en  la verificación.</w:t>
            </w:r>
          </w:p>
          <w:p w:rsidR="005436D7" w:rsidRPr="00037840" w:rsidRDefault="005436D7" w:rsidP="00FF1BD1">
            <w:pPr>
              <w:spacing w:before="60" w:after="20"/>
              <w:jc w:val="both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468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5436D7" w:rsidRPr="00037840" w:rsidRDefault="005436D7" w:rsidP="00584051">
            <w:pPr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Líder del proceso </w:t>
            </w:r>
          </w:p>
          <w:p w:rsidR="003C075C" w:rsidRPr="00037840" w:rsidRDefault="003C075C" w:rsidP="00584051">
            <w:pPr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y funcionarios asignados</w:t>
            </w:r>
          </w:p>
        </w:tc>
        <w:tc>
          <w:tcPr>
            <w:tcW w:w="1564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5436D7" w:rsidRPr="00037840" w:rsidRDefault="005436D7" w:rsidP="00FF1BD1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Acciones de Mejora, Correcciones, Acciones Correctivas y preventivas </w:t>
            </w:r>
          </w:p>
          <w:p w:rsidR="005436D7" w:rsidRPr="00037840" w:rsidRDefault="005436D7" w:rsidP="00FF1BD1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Planes suscritos</w:t>
            </w:r>
          </w:p>
        </w:tc>
        <w:tc>
          <w:tcPr>
            <w:tcW w:w="1362" w:type="dxa"/>
            <w:tcMar>
              <w:top w:w="28" w:type="dxa"/>
              <w:left w:w="28" w:type="dxa"/>
              <w:bottom w:w="28" w:type="dxa"/>
              <w:right w:w="23" w:type="dxa"/>
            </w:tcMar>
            <w:vAlign w:val="center"/>
          </w:tcPr>
          <w:p w:rsidR="005436D7" w:rsidRPr="00037840" w:rsidRDefault="005436D7" w:rsidP="00FF1BD1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Alta Dirección</w:t>
            </w:r>
          </w:p>
          <w:p w:rsidR="005436D7" w:rsidRPr="00037840" w:rsidRDefault="005436D7" w:rsidP="00FF1BD1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SGC</w:t>
            </w:r>
          </w:p>
          <w:p w:rsidR="005436D7" w:rsidRPr="00037840" w:rsidRDefault="005436D7" w:rsidP="005436D7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Evaluación y Control </w:t>
            </w:r>
          </w:p>
        </w:tc>
      </w:tr>
    </w:tbl>
    <w:p w:rsidR="00011700" w:rsidRPr="00037840" w:rsidRDefault="00011700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758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6520"/>
        <w:gridCol w:w="4678"/>
      </w:tblGrid>
      <w:tr w:rsidR="00037840" w:rsidRPr="00037840" w:rsidTr="00037840">
        <w:trPr>
          <w:trHeight w:val="328"/>
          <w:tblHeader/>
          <w:jc w:val="center"/>
        </w:trPr>
        <w:tc>
          <w:tcPr>
            <w:tcW w:w="12758" w:type="dxa"/>
            <w:gridSpan w:val="3"/>
            <w:tcBorders>
              <w:bottom w:val="single" w:sz="4" w:space="0" w:color="auto"/>
            </w:tcBorders>
          </w:tcPr>
          <w:p w:rsidR="00D215DB" w:rsidRPr="00037840" w:rsidRDefault="00D215DB" w:rsidP="00696267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>Responsable: Dirección Técnica de Pa</w:t>
            </w:r>
            <w:r w:rsidR="00696267" w:rsidRPr="00037840">
              <w:rPr>
                <w:rFonts w:ascii="Tahoma" w:hAnsi="Tahoma" w:cs="Tahoma"/>
                <w:b/>
                <w:sz w:val="18"/>
                <w:szCs w:val="18"/>
              </w:rPr>
              <w:t>rticipación Ciudadana</w:t>
            </w:r>
          </w:p>
        </w:tc>
      </w:tr>
      <w:tr w:rsidR="00037840" w:rsidRPr="00037840" w:rsidTr="00037840">
        <w:trPr>
          <w:trHeight w:val="36"/>
          <w:tblHeader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B146B" w:rsidRPr="00037840" w:rsidRDefault="00DB146B" w:rsidP="00CC0C5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 xml:space="preserve">SEGUIMIENTO Y CONTROL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46B" w:rsidRPr="00037840" w:rsidRDefault="00DB146B" w:rsidP="00D846B2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037840">
              <w:rPr>
                <w:rFonts w:ascii="Tahoma" w:hAnsi="Tahoma" w:cs="Tahoma"/>
                <w:sz w:val="18"/>
                <w:szCs w:val="18"/>
              </w:rPr>
              <w:t>Informe de Percepción  de la satisfacción del cliente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B" w:rsidRPr="00037840" w:rsidRDefault="00DB146B" w:rsidP="00584051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>INDICADOR(ES)</w:t>
            </w:r>
          </w:p>
        </w:tc>
      </w:tr>
      <w:tr w:rsidR="00037840" w:rsidRPr="00037840" w:rsidTr="00037840">
        <w:trPr>
          <w:trHeight w:val="235"/>
          <w:tblHeader/>
          <w:jc w:val="center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5CEF" w:rsidRPr="00037840" w:rsidRDefault="00985CEF" w:rsidP="00584051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EF" w:rsidRPr="00037840" w:rsidRDefault="00985CEF" w:rsidP="00D846B2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037840">
              <w:rPr>
                <w:rFonts w:ascii="Tahoma" w:hAnsi="Tahoma" w:cs="Tahoma"/>
                <w:sz w:val="18"/>
                <w:szCs w:val="18"/>
              </w:rPr>
              <w:t xml:space="preserve">Informe del Plan de  promoción y divulgación  (capacitaciones, eventos y audiencias)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85CEF" w:rsidRPr="00037840" w:rsidRDefault="00985CEF" w:rsidP="00011700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037840">
              <w:rPr>
                <w:rFonts w:ascii="Tahoma" w:hAnsi="Tahoma" w:cs="Tahoma"/>
                <w:sz w:val="18"/>
                <w:szCs w:val="18"/>
              </w:rPr>
              <w:t>Aplican los indicadores expresados en el plan de acción de cada vigencia, condensados en la matriz de calidad</w:t>
            </w:r>
          </w:p>
        </w:tc>
      </w:tr>
      <w:tr w:rsidR="00037840" w:rsidRPr="00037840" w:rsidTr="00037840">
        <w:trPr>
          <w:trHeight w:val="36"/>
          <w:tblHeader/>
          <w:jc w:val="center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5CEF" w:rsidRPr="00037840" w:rsidRDefault="00985CEF" w:rsidP="00584051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EF" w:rsidRPr="00037840" w:rsidRDefault="00985CEF" w:rsidP="00DB146B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037840">
              <w:rPr>
                <w:rFonts w:ascii="Tahoma" w:hAnsi="Tahoma" w:cs="Tahoma"/>
                <w:sz w:val="18"/>
                <w:szCs w:val="18"/>
              </w:rPr>
              <w:t>Informes de Denuncias (ciudadanía sobre sujetos de control)</w:t>
            </w:r>
          </w:p>
        </w:tc>
        <w:tc>
          <w:tcPr>
            <w:tcW w:w="4678" w:type="dxa"/>
            <w:vMerge/>
            <w:tcBorders>
              <w:left w:val="single" w:sz="4" w:space="0" w:color="auto"/>
            </w:tcBorders>
          </w:tcPr>
          <w:p w:rsidR="00985CEF" w:rsidRPr="00037840" w:rsidRDefault="00985CEF" w:rsidP="00584051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037840" w:rsidRPr="00037840" w:rsidTr="00037840">
        <w:trPr>
          <w:trHeight w:val="36"/>
          <w:tblHeader/>
          <w:jc w:val="center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5CEF" w:rsidRPr="00037840" w:rsidRDefault="00985CEF" w:rsidP="00584051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EF" w:rsidRPr="00037840" w:rsidRDefault="00985CEF" w:rsidP="00DB146B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037840">
              <w:rPr>
                <w:rFonts w:ascii="Tahoma" w:hAnsi="Tahoma" w:cs="Tahoma"/>
                <w:sz w:val="18"/>
                <w:szCs w:val="18"/>
              </w:rPr>
              <w:t>Informes de PQRS (actuaciones de funcionarios de la entidad)</w:t>
            </w:r>
          </w:p>
        </w:tc>
        <w:tc>
          <w:tcPr>
            <w:tcW w:w="4678" w:type="dxa"/>
            <w:vMerge/>
            <w:tcBorders>
              <w:left w:val="single" w:sz="4" w:space="0" w:color="auto"/>
            </w:tcBorders>
          </w:tcPr>
          <w:p w:rsidR="00985CEF" w:rsidRPr="00037840" w:rsidRDefault="00985CEF" w:rsidP="00584051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D215DB" w:rsidRPr="00037840" w:rsidRDefault="00D215DB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p w:rsidR="00D215DB" w:rsidRPr="00037840" w:rsidRDefault="00D215DB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p w:rsidR="00D215DB" w:rsidRPr="00037840" w:rsidRDefault="00D215DB" w:rsidP="009640E5">
      <w:pPr>
        <w:spacing w:before="4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3996"/>
        <w:gridCol w:w="8506"/>
      </w:tblGrid>
      <w:tr w:rsidR="00037840" w:rsidRPr="00037840" w:rsidTr="006F3F77">
        <w:trPr>
          <w:tblHeader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0061" w:rsidRPr="00037840" w:rsidRDefault="00DA0061" w:rsidP="009640E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7840">
              <w:rPr>
                <w:rFonts w:ascii="Tahoma" w:hAnsi="Tahoma" w:cs="Tahoma"/>
                <w:b/>
                <w:sz w:val="20"/>
                <w:szCs w:val="20"/>
              </w:rPr>
              <w:lastRenderedPageBreak/>
              <w:t>DOCUMENTOS SOPORTE</w:t>
            </w:r>
          </w:p>
        </w:tc>
        <w:tc>
          <w:tcPr>
            <w:tcW w:w="8506" w:type="dxa"/>
            <w:vAlign w:val="center"/>
          </w:tcPr>
          <w:p w:rsidR="00DA0061" w:rsidRPr="00037840" w:rsidRDefault="00DA0061" w:rsidP="009640E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7840">
              <w:rPr>
                <w:rFonts w:ascii="Tahoma" w:hAnsi="Tahoma" w:cs="Tahoma"/>
                <w:b/>
                <w:sz w:val="20"/>
                <w:szCs w:val="20"/>
              </w:rPr>
              <w:t>REGISTROS</w:t>
            </w:r>
          </w:p>
        </w:tc>
      </w:tr>
      <w:tr w:rsidR="00037840" w:rsidRPr="00037840" w:rsidTr="006F3F77"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A0061" w:rsidRPr="00037840" w:rsidRDefault="00DA0061" w:rsidP="009640E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7840">
              <w:rPr>
                <w:rFonts w:ascii="Tahoma" w:hAnsi="Tahoma" w:cs="Tahoma"/>
                <w:b/>
                <w:sz w:val="18"/>
                <w:szCs w:val="20"/>
              </w:rPr>
              <w:t>INTERNA</w:t>
            </w:r>
          </w:p>
        </w:tc>
        <w:tc>
          <w:tcPr>
            <w:tcW w:w="850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619D0" w:rsidRPr="00037840" w:rsidRDefault="00B619D0" w:rsidP="009640E5">
            <w:pPr>
              <w:tabs>
                <w:tab w:val="left" w:pos="680"/>
              </w:tabs>
              <w:spacing w:before="40"/>
              <w:ind w:left="822" w:hanging="822"/>
              <w:rPr>
                <w:rFonts w:ascii="Tahoma" w:hAnsi="Tahoma" w:cs="Tahoma"/>
                <w:sz w:val="16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20"/>
              </w:rPr>
              <w:t>RPC-01  Presentación de denuncia</w:t>
            </w:r>
          </w:p>
          <w:p w:rsidR="00B619D0" w:rsidRPr="00037840" w:rsidRDefault="00B619D0" w:rsidP="009640E5">
            <w:pPr>
              <w:tabs>
                <w:tab w:val="left" w:pos="680"/>
              </w:tabs>
              <w:spacing w:before="40"/>
              <w:ind w:left="822" w:hanging="822"/>
              <w:rPr>
                <w:rFonts w:ascii="Tahoma" w:hAnsi="Tahoma" w:cs="Tahoma"/>
                <w:sz w:val="16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20"/>
              </w:rPr>
              <w:t>RPC-02 PQRS</w:t>
            </w:r>
          </w:p>
          <w:p w:rsidR="00B619D0" w:rsidRPr="00037840" w:rsidRDefault="00B619D0" w:rsidP="009640E5">
            <w:pPr>
              <w:tabs>
                <w:tab w:val="left" w:pos="680"/>
              </w:tabs>
              <w:spacing w:before="40"/>
              <w:ind w:left="822" w:hanging="822"/>
              <w:rPr>
                <w:rFonts w:ascii="Tahoma" w:hAnsi="Tahoma" w:cs="Tahoma"/>
                <w:sz w:val="16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20"/>
              </w:rPr>
              <w:t>RPC-03 Buzón de Sugerencias</w:t>
            </w:r>
          </w:p>
          <w:p w:rsidR="00B619D0" w:rsidRPr="00037840" w:rsidRDefault="00B91663" w:rsidP="009640E5">
            <w:pPr>
              <w:tabs>
                <w:tab w:val="left" w:pos="680"/>
              </w:tabs>
              <w:spacing w:before="40"/>
              <w:ind w:left="822" w:hanging="822"/>
              <w:rPr>
                <w:rFonts w:ascii="Tahoma" w:hAnsi="Tahoma" w:cs="Tahoma"/>
                <w:sz w:val="16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20"/>
              </w:rPr>
              <w:t>RPC-04 Matriz seguimiento de denuncias</w:t>
            </w:r>
          </w:p>
          <w:p w:rsidR="00B91663" w:rsidRPr="00037840" w:rsidRDefault="00B91663" w:rsidP="009640E5">
            <w:pPr>
              <w:tabs>
                <w:tab w:val="left" w:pos="680"/>
              </w:tabs>
              <w:spacing w:before="40"/>
              <w:ind w:left="822" w:hanging="822"/>
              <w:rPr>
                <w:rFonts w:ascii="Tahoma" w:hAnsi="Tahoma" w:cs="Tahoma"/>
                <w:sz w:val="16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20"/>
              </w:rPr>
              <w:t>RPC-05 Matriz seguimiento PQRS</w:t>
            </w:r>
          </w:p>
          <w:p w:rsidR="00B91663" w:rsidRPr="00037840" w:rsidRDefault="00B91663" w:rsidP="009640E5">
            <w:pPr>
              <w:tabs>
                <w:tab w:val="left" w:pos="680"/>
              </w:tabs>
              <w:spacing w:before="40"/>
              <w:ind w:left="822" w:hanging="822"/>
              <w:rPr>
                <w:rFonts w:ascii="Tahoma" w:hAnsi="Tahoma" w:cs="Tahoma"/>
                <w:sz w:val="16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20"/>
              </w:rPr>
              <w:t>RPC-07 Auto de Archivo Denuncias</w:t>
            </w:r>
          </w:p>
          <w:p w:rsidR="00B91663" w:rsidRPr="00037840" w:rsidRDefault="00B91663" w:rsidP="009640E5">
            <w:pPr>
              <w:tabs>
                <w:tab w:val="left" w:pos="680"/>
              </w:tabs>
              <w:spacing w:before="40"/>
              <w:ind w:left="822" w:hanging="822"/>
              <w:rPr>
                <w:rFonts w:ascii="Tahoma" w:hAnsi="Tahoma" w:cs="Tahoma"/>
                <w:sz w:val="16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20"/>
              </w:rPr>
              <w:t>RPC-08 Constitución Veeduría Ciudadana</w:t>
            </w:r>
          </w:p>
          <w:p w:rsidR="00B91663" w:rsidRPr="00037840" w:rsidRDefault="00B91663" w:rsidP="009640E5">
            <w:pPr>
              <w:tabs>
                <w:tab w:val="left" w:pos="680"/>
              </w:tabs>
              <w:spacing w:before="40"/>
              <w:ind w:left="822" w:hanging="822"/>
              <w:rPr>
                <w:rFonts w:ascii="Tahoma" w:hAnsi="Tahoma" w:cs="Tahoma"/>
                <w:sz w:val="16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20"/>
              </w:rPr>
              <w:t>RPC-09 Planilla de Asistencia</w:t>
            </w:r>
          </w:p>
          <w:p w:rsidR="00B91663" w:rsidRPr="00037840" w:rsidRDefault="008D228D" w:rsidP="009640E5">
            <w:pPr>
              <w:tabs>
                <w:tab w:val="left" w:pos="680"/>
              </w:tabs>
              <w:spacing w:before="40"/>
              <w:ind w:left="822" w:hanging="822"/>
              <w:rPr>
                <w:rFonts w:ascii="Tahoma" w:hAnsi="Tahoma" w:cs="Tahoma"/>
                <w:sz w:val="16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20"/>
              </w:rPr>
              <w:t>RPC-10 Encuesta  Satisfacción al Cliente</w:t>
            </w:r>
          </w:p>
          <w:p w:rsidR="008D228D" w:rsidRPr="00037840" w:rsidRDefault="008D228D" w:rsidP="009640E5">
            <w:pPr>
              <w:tabs>
                <w:tab w:val="left" w:pos="680"/>
              </w:tabs>
              <w:spacing w:before="40"/>
              <w:ind w:left="822" w:hanging="822"/>
              <w:rPr>
                <w:rFonts w:ascii="Tahoma" w:hAnsi="Tahoma" w:cs="Tahoma"/>
                <w:sz w:val="16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20"/>
              </w:rPr>
              <w:t>RPC-11 Encuesta Capacitaciones</w:t>
            </w:r>
          </w:p>
          <w:p w:rsidR="008D228D" w:rsidRPr="00037840" w:rsidRDefault="008D228D" w:rsidP="009640E5">
            <w:pPr>
              <w:tabs>
                <w:tab w:val="left" w:pos="680"/>
              </w:tabs>
              <w:spacing w:before="40"/>
              <w:ind w:left="822" w:hanging="822"/>
              <w:rPr>
                <w:rFonts w:ascii="Tahoma" w:hAnsi="Tahoma" w:cs="Tahoma"/>
                <w:sz w:val="16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20"/>
              </w:rPr>
              <w:t>RPC-12  Auto Archivo por Desistimiento Tácito</w:t>
            </w:r>
          </w:p>
          <w:p w:rsidR="008D228D" w:rsidRPr="00037840" w:rsidRDefault="008D228D" w:rsidP="009640E5">
            <w:pPr>
              <w:tabs>
                <w:tab w:val="left" w:pos="680"/>
              </w:tabs>
              <w:spacing w:before="40"/>
              <w:ind w:left="822" w:hanging="822"/>
              <w:rPr>
                <w:rFonts w:ascii="Tahoma" w:hAnsi="Tahoma" w:cs="Tahoma"/>
                <w:sz w:val="16"/>
                <w:szCs w:val="20"/>
                <w:highlight w:val="yellow"/>
              </w:rPr>
            </w:pPr>
            <w:r w:rsidRPr="00037840">
              <w:rPr>
                <w:rFonts w:ascii="Tahoma" w:hAnsi="Tahoma" w:cs="Tahoma"/>
                <w:sz w:val="16"/>
                <w:szCs w:val="20"/>
              </w:rPr>
              <w:t>RPC-13 Matriz seguimiento de Radicados</w:t>
            </w:r>
          </w:p>
          <w:p w:rsidR="00F61485" w:rsidRPr="00037840" w:rsidRDefault="00F61485" w:rsidP="009640E5">
            <w:pPr>
              <w:tabs>
                <w:tab w:val="left" w:pos="680"/>
              </w:tabs>
              <w:spacing w:before="4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037840" w:rsidRPr="00037840" w:rsidTr="006F3F77">
        <w:trPr>
          <w:trHeight w:val="919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85CEF" w:rsidRPr="00037840" w:rsidRDefault="00985CEF" w:rsidP="009640E5">
            <w:pPr>
              <w:spacing w:before="4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Documentos </w:t>
            </w:r>
          </w:p>
          <w:p w:rsidR="00985CEF" w:rsidRPr="00037840" w:rsidRDefault="00985CEF" w:rsidP="009640E5">
            <w:pPr>
              <w:spacing w:before="4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Manual de Calidad</w:t>
            </w:r>
          </w:p>
          <w:p w:rsidR="00DA0061" w:rsidRPr="00037840" w:rsidRDefault="00985CEF" w:rsidP="009640E5">
            <w:pPr>
              <w:spacing w:before="4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Manual de Procesos </w:t>
            </w:r>
          </w:p>
          <w:p w:rsidR="00DA0061" w:rsidRPr="00037840" w:rsidRDefault="00DA0061" w:rsidP="009640E5">
            <w:pPr>
              <w:spacing w:before="40"/>
              <w:rPr>
                <w:rFonts w:ascii="Tahoma" w:hAnsi="Tahoma" w:cs="Tahoma"/>
                <w:sz w:val="2"/>
                <w:szCs w:val="18"/>
              </w:rPr>
            </w:pPr>
          </w:p>
          <w:p w:rsidR="00DA0061" w:rsidRPr="00037840" w:rsidRDefault="00DA0061" w:rsidP="009640E5">
            <w:pPr>
              <w:tabs>
                <w:tab w:val="center" w:pos="1970"/>
              </w:tabs>
              <w:spacing w:before="4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 xml:space="preserve">Procedimientos:  </w:t>
            </w:r>
          </w:p>
          <w:p w:rsidR="00DA0061" w:rsidRPr="00037840" w:rsidRDefault="00DA0061" w:rsidP="009640E5">
            <w:pPr>
              <w:tabs>
                <w:tab w:val="left" w:pos="680"/>
              </w:tabs>
              <w:spacing w:before="40"/>
              <w:ind w:left="822" w:hanging="822"/>
              <w:rPr>
                <w:rFonts w:ascii="Tahoma" w:hAnsi="Tahoma" w:cs="Tahoma"/>
                <w:sz w:val="16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20"/>
              </w:rPr>
              <w:t>P</w:t>
            </w:r>
            <w:r w:rsidR="007227BC" w:rsidRPr="00037840">
              <w:rPr>
                <w:rFonts w:ascii="Tahoma" w:hAnsi="Tahoma" w:cs="Tahoma"/>
                <w:sz w:val="16"/>
                <w:szCs w:val="20"/>
              </w:rPr>
              <w:t>PC</w:t>
            </w:r>
            <w:r w:rsidRPr="00037840">
              <w:rPr>
                <w:rFonts w:ascii="Tahoma" w:hAnsi="Tahoma" w:cs="Tahoma"/>
                <w:sz w:val="16"/>
                <w:szCs w:val="20"/>
              </w:rPr>
              <w:t xml:space="preserve"> </w:t>
            </w:r>
            <w:r w:rsidR="007227BC" w:rsidRPr="00037840">
              <w:rPr>
                <w:rFonts w:ascii="Tahoma" w:hAnsi="Tahoma" w:cs="Tahoma"/>
                <w:sz w:val="16"/>
                <w:szCs w:val="20"/>
              </w:rPr>
              <w:t xml:space="preserve">-01 - </w:t>
            </w:r>
            <w:r w:rsidR="0094273B" w:rsidRPr="00037840">
              <w:rPr>
                <w:rFonts w:ascii="Tahoma" w:hAnsi="Tahoma" w:cs="Tahoma"/>
                <w:sz w:val="16"/>
                <w:szCs w:val="20"/>
              </w:rPr>
              <w:t>PPC-01 Gestión de Denuncias y PQRS</w:t>
            </w:r>
          </w:p>
          <w:p w:rsidR="007227BC" w:rsidRPr="00037840" w:rsidRDefault="007227BC" w:rsidP="009640E5">
            <w:pPr>
              <w:tabs>
                <w:tab w:val="left" w:pos="680"/>
              </w:tabs>
              <w:spacing w:before="40"/>
              <w:ind w:left="822" w:hanging="822"/>
              <w:rPr>
                <w:rFonts w:ascii="Tahoma" w:hAnsi="Tahoma" w:cs="Tahoma"/>
                <w:sz w:val="16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20"/>
              </w:rPr>
              <w:t>PPC -0</w:t>
            </w:r>
            <w:r w:rsidR="00452EF1" w:rsidRPr="00037840">
              <w:rPr>
                <w:rFonts w:ascii="Tahoma" w:hAnsi="Tahoma" w:cs="Tahoma"/>
                <w:sz w:val="16"/>
                <w:szCs w:val="20"/>
              </w:rPr>
              <w:t>2</w:t>
            </w:r>
            <w:r w:rsidRPr="00037840">
              <w:rPr>
                <w:rFonts w:ascii="Tahoma" w:hAnsi="Tahoma" w:cs="Tahoma"/>
                <w:sz w:val="16"/>
                <w:szCs w:val="20"/>
              </w:rPr>
              <w:t xml:space="preserve"> - </w:t>
            </w:r>
            <w:r w:rsidR="0094273B" w:rsidRPr="00037840">
              <w:rPr>
                <w:rFonts w:ascii="Tahoma" w:hAnsi="Tahoma" w:cs="Tahoma"/>
                <w:sz w:val="16"/>
                <w:szCs w:val="20"/>
              </w:rPr>
              <w:t>PPC-02 Gestión con los ciudadanos</w:t>
            </w:r>
          </w:p>
          <w:p w:rsidR="00DA0061" w:rsidRPr="00037840" w:rsidRDefault="007227BC" w:rsidP="009640E5">
            <w:pPr>
              <w:spacing w:before="40"/>
              <w:rPr>
                <w:rFonts w:ascii="Tahoma" w:hAnsi="Tahoma" w:cs="Tahoma"/>
                <w:sz w:val="2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20"/>
              </w:rPr>
              <w:t>PPC -0</w:t>
            </w:r>
            <w:r w:rsidR="00452EF1" w:rsidRPr="00037840">
              <w:rPr>
                <w:rFonts w:ascii="Tahoma" w:hAnsi="Tahoma" w:cs="Tahoma"/>
                <w:sz w:val="16"/>
                <w:szCs w:val="20"/>
              </w:rPr>
              <w:t>3</w:t>
            </w:r>
            <w:r w:rsidRPr="00037840">
              <w:rPr>
                <w:rFonts w:ascii="Tahoma" w:hAnsi="Tahoma" w:cs="Tahoma"/>
                <w:sz w:val="16"/>
                <w:szCs w:val="20"/>
              </w:rPr>
              <w:t xml:space="preserve"> - </w:t>
            </w:r>
            <w:r w:rsidR="0094273B" w:rsidRPr="00037840">
              <w:rPr>
                <w:rFonts w:ascii="Tahoma" w:hAnsi="Tahoma" w:cs="Tahoma"/>
                <w:sz w:val="16"/>
                <w:szCs w:val="20"/>
              </w:rPr>
              <w:t xml:space="preserve">PPC-03 </w:t>
            </w:r>
            <w:r w:rsidR="00875DE6" w:rsidRPr="00037840">
              <w:rPr>
                <w:rFonts w:ascii="Tahoma" w:hAnsi="Tahoma" w:cs="Tahoma"/>
                <w:sz w:val="16"/>
                <w:szCs w:val="20"/>
              </w:rPr>
              <w:t>Medición</w:t>
            </w:r>
            <w:r w:rsidR="0094273B" w:rsidRPr="00037840">
              <w:rPr>
                <w:rFonts w:ascii="Tahoma" w:hAnsi="Tahoma" w:cs="Tahoma"/>
                <w:sz w:val="16"/>
                <w:szCs w:val="20"/>
              </w:rPr>
              <w:t xml:space="preserve"> de </w:t>
            </w:r>
            <w:r w:rsidR="00875DE6" w:rsidRPr="00037840">
              <w:rPr>
                <w:rFonts w:ascii="Tahoma" w:hAnsi="Tahoma" w:cs="Tahoma"/>
                <w:sz w:val="16"/>
                <w:szCs w:val="20"/>
              </w:rPr>
              <w:t>satisfacción</w:t>
            </w:r>
            <w:r w:rsidR="0094273B" w:rsidRPr="00037840">
              <w:rPr>
                <w:rFonts w:ascii="Tahoma" w:hAnsi="Tahoma" w:cs="Tahoma"/>
                <w:sz w:val="16"/>
                <w:szCs w:val="20"/>
              </w:rPr>
              <w:t xml:space="preserve"> del cliente</w:t>
            </w:r>
          </w:p>
          <w:p w:rsidR="00DA0061" w:rsidRPr="00037840" w:rsidRDefault="00DA0061" w:rsidP="009640E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Instructivos, Guías  y Especificaciones: N/A</w:t>
            </w:r>
          </w:p>
        </w:tc>
        <w:tc>
          <w:tcPr>
            <w:tcW w:w="85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A0061" w:rsidRPr="00037840" w:rsidRDefault="00DA0061" w:rsidP="009640E5">
            <w:pPr>
              <w:spacing w:before="4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7840" w:rsidRPr="00037840" w:rsidTr="006F3F77">
        <w:trPr>
          <w:trHeight w:val="268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A0061" w:rsidRPr="00037840" w:rsidRDefault="00DA0061" w:rsidP="009640E5">
            <w:pPr>
              <w:spacing w:before="40"/>
              <w:ind w:left="8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>EXTERNA</w:t>
            </w:r>
          </w:p>
        </w:tc>
        <w:tc>
          <w:tcPr>
            <w:tcW w:w="85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A0061" w:rsidRPr="00037840" w:rsidRDefault="00DA0061" w:rsidP="009640E5">
            <w:pPr>
              <w:spacing w:before="4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7840" w:rsidRPr="00037840" w:rsidTr="009640E5">
        <w:trPr>
          <w:trHeight w:val="46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A0061" w:rsidRPr="00037840" w:rsidRDefault="00DA0061" w:rsidP="009640E5">
            <w:pPr>
              <w:spacing w:before="40"/>
              <w:ind w:left="81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NTC GP 1000:2009</w:t>
            </w:r>
          </w:p>
          <w:p w:rsidR="00DA0061" w:rsidRPr="00037840" w:rsidRDefault="00DA0061" w:rsidP="009640E5">
            <w:pPr>
              <w:spacing w:before="40"/>
              <w:ind w:left="8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NTC ISO 9001:2008</w:t>
            </w:r>
          </w:p>
        </w:tc>
        <w:tc>
          <w:tcPr>
            <w:tcW w:w="85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A0061" w:rsidRPr="00037840" w:rsidRDefault="00DA0061" w:rsidP="009640E5">
            <w:pPr>
              <w:spacing w:before="4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7840" w:rsidRPr="00037840" w:rsidTr="006F3F77">
        <w:trPr>
          <w:trHeight w:val="279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A0061" w:rsidRPr="00037840" w:rsidRDefault="00DA0061" w:rsidP="009640E5">
            <w:pPr>
              <w:spacing w:before="40"/>
              <w:ind w:left="8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7840">
              <w:rPr>
                <w:rFonts w:ascii="Tahoma" w:hAnsi="Tahoma" w:cs="Tahoma"/>
                <w:b/>
                <w:sz w:val="18"/>
                <w:szCs w:val="20"/>
              </w:rPr>
              <w:t>GESTION DEL RIESGO</w:t>
            </w:r>
          </w:p>
        </w:tc>
        <w:tc>
          <w:tcPr>
            <w:tcW w:w="85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A0061" w:rsidRPr="00037840" w:rsidRDefault="00DA0061" w:rsidP="009640E5">
            <w:pPr>
              <w:spacing w:before="4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7840" w:rsidRPr="00037840" w:rsidTr="006F3F77">
        <w:trPr>
          <w:trHeight w:val="352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0061" w:rsidRPr="00037840" w:rsidRDefault="00DA0061" w:rsidP="009640E5">
            <w:pPr>
              <w:spacing w:before="40"/>
              <w:rPr>
                <w:rFonts w:ascii="Tahoma" w:hAnsi="Tahoma" w:cs="Tahoma"/>
                <w:sz w:val="16"/>
                <w:szCs w:val="18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Mapa de Riesgos Institucional</w:t>
            </w:r>
          </w:p>
          <w:p w:rsidR="00DA0061" w:rsidRPr="00037840" w:rsidRDefault="00DA0061" w:rsidP="009640E5">
            <w:pPr>
              <w:spacing w:before="40"/>
              <w:rPr>
                <w:rFonts w:ascii="Tahoma" w:hAnsi="Tahoma" w:cs="Tahoma"/>
                <w:b/>
                <w:sz w:val="20"/>
                <w:szCs w:val="20"/>
              </w:rPr>
            </w:pPr>
            <w:r w:rsidRPr="00037840">
              <w:rPr>
                <w:rFonts w:ascii="Tahoma" w:hAnsi="Tahoma" w:cs="Tahoma"/>
                <w:sz w:val="16"/>
                <w:szCs w:val="18"/>
              </w:rPr>
              <w:t>Mapa de Riesgos Anticorrupción</w:t>
            </w:r>
          </w:p>
        </w:tc>
        <w:tc>
          <w:tcPr>
            <w:tcW w:w="85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A0061" w:rsidRPr="00037840" w:rsidRDefault="00DA0061" w:rsidP="009640E5">
            <w:pPr>
              <w:spacing w:before="4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A0061" w:rsidRPr="00037840" w:rsidRDefault="00DA0061" w:rsidP="009640E5">
      <w:pPr>
        <w:spacing w:before="60"/>
        <w:rPr>
          <w:rFonts w:ascii="Tahoma" w:hAnsi="Tahoma" w:cs="Tahoma"/>
          <w:sz w:val="6"/>
          <w:szCs w:val="18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6251"/>
        <w:gridCol w:w="6251"/>
      </w:tblGrid>
      <w:tr w:rsidR="00037840" w:rsidRPr="00037840" w:rsidTr="00702B0F">
        <w:trPr>
          <w:trHeight w:val="82"/>
          <w:tblHeader/>
        </w:trPr>
        <w:tc>
          <w:tcPr>
            <w:tcW w:w="1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7260" w:rsidRPr="00037840" w:rsidRDefault="00696267" w:rsidP="009640E5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>R</w:t>
            </w:r>
            <w:r w:rsidR="00957260" w:rsidRPr="00037840">
              <w:rPr>
                <w:rFonts w:ascii="Tahoma" w:hAnsi="Tahoma" w:cs="Tahoma"/>
                <w:b/>
                <w:sz w:val="18"/>
                <w:szCs w:val="18"/>
              </w:rPr>
              <w:t>EQUISITOS A CUMPLIR</w:t>
            </w:r>
          </w:p>
        </w:tc>
      </w:tr>
      <w:tr w:rsidR="00037840" w:rsidRPr="00037840" w:rsidTr="00702B0F">
        <w:trPr>
          <w:trHeight w:val="36"/>
          <w:tblHeader/>
        </w:trPr>
        <w:tc>
          <w:tcPr>
            <w:tcW w:w="1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5E8A" w:rsidRPr="00037840" w:rsidRDefault="00F25E8A" w:rsidP="00D44950">
            <w:pPr>
              <w:spacing w:before="60" w:after="20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 xml:space="preserve">LEGALES: </w:t>
            </w:r>
            <w:r w:rsidRPr="00037840">
              <w:rPr>
                <w:rFonts w:ascii="Tahoma" w:hAnsi="Tahoma" w:cs="Tahoma"/>
                <w:sz w:val="18"/>
                <w:szCs w:val="18"/>
              </w:rPr>
              <w:t xml:space="preserve">Remítase al </w:t>
            </w:r>
            <w:proofErr w:type="spellStart"/>
            <w:r w:rsidRPr="00037840">
              <w:rPr>
                <w:rFonts w:ascii="Tahoma" w:hAnsi="Tahoma" w:cs="Tahoma"/>
                <w:sz w:val="18"/>
                <w:szCs w:val="18"/>
              </w:rPr>
              <w:t>Normograma</w:t>
            </w:r>
            <w:proofErr w:type="spellEnd"/>
            <w:r w:rsidRPr="00037840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="00702B0F" w:rsidRPr="00037840">
              <w:rPr>
                <w:rFonts w:ascii="Tahoma" w:hAnsi="Tahoma" w:cs="Tahoma"/>
                <w:sz w:val="18"/>
                <w:szCs w:val="18"/>
              </w:rPr>
              <w:t>RGJ</w:t>
            </w:r>
            <w:r w:rsidRPr="00037840">
              <w:rPr>
                <w:rFonts w:ascii="Tahoma" w:hAnsi="Tahoma" w:cs="Tahoma"/>
                <w:sz w:val="18"/>
                <w:szCs w:val="18"/>
              </w:rPr>
              <w:t>-0</w:t>
            </w:r>
            <w:r w:rsidR="00D44950" w:rsidRPr="00037840">
              <w:rPr>
                <w:rFonts w:ascii="Tahoma" w:hAnsi="Tahoma" w:cs="Tahoma"/>
                <w:sz w:val="18"/>
                <w:szCs w:val="18"/>
              </w:rPr>
              <w:t>4</w:t>
            </w:r>
            <w:r w:rsidRPr="00037840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037840" w:rsidRPr="00037840" w:rsidTr="006E2BFD">
        <w:trPr>
          <w:tblHeader/>
        </w:trPr>
        <w:tc>
          <w:tcPr>
            <w:tcW w:w="1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5E8A" w:rsidRPr="00037840" w:rsidRDefault="00F25E8A" w:rsidP="009640E5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7840">
              <w:rPr>
                <w:rFonts w:ascii="Tahoma" w:hAnsi="Tahoma" w:cs="Tahoma"/>
                <w:b/>
                <w:sz w:val="18"/>
                <w:szCs w:val="18"/>
              </w:rPr>
              <w:t xml:space="preserve">NORMA NTC ISO 9001:2008 Y NTC GP 1000:2009 </w:t>
            </w:r>
          </w:p>
        </w:tc>
      </w:tr>
      <w:tr w:rsidR="00037840" w:rsidRPr="00037840" w:rsidTr="000E40D6">
        <w:tc>
          <w:tcPr>
            <w:tcW w:w="625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5E8A" w:rsidRPr="00037840" w:rsidRDefault="00F25E8A" w:rsidP="009640E5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4 Sistema de Gestión de la Calidad</w:t>
            </w:r>
          </w:p>
          <w:p w:rsidR="00F25E8A" w:rsidRPr="00037840" w:rsidRDefault="00F25E8A" w:rsidP="009640E5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4.4 Requisitos Generales</w:t>
            </w:r>
          </w:p>
          <w:p w:rsidR="00F25E8A" w:rsidRPr="00037840" w:rsidRDefault="00F25E8A" w:rsidP="009640E5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5. Responsabilidad de la Dirección</w:t>
            </w:r>
          </w:p>
          <w:p w:rsidR="00F25E8A" w:rsidRPr="00037840" w:rsidRDefault="00F25E8A" w:rsidP="009640E5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5.2 Enfoque al cliente</w:t>
            </w:r>
          </w:p>
          <w:p w:rsidR="008F099B" w:rsidRPr="00037840" w:rsidRDefault="008F099B" w:rsidP="008F099B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7. Realización del Producto</w:t>
            </w:r>
          </w:p>
          <w:p w:rsidR="00F25E8A" w:rsidRPr="00037840" w:rsidRDefault="008F099B" w:rsidP="008F099B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7.2 Procesos relacionados con el cliente</w:t>
            </w:r>
          </w:p>
        </w:tc>
        <w:tc>
          <w:tcPr>
            <w:tcW w:w="6251" w:type="dxa"/>
          </w:tcPr>
          <w:p w:rsidR="00F25E8A" w:rsidRPr="00037840" w:rsidRDefault="00F25E8A" w:rsidP="009640E5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8. Medición, Análisis y Mejora</w:t>
            </w:r>
          </w:p>
          <w:p w:rsidR="00F25E8A" w:rsidRPr="00037840" w:rsidRDefault="00F25E8A" w:rsidP="009640E5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8.1 Generalidades</w:t>
            </w:r>
          </w:p>
          <w:p w:rsidR="00F25E8A" w:rsidRPr="00037840" w:rsidRDefault="00F25E8A" w:rsidP="009640E5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8.2.3 Seguimiento y medición de los procesos</w:t>
            </w:r>
          </w:p>
          <w:p w:rsidR="00F25E8A" w:rsidRPr="00037840" w:rsidRDefault="00F25E8A" w:rsidP="009640E5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8.4 Análisis de datos</w:t>
            </w:r>
          </w:p>
          <w:p w:rsidR="00F25E8A" w:rsidRPr="00037840" w:rsidRDefault="00F25E8A" w:rsidP="009640E5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16"/>
                <w:szCs w:val="16"/>
              </w:rPr>
            </w:pPr>
            <w:r w:rsidRPr="00037840">
              <w:rPr>
                <w:rFonts w:ascii="Tahoma" w:hAnsi="Tahoma" w:cs="Tahoma"/>
                <w:sz w:val="16"/>
                <w:szCs w:val="16"/>
              </w:rPr>
              <w:t>8.5 Mejora</w:t>
            </w:r>
          </w:p>
        </w:tc>
      </w:tr>
    </w:tbl>
    <w:p w:rsidR="00710B39" w:rsidRPr="00037840" w:rsidRDefault="00710B39" w:rsidP="00702B0F">
      <w:pPr>
        <w:rPr>
          <w:rFonts w:ascii="Tahoma" w:hAnsi="Tahoma" w:cs="Tahoma"/>
          <w:sz w:val="14"/>
          <w:szCs w:val="22"/>
        </w:rPr>
      </w:pPr>
    </w:p>
    <w:sectPr w:rsidR="00710B39" w:rsidRPr="00037840" w:rsidSect="00985CEF">
      <w:headerReference w:type="default" r:id="rId8"/>
      <w:footerReference w:type="default" r:id="rId9"/>
      <w:pgSz w:w="15842" w:h="12242" w:orient="landscape" w:code="1"/>
      <w:pgMar w:top="1701" w:right="1701" w:bottom="1418" w:left="1701" w:header="425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A5F" w:rsidRDefault="00156A5F" w:rsidP="00710B39">
      <w:r>
        <w:separator/>
      </w:r>
    </w:p>
  </w:endnote>
  <w:endnote w:type="continuationSeparator" w:id="0">
    <w:p w:rsidR="00156A5F" w:rsidRDefault="00156A5F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F52" w:rsidRPr="00DB180E" w:rsidRDefault="00C61F52" w:rsidP="00C61F52">
    <w:pPr>
      <w:pStyle w:val="Piedepgina"/>
      <w:rPr>
        <w:rFonts w:ascii="Tahoma" w:hAnsi="Tahoma" w:cs="Tahoma"/>
        <w:sz w:val="14"/>
        <w:szCs w:val="18"/>
        <w:lang w:val="es-MX"/>
      </w:rPr>
    </w:pPr>
    <w:r w:rsidRPr="00DB180E">
      <w:rPr>
        <w:noProof/>
        <w:sz w:val="18"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17D7CC" wp14:editId="4EBE7B09">
              <wp:simplePos x="0" y="0"/>
              <wp:positionH relativeFrom="column">
                <wp:posOffset>6871335</wp:posOffset>
              </wp:positionH>
              <wp:positionV relativeFrom="paragraph">
                <wp:posOffset>46990</wp:posOffset>
              </wp:positionV>
              <wp:extent cx="1004570" cy="199390"/>
              <wp:effectExtent l="0" t="0" r="24130" b="1016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61F52" w:rsidRDefault="00C61F52" w:rsidP="00C61F52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95120F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95120F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C61F52" w:rsidRDefault="00C61F52" w:rsidP="00C61F52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541.05pt;margin-top:3.7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">
              <v:textbox>
                <w:txbxContent>
                  <w:p w:rsidR="00C61F52" w:rsidRDefault="00C61F52" w:rsidP="00C61F52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95120F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95120F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C61F52" w:rsidRDefault="00C61F52" w:rsidP="00C61F52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61F52" w:rsidRDefault="00C61F52" w:rsidP="00C61F52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 w:rsidRPr="00215BEB">
      <w:rPr>
        <w:rFonts w:ascii="Tahoma" w:hAnsi="Tahoma" w:cs="Tahoma"/>
        <w:sz w:val="18"/>
        <w:szCs w:val="18"/>
        <w:lang w:val="es-MX"/>
      </w:rPr>
      <w:t xml:space="preserve">Aprobado </w:t>
    </w:r>
    <w:r w:rsidR="00215BEB">
      <w:rPr>
        <w:rFonts w:ascii="Tahoma" w:hAnsi="Tahoma" w:cs="Tahoma"/>
        <w:sz w:val="18"/>
        <w:szCs w:val="18"/>
        <w:lang w:val="es-MX"/>
      </w:rPr>
      <w:t>16</w:t>
    </w:r>
    <w:r w:rsidRPr="00215BEB">
      <w:rPr>
        <w:rFonts w:ascii="Tahoma" w:hAnsi="Tahoma" w:cs="Tahoma"/>
        <w:sz w:val="18"/>
        <w:szCs w:val="18"/>
        <w:lang w:val="es-MX"/>
      </w:rPr>
      <w:t xml:space="preserve"> de</w:t>
    </w:r>
    <w:r w:rsidR="001B6F92" w:rsidRPr="00215BEB">
      <w:rPr>
        <w:rFonts w:ascii="Tahoma" w:hAnsi="Tahoma" w:cs="Tahoma"/>
        <w:sz w:val="18"/>
        <w:szCs w:val="18"/>
        <w:lang w:val="es-MX"/>
      </w:rPr>
      <w:t xml:space="preserve"> </w:t>
    </w:r>
    <w:r w:rsidR="007D1478">
      <w:rPr>
        <w:rFonts w:ascii="Tahoma" w:hAnsi="Tahoma" w:cs="Tahoma"/>
        <w:sz w:val="18"/>
        <w:szCs w:val="18"/>
        <w:lang w:val="es-MX"/>
      </w:rPr>
      <w:t xml:space="preserve">julio </w:t>
    </w:r>
    <w:r w:rsidR="001B6F92" w:rsidRPr="00215BEB">
      <w:rPr>
        <w:rFonts w:ascii="Tahoma" w:hAnsi="Tahoma" w:cs="Tahoma"/>
        <w:sz w:val="18"/>
        <w:szCs w:val="18"/>
        <w:lang w:val="es-MX"/>
      </w:rPr>
      <w:t>d</w:t>
    </w:r>
    <w:r w:rsidRPr="00215BEB">
      <w:rPr>
        <w:rFonts w:ascii="Tahoma" w:hAnsi="Tahoma" w:cs="Tahoma"/>
        <w:sz w:val="18"/>
        <w:szCs w:val="18"/>
        <w:lang w:val="es-MX"/>
      </w:rPr>
      <w:t>e 201</w:t>
    </w:r>
    <w:r w:rsidR="001B6F92" w:rsidRPr="00215BEB">
      <w:rPr>
        <w:rFonts w:ascii="Tahoma" w:hAnsi="Tahoma" w:cs="Tahoma"/>
        <w:sz w:val="18"/>
        <w:szCs w:val="18"/>
        <w:lang w:val="es-MX"/>
      </w:rPr>
      <w:t>4</w:t>
    </w:r>
    <w:r w:rsidRPr="00215BEB">
      <w:rPr>
        <w:rFonts w:ascii="Tahoma" w:hAnsi="Tahoma" w:cs="Tahoma"/>
        <w:sz w:val="18"/>
        <w:szCs w:val="18"/>
        <w:lang w:val="es-MX"/>
      </w:rPr>
      <w:t xml:space="preserve">  </w:t>
    </w:r>
    <w:r>
      <w:rPr>
        <w:rFonts w:ascii="Tahoma" w:hAnsi="Tahoma" w:cs="Tahoma"/>
        <w:b/>
        <w:color w:val="008000"/>
        <w:sz w:val="18"/>
        <w:szCs w:val="18"/>
        <w:lang w:val="es-MX"/>
      </w:rPr>
      <w:t>COPIA CONTROLADA</w:t>
    </w:r>
  </w:p>
  <w:p w:rsidR="00C61F52" w:rsidRDefault="00C61F52" w:rsidP="00C61F52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 SGC.</w:t>
    </w:r>
  </w:p>
  <w:p w:rsidR="000010A3" w:rsidRPr="000010A3" w:rsidRDefault="000010A3" w:rsidP="000010A3">
    <w:pPr>
      <w:rPr>
        <w:rFonts w:ascii="Tahoma" w:hAnsi="Tahoma" w:cs="Tahoma"/>
        <w:b/>
        <w:color w:val="008000"/>
        <w:sz w:val="8"/>
        <w:szCs w:val="18"/>
        <w:lang w:val="es-MX"/>
      </w:rPr>
    </w:pPr>
  </w:p>
  <w:p w:rsidR="000B31D4" w:rsidRDefault="000B31D4" w:rsidP="005C702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A5F" w:rsidRDefault="00156A5F" w:rsidP="00710B39">
      <w:r>
        <w:separator/>
      </w:r>
    </w:p>
  </w:footnote>
  <w:footnote w:type="continuationSeparator" w:id="0">
    <w:p w:rsidR="00156A5F" w:rsidRDefault="00156A5F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5E16A1" w:rsidRPr="004E34E0" w:rsidTr="005E16A1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E16A1" w:rsidRPr="004E34E0" w:rsidRDefault="00C61F52" w:rsidP="004E0F03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1E49C3B3" wp14:editId="0EE57DCD">
                <wp:extent cx="809625" cy="73342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F3608" w:rsidRDefault="00DF3608" w:rsidP="00957260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MANUAL DE PROCESOS</w:t>
          </w:r>
        </w:p>
        <w:p w:rsidR="005E16A1" w:rsidRPr="008A3318" w:rsidRDefault="005E16A1" w:rsidP="00DF3608">
          <w:pPr>
            <w:jc w:val="center"/>
            <w:rPr>
              <w:rFonts w:ascii="Tahoma" w:hAnsi="Tahoma" w:cs="Tahoma"/>
              <w:b/>
            </w:rPr>
          </w:pPr>
          <w:r w:rsidRPr="008A3318">
            <w:rPr>
              <w:rFonts w:ascii="Tahoma" w:hAnsi="Tahoma" w:cs="Tahoma"/>
              <w:b/>
            </w:rPr>
            <w:t>CARACTERIZACION</w:t>
          </w:r>
        </w:p>
      </w:tc>
    </w:tr>
    <w:tr w:rsidR="00957260" w:rsidRPr="004E34E0" w:rsidTr="005E16A1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4E34E0" w:rsidRDefault="00957260" w:rsidP="005E16A1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877C6D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Proceso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="00C61F52">
            <w:rPr>
              <w:rFonts w:ascii="Tahoma" w:hAnsi="Tahoma" w:cs="Tahoma"/>
              <w:b/>
              <w:sz w:val="20"/>
              <w:szCs w:val="22"/>
            </w:rPr>
            <w:t xml:space="preserve"> </w:t>
          </w:r>
          <w:r w:rsidR="000A05AE" w:rsidRPr="000A05AE">
            <w:rPr>
              <w:rFonts w:ascii="Tahoma" w:hAnsi="Tahoma" w:cs="Tahoma"/>
              <w:sz w:val="20"/>
              <w:szCs w:val="22"/>
            </w:rPr>
            <w:t>PC</w:t>
          </w:r>
          <w:r w:rsidR="00C61F52">
            <w:rPr>
              <w:rFonts w:ascii="Tahoma" w:hAnsi="Tahoma" w:cs="Tahoma"/>
              <w:b/>
              <w:sz w:val="20"/>
              <w:szCs w:val="22"/>
            </w:rPr>
            <w:t xml:space="preserve">– </w:t>
          </w:r>
          <w:r w:rsidR="00877C6D" w:rsidRPr="00877C6D">
            <w:rPr>
              <w:rFonts w:ascii="Tahoma" w:hAnsi="Tahoma" w:cs="Tahoma"/>
              <w:sz w:val="20"/>
              <w:szCs w:val="22"/>
            </w:rPr>
            <w:t>Participaci</w:t>
          </w:r>
          <w:r w:rsidR="00877C6D">
            <w:rPr>
              <w:rFonts w:ascii="Tahoma" w:hAnsi="Tahoma" w:cs="Tahoma"/>
              <w:sz w:val="20"/>
              <w:szCs w:val="22"/>
            </w:rPr>
            <w:t>ó</w:t>
          </w:r>
          <w:r w:rsidR="00877C6D" w:rsidRPr="00877C6D">
            <w:rPr>
              <w:rFonts w:ascii="Tahoma" w:hAnsi="Tahoma" w:cs="Tahoma"/>
              <w:sz w:val="20"/>
              <w:szCs w:val="22"/>
            </w:rPr>
            <w:t>n Ciudadana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877C6D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Código: </w:t>
          </w:r>
          <w:r w:rsidRPr="00215BEB">
            <w:rPr>
              <w:rFonts w:ascii="Tahoma" w:hAnsi="Tahoma" w:cs="Tahoma"/>
              <w:sz w:val="20"/>
              <w:szCs w:val="22"/>
            </w:rPr>
            <w:t>MP</w:t>
          </w:r>
          <w:r w:rsidR="00671AD6" w:rsidRPr="00215BEB">
            <w:rPr>
              <w:rFonts w:ascii="Tahoma" w:hAnsi="Tahoma" w:cs="Tahoma"/>
              <w:sz w:val="20"/>
              <w:szCs w:val="22"/>
            </w:rPr>
            <w:t>-02</w:t>
          </w:r>
          <w:r w:rsidR="00B037D0" w:rsidRPr="00215BEB">
            <w:rPr>
              <w:rFonts w:ascii="Tahoma" w:hAnsi="Tahoma" w:cs="Tahoma"/>
              <w:sz w:val="20"/>
              <w:szCs w:val="22"/>
            </w:rPr>
            <w:t>-</w:t>
          </w:r>
          <w:r w:rsidR="00877C6D" w:rsidRPr="00215BEB">
            <w:rPr>
              <w:rFonts w:ascii="Tahoma" w:hAnsi="Tahoma" w:cs="Tahoma"/>
              <w:sz w:val="20"/>
              <w:szCs w:val="22"/>
            </w:rPr>
            <w:t>PC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215BEB" w:rsidP="005E16A1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>Versión: 02</w:t>
          </w:r>
        </w:p>
      </w:tc>
    </w:tr>
  </w:tbl>
  <w:p w:rsidR="000B31D4" w:rsidRPr="008A3318" w:rsidRDefault="000B31D4" w:rsidP="005E16A1">
    <w:pPr>
      <w:pStyle w:val="Encabezado"/>
      <w:jc w:val="center"/>
      <w:rPr>
        <w:rFonts w:ascii="Tahoma" w:hAnsi="Tahoma" w:cs="Tahom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8FE146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02DD2"/>
    <w:multiLevelType w:val="multilevel"/>
    <w:tmpl w:val="2AE2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5D7672"/>
    <w:multiLevelType w:val="multilevel"/>
    <w:tmpl w:val="761A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16561A"/>
    <w:multiLevelType w:val="hybridMultilevel"/>
    <w:tmpl w:val="77BA897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04C2BC3"/>
    <w:multiLevelType w:val="multilevel"/>
    <w:tmpl w:val="21BE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B815D3"/>
    <w:multiLevelType w:val="hybridMultilevel"/>
    <w:tmpl w:val="CD6C21DE"/>
    <w:lvl w:ilvl="0" w:tplc="5680F930">
      <w:start w:val="1"/>
      <w:numFmt w:val="bullet"/>
      <w:lvlText w:val="-"/>
      <w:lvlJc w:val="left"/>
      <w:pPr>
        <w:ind w:left="76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0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15429A"/>
    <w:multiLevelType w:val="multilevel"/>
    <w:tmpl w:val="A84C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030EA1"/>
    <w:multiLevelType w:val="multilevel"/>
    <w:tmpl w:val="BB9A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A863A4"/>
    <w:multiLevelType w:val="hybridMultilevel"/>
    <w:tmpl w:val="A11E9C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B793E"/>
    <w:multiLevelType w:val="multilevel"/>
    <w:tmpl w:val="3F7A8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664439"/>
    <w:multiLevelType w:val="multilevel"/>
    <w:tmpl w:val="ED76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1522262"/>
    <w:multiLevelType w:val="multilevel"/>
    <w:tmpl w:val="910C2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3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1558AC"/>
    <w:multiLevelType w:val="multilevel"/>
    <w:tmpl w:val="CB7CF05E"/>
    <w:lvl w:ilvl="0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474A3B"/>
    <w:multiLevelType w:val="hybridMultilevel"/>
    <w:tmpl w:val="88722088"/>
    <w:lvl w:ilvl="0" w:tplc="24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116A5B"/>
    <w:multiLevelType w:val="hybridMultilevel"/>
    <w:tmpl w:val="E99EFC70"/>
    <w:lvl w:ilvl="0" w:tplc="572A4C9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AC652C"/>
    <w:multiLevelType w:val="multilevel"/>
    <w:tmpl w:val="411E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B8A258D"/>
    <w:multiLevelType w:val="hybridMultilevel"/>
    <w:tmpl w:val="7DB63A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7"/>
  </w:num>
  <w:num w:numId="3">
    <w:abstractNumId w:val="16"/>
  </w:num>
  <w:num w:numId="4">
    <w:abstractNumId w:val="19"/>
  </w:num>
  <w:num w:numId="5">
    <w:abstractNumId w:val="28"/>
  </w:num>
  <w:num w:numId="6">
    <w:abstractNumId w:val="30"/>
  </w:num>
  <w:num w:numId="7">
    <w:abstractNumId w:val="23"/>
  </w:num>
  <w:num w:numId="8">
    <w:abstractNumId w:val="17"/>
  </w:num>
  <w:num w:numId="9">
    <w:abstractNumId w:val="18"/>
  </w:num>
  <w:num w:numId="10">
    <w:abstractNumId w:val="0"/>
  </w:num>
  <w:num w:numId="11">
    <w:abstractNumId w:val="25"/>
  </w:num>
  <w:num w:numId="12">
    <w:abstractNumId w:val="22"/>
  </w:num>
  <w:num w:numId="13">
    <w:abstractNumId w:val="12"/>
  </w:num>
  <w:num w:numId="14">
    <w:abstractNumId w:val="27"/>
  </w:num>
  <w:num w:numId="15">
    <w:abstractNumId w:val="4"/>
  </w:num>
  <w:num w:numId="16">
    <w:abstractNumId w:val="5"/>
  </w:num>
  <w:num w:numId="17">
    <w:abstractNumId w:val="10"/>
  </w:num>
  <w:num w:numId="18">
    <w:abstractNumId w:val="1"/>
  </w:num>
  <w:num w:numId="19">
    <w:abstractNumId w:val="3"/>
  </w:num>
  <w:num w:numId="20">
    <w:abstractNumId w:val="31"/>
  </w:num>
  <w:num w:numId="21">
    <w:abstractNumId w:val="6"/>
  </w:num>
  <w:num w:numId="22">
    <w:abstractNumId w:val="15"/>
  </w:num>
  <w:num w:numId="23">
    <w:abstractNumId w:val="21"/>
  </w:num>
  <w:num w:numId="24">
    <w:abstractNumId w:val="8"/>
  </w:num>
  <w:num w:numId="25">
    <w:abstractNumId w:val="14"/>
  </w:num>
  <w:num w:numId="26">
    <w:abstractNumId w:val="2"/>
  </w:num>
  <w:num w:numId="27">
    <w:abstractNumId w:val="20"/>
  </w:num>
  <w:num w:numId="28">
    <w:abstractNumId w:val="13"/>
  </w:num>
  <w:num w:numId="29">
    <w:abstractNumId w:val="11"/>
  </w:num>
  <w:num w:numId="30">
    <w:abstractNumId w:val="9"/>
  </w:num>
  <w:num w:numId="31">
    <w:abstractNumId w:val="24"/>
  </w:num>
  <w:num w:numId="32">
    <w:abstractNumId w:val="29"/>
  </w:num>
  <w:num w:numId="33">
    <w:abstractNumId w:val="0"/>
  </w:num>
  <w:num w:numId="34">
    <w:abstractNumId w:val="32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39"/>
    <w:rsid w:val="000010A3"/>
    <w:rsid w:val="000044C8"/>
    <w:rsid w:val="00010482"/>
    <w:rsid w:val="00011700"/>
    <w:rsid w:val="00012437"/>
    <w:rsid w:val="00013461"/>
    <w:rsid w:val="00022DE0"/>
    <w:rsid w:val="00023B50"/>
    <w:rsid w:val="00024CC7"/>
    <w:rsid w:val="000302B3"/>
    <w:rsid w:val="000366D5"/>
    <w:rsid w:val="00037840"/>
    <w:rsid w:val="000422DF"/>
    <w:rsid w:val="00044F17"/>
    <w:rsid w:val="00045665"/>
    <w:rsid w:val="00045938"/>
    <w:rsid w:val="000507B6"/>
    <w:rsid w:val="0006040D"/>
    <w:rsid w:val="00062F7D"/>
    <w:rsid w:val="0006757F"/>
    <w:rsid w:val="000713E7"/>
    <w:rsid w:val="00077D67"/>
    <w:rsid w:val="00080437"/>
    <w:rsid w:val="0008279B"/>
    <w:rsid w:val="00084C17"/>
    <w:rsid w:val="000932B4"/>
    <w:rsid w:val="000A05AE"/>
    <w:rsid w:val="000A160A"/>
    <w:rsid w:val="000A52C9"/>
    <w:rsid w:val="000B31D4"/>
    <w:rsid w:val="000B60CA"/>
    <w:rsid w:val="000B7CAF"/>
    <w:rsid w:val="000C18A3"/>
    <w:rsid w:val="000C5D8A"/>
    <w:rsid w:val="000C7001"/>
    <w:rsid w:val="000D14B3"/>
    <w:rsid w:val="000D569B"/>
    <w:rsid w:val="000D7FDF"/>
    <w:rsid w:val="000E2B18"/>
    <w:rsid w:val="000F0FAD"/>
    <w:rsid w:val="000F7722"/>
    <w:rsid w:val="001056A7"/>
    <w:rsid w:val="00106C67"/>
    <w:rsid w:val="001073EC"/>
    <w:rsid w:val="00111948"/>
    <w:rsid w:val="00116C16"/>
    <w:rsid w:val="001175EC"/>
    <w:rsid w:val="00124B6D"/>
    <w:rsid w:val="00125E35"/>
    <w:rsid w:val="0012772E"/>
    <w:rsid w:val="00127932"/>
    <w:rsid w:val="00131B95"/>
    <w:rsid w:val="00133598"/>
    <w:rsid w:val="0014117A"/>
    <w:rsid w:val="0015329C"/>
    <w:rsid w:val="001536EF"/>
    <w:rsid w:val="001562C4"/>
    <w:rsid w:val="00156A5F"/>
    <w:rsid w:val="0016195C"/>
    <w:rsid w:val="001631F9"/>
    <w:rsid w:val="00167004"/>
    <w:rsid w:val="00167D37"/>
    <w:rsid w:val="0017041B"/>
    <w:rsid w:val="0017220C"/>
    <w:rsid w:val="00173272"/>
    <w:rsid w:val="00173F4C"/>
    <w:rsid w:val="00173FFF"/>
    <w:rsid w:val="001821CB"/>
    <w:rsid w:val="0018627A"/>
    <w:rsid w:val="0018716E"/>
    <w:rsid w:val="00195741"/>
    <w:rsid w:val="001B5E6C"/>
    <w:rsid w:val="001B6F92"/>
    <w:rsid w:val="001C2C3F"/>
    <w:rsid w:val="001C5533"/>
    <w:rsid w:val="001D1F1A"/>
    <w:rsid w:val="001E544A"/>
    <w:rsid w:val="001F422A"/>
    <w:rsid w:val="001F463F"/>
    <w:rsid w:val="00206BBC"/>
    <w:rsid w:val="00215BEB"/>
    <w:rsid w:val="00216AE7"/>
    <w:rsid w:val="00217ACD"/>
    <w:rsid w:val="0022749B"/>
    <w:rsid w:val="0023127D"/>
    <w:rsid w:val="00235E8A"/>
    <w:rsid w:val="002459D3"/>
    <w:rsid w:val="002563DE"/>
    <w:rsid w:val="00257F8C"/>
    <w:rsid w:val="002713C7"/>
    <w:rsid w:val="00280AF5"/>
    <w:rsid w:val="002878A0"/>
    <w:rsid w:val="002A00EF"/>
    <w:rsid w:val="002A254E"/>
    <w:rsid w:val="002A768A"/>
    <w:rsid w:val="002B04C5"/>
    <w:rsid w:val="002B4F3F"/>
    <w:rsid w:val="002D720F"/>
    <w:rsid w:val="002D7E15"/>
    <w:rsid w:val="002E527D"/>
    <w:rsid w:val="002F3308"/>
    <w:rsid w:val="00300E50"/>
    <w:rsid w:val="003016BF"/>
    <w:rsid w:val="00301BAB"/>
    <w:rsid w:val="003032C3"/>
    <w:rsid w:val="00304928"/>
    <w:rsid w:val="00307368"/>
    <w:rsid w:val="00317691"/>
    <w:rsid w:val="0032591C"/>
    <w:rsid w:val="00331122"/>
    <w:rsid w:val="00346FA1"/>
    <w:rsid w:val="00347868"/>
    <w:rsid w:val="0035010B"/>
    <w:rsid w:val="00350B27"/>
    <w:rsid w:val="00353C57"/>
    <w:rsid w:val="003540B8"/>
    <w:rsid w:val="003635E6"/>
    <w:rsid w:val="003639D0"/>
    <w:rsid w:val="00373F42"/>
    <w:rsid w:val="00381CAA"/>
    <w:rsid w:val="0038604D"/>
    <w:rsid w:val="00387BB0"/>
    <w:rsid w:val="0039673E"/>
    <w:rsid w:val="003A0115"/>
    <w:rsid w:val="003A02EF"/>
    <w:rsid w:val="003A069B"/>
    <w:rsid w:val="003A0B17"/>
    <w:rsid w:val="003B773F"/>
    <w:rsid w:val="003C075C"/>
    <w:rsid w:val="003C4B9C"/>
    <w:rsid w:val="003D595F"/>
    <w:rsid w:val="003E204D"/>
    <w:rsid w:val="003F679F"/>
    <w:rsid w:val="003F6F81"/>
    <w:rsid w:val="004034AE"/>
    <w:rsid w:val="0040694A"/>
    <w:rsid w:val="00414987"/>
    <w:rsid w:val="0041546A"/>
    <w:rsid w:val="00430CFF"/>
    <w:rsid w:val="0043149A"/>
    <w:rsid w:val="00433AA1"/>
    <w:rsid w:val="004352AB"/>
    <w:rsid w:val="004453AF"/>
    <w:rsid w:val="00451D43"/>
    <w:rsid w:val="00452EF1"/>
    <w:rsid w:val="004533B4"/>
    <w:rsid w:val="00454860"/>
    <w:rsid w:val="004571ED"/>
    <w:rsid w:val="004619E6"/>
    <w:rsid w:val="00462ED4"/>
    <w:rsid w:val="00463D66"/>
    <w:rsid w:val="00466CAC"/>
    <w:rsid w:val="00470E64"/>
    <w:rsid w:val="0047602E"/>
    <w:rsid w:val="00476B7F"/>
    <w:rsid w:val="0049127E"/>
    <w:rsid w:val="004924E5"/>
    <w:rsid w:val="00493E32"/>
    <w:rsid w:val="004B7DAA"/>
    <w:rsid w:val="004D4C2E"/>
    <w:rsid w:val="004E0F03"/>
    <w:rsid w:val="004E50E7"/>
    <w:rsid w:val="004E5A3A"/>
    <w:rsid w:val="004E7F58"/>
    <w:rsid w:val="004F5848"/>
    <w:rsid w:val="00511E5C"/>
    <w:rsid w:val="00511F2B"/>
    <w:rsid w:val="00520A2C"/>
    <w:rsid w:val="00527322"/>
    <w:rsid w:val="00530CEE"/>
    <w:rsid w:val="005345F7"/>
    <w:rsid w:val="00534C40"/>
    <w:rsid w:val="005436D7"/>
    <w:rsid w:val="005438E9"/>
    <w:rsid w:val="00557C54"/>
    <w:rsid w:val="00561B72"/>
    <w:rsid w:val="00562D95"/>
    <w:rsid w:val="00562E65"/>
    <w:rsid w:val="005668DA"/>
    <w:rsid w:val="0057206A"/>
    <w:rsid w:val="005769B4"/>
    <w:rsid w:val="00581C73"/>
    <w:rsid w:val="0058785C"/>
    <w:rsid w:val="0059445E"/>
    <w:rsid w:val="005950B7"/>
    <w:rsid w:val="005A1282"/>
    <w:rsid w:val="005A3DE3"/>
    <w:rsid w:val="005A49B1"/>
    <w:rsid w:val="005A519C"/>
    <w:rsid w:val="005A5AA9"/>
    <w:rsid w:val="005A610E"/>
    <w:rsid w:val="005C0FF3"/>
    <w:rsid w:val="005C23C4"/>
    <w:rsid w:val="005C495F"/>
    <w:rsid w:val="005C50F7"/>
    <w:rsid w:val="005C7023"/>
    <w:rsid w:val="005E16A1"/>
    <w:rsid w:val="005E23BD"/>
    <w:rsid w:val="005F057C"/>
    <w:rsid w:val="005F44C3"/>
    <w:rsid w:val="005F5112"/>
    <w:rsid w:val="0060326E"/>
    <w:rsid w:val="006065A2"/>
    <w:rsid w:val="006152B6"/>
    <w:rsid w:val="006217E0"/>
    <w:rsid w:val="006404C5"/>
    <w:rsid w:val="006405D1"/>
    <w:rsid w:val="00647E15"/>
    <w:rsid w:val="006503CB"/>
    <w:rsid w:val="0065102A"/>
    <w:rsid w:val="00661AA8"/>
    <w:rsid w:val="00671AD6"/>
    <w:rsid w:val="00677C79"/>
    <w:rsid w:val="006800E5"/>
    <w:rsid w:val="006819BD"/>
    <w:rsid w:val="00681BAC"/>
    <w:rsid w:val="00681D46"/>
    <w:rsid w:val="00696267"/>
    <w:rsid w:val="0069655D"/>
    <w:rsid w:val="006A03C0"/>
    <w:rsid w:val="006A2378"/>
    <w:rsid w:val="006A594D"/>
    <w:rsid w:val="006A6885"/>
    <w:rsid w:val="006A778C"/>
    <w:rsid w:val="006C0409"/>
    <w:rsid w:val="006D0AB0"/>
    <w:rsid w:val="006D4A75"/>
    <w:rsid w:val="006D7D6A"/>
    <w:rsid w:val="006E15DD"/>
    <w:rsid w:val="006E29F1"/>
    <w:rsid w:val="006E7C6A"/>
    <w:rsid w:val="006F3056"/>
    <w:rsid w:val="006F358A"/>
    <w:rsid w:val="00702B0F"/>
    <w:rsid w:val="00702B28"/>
    <w:rsid w:val="00710B39"/>
    <w:rsid w:val="00717864"/>
    <w:rsid w:val="007202A5"/>
    <w:rsid w:val="007227BC"/>
    <w:rsid w:val="007269C6"/>
    <w:rsid w:val="00734C57"/>
    <w:rsid w:val="00735132"/>
    <w:rsid w:val="00742EBB"/>
    <w:rsid w:val="00747244"/>
    <w:rsid w:val="0074757D"/>
    <w:rsid w:val="007479F0"/>
    <w:rsid w:val="00771EE6"/>
    <w:rsid w:val="007734E7"/>
    <w:rsid w:val="0078214E"/>
    <w:rsid w:val="0078404A"/>
    <w:rsid w:val="00784077"/>
    <w:rsid w:val="00791E16"/>
    <w:rsid w:val="007962A8"/>
    <w:rsid w:val="007B3DC4"/>
    <w:rsid w:val="007C1C60"/>
    <w:rsid w:val="007C4C7D"/>
    <w:rsid w:val="007C63CF"/>
    <w:rsid w:val="007D0E65"/>
    <w:rsid w:val="007D1478"/>
    <w:rsid w:val="007D5133"/>
    <w:rsid w:val="007D7FC8"/>
    <w:rsid w:val="007E13DF"/>
    <w:rsid w:val="007E1625"/>
    <w:rsid w:val="007E2134"/>
    <w:rsid w:val="007E25EA"/>
    <w:rsid w:val="007E52FC"/>
    <w:rsid w:val="007E6C6B"/>
    <w:rsid w:val="007E7954"/>
    <w:rsid w:val="007F6939"/>
    <w:rsid w:val="008102C8"/>
    <w:rsid w:val="00811F31"/>
    <w:rsid w:val="00815C23"/>
    <w:rsid w:val="00816B78"/>
    <w:rsid w:val="00821A94"/>
    <w:rsid w:val="00822B48"/>
    <w:rsid w:val="00825B0D"/>
    <w:rsid w:val="00826622"/>
    <w:rsid w:val="0082678F"/>
    <w:rsid w:val="00831238"/>
    <w:rsid w:val="008361A7"/>
    <w:rsid w:val="008446AE"/>
    <w:rsid w:val="008447EE"/>
    <w:rsid w:val="00844F9D"/>
    <w:rsid w:val="0084783F"/>
    <w:rsid w:val="00853AFC"/>
    <w:rsid w:val="00856B2C"/>
    <w:rsid w:val="00870076"/>
    <w:rsid w:val="00871641"/>
    <w:rsid w:val="00873B43"/>
    <w:rsid w:val="00875DE6"/>
    <w:rsid w:val="00876369"/>
    <w:rsid w:val="00877C6D"/>
    <w:rsid w:val="008922DF"/>
    <w:rsid w:val="008928BB"/>
    <w:rsid w:val="008A2C45"/>
    <w:rsid w:val="008A3318"/>
    <w:rsid w:val="008A5105"/>
    <w:rsid w:val="008B0615"/>
    <w:rsid w:val="008B5E7A"/>
    <w:rsid w:val="008D06FE"/>
    <w:rsid w:val="008D228D"/>
    <w:rsid w:val="008D40CB"/>
    <w:rsid w:val="008D462A"/>
    <w:rsid w:val="008D5DB1"/>
    <w:rsid w:val="008D689A"/>
    <w:rsid w:val="008D79FE"/>
    <w:rsid w:val="008E36E0"/>
    <w:rsid w:val="008E4CED"/>
    <w:rsid w:val="008F099B"/>
    <w:rsid w:val="008F1EBF"/>
    <w:rsid w:val="00900E26"/>
    <w:rsid w:val="009053E5"/>
    <w:rsid w:val="009102DF"/>
    <w:rsid w:val="0091037C"/>
    <w:rsid w:val="00912851"/>
    <w:rsid w:val="00912AC9"/>
    <w:rsid w:val="00917250"/>
    <w:rsid w:val="009253B2"/>
    <w:rsid w:val="00931E50"/>
    <w:rsid w:val="00935555"/>
    <w:rsid w:val="0094273B"/>
    <w:rsid w:val="0095120F"/>
    <w:rsid w:val="00954714"/>
    <w:rsid w:val="009555DC"/>
    <w:rsid w:val="00957260"/>
    <w:rsid w:val="009640E5"/>
    <w:rsid w:val="00966AF6"/>
    <w:rsid w:val="0096724B"/>
    <w:rsid w:val="009673BD"/>
    <w:rsid w:val="00967F6D"/>
    <w:rsid w:val="0097144A"/>
    <w:rsid w:val="00973F86"/>
    <w:rsid w:val="00974F88"/>
    <w:rsid w:val="00985CEF"/>
    <w:rsid w:val="00985F34"/>
    <w:rsid w:val="0099420B"/>
    <w:rsid w:val="00997AB7"/>
    <w:rsid w:val="009A09F3"/>
    <w:rsid w:val="009A2894"/>
    <w:rsid w:val="009C27B2"/>
    <w:rsid w:val="009C2926"/>
    <w:rsid w:val="009C6055"/>
    <w:rsid w:val="009D0E7A"/>
    <w:rsid w:val="009D20BF"/>
    <w:rsid w:val="009F44FF"/>
    <w:rsid w:val="00A06972"/>
    <w:rsid w:val="00A1210B"/>
    <w:rsid w:val="00A165B2"/>
    <w:rsid w:val="00A16DDB"/>
    <w:rsid w:val="00A207C2"/>
    <w:rsid w:val="00A329C9"/>
    <w:rsid w:val="00A34C00"/>
    <w:rsid w:val="00A36EAF"/>
    <w:rsid w:val="00A42126"/>
    <w:rsid w:val="00A43277"/>
    <w:rsid w:val="00A434B2"/>
    <w:rsid w:val="00A45293"/>
    <w:rsid w:val="00A5023E"/>
    <w:rsid w:val="00A7213B"/>
    <w:rsid w:val="00A761A7"/>
    <w:rsid w:val="00A7727F"/>
    <w:rsid w:val="00A772D6"/>
    <w:rsid w:val="00A81202"/>
    <w:rsid w:val="00A83A8B"/>
    <w:rsid w:val="00A84835"/>
    <w:rsid w:val="00A8664E"/>
    <w:rsid w:val="00A86843"/>
    <w:rsid w:val="00A92ED8"/>
    <w:rsid w:val="00A94830"/>
    <w:rsid w:val="00A94CF8"/>
    <w:rsid w:val="00A95227"/>
    <w:rsid w:val="00A968D2"/>
    <w:rsid w:val="00AA00F7"/>
    <w:rsid w:val="00AA013F"/>
    <w:rsid w:val="00AA38C7"/>
    <w:rsid w:val="00AC6C85"/>
    <w:rsid w:val="00AC7576"/>
    <w:rsid w:val="00AD0E92"/>
    <w:rsid w:val="00AD2EF5"/>
    <w:rsid w:val="00AE02D3"/>
    <w:rsid w:val="00AE0FAE"/>
    <w:rsid w:val="00AE4AA4"/>
    <w:rsid w:val="00AE6A6F"/>
    <w:rsid w:val="00AE785A"/>
    <w:rsid w:val="00AF057A"/>
    <w:rsid w:val="00AF06BC"/>
    <w:rsid w:val="00AF4558"/>
    <w:rsid w:val="00AF52A8"/>
    <w:rsid w:val="00B037D0"/>
    <w:rsid w:val="00B03861"/>
    <w:rsid w:val="00B0456D"/>
    <w:rsid w:val="00B12BA8"/>
    <w:rsid w:val="00B20509"/>
    <w:rsid w:val="00B22C48"/>
    <w:rsid w:val="00B245F9"/>
    <w:rsid w:val="00B41782"/>
    <w:rsid w:val="00B508A8"/>
    <w:rsid w:val="00B528A2"/>
    <w:rsid w:val="00B53900"/>
    <w:rsid w:val="00B619D0"/>
    <w:rsid w:val="00B620D1"/>
    <w:rsid w:val="00B6798F"/>
    <w:rsid w:val="00B74433"/>
    <w:rsid w:val="00B80FED"/>
    <w:rsid w:val="00B81747"/>
    <w:rsid w:val="00B84009"/>
    <w:rsid w:val="00B91663"/>
    <w:rsid w:val="00B934A5"/>
    <w:rsid w:val="00B95385"/>
    <w:rsid w:val="00BB095B"/>
    <w:rsid w:val="00BB3F63"/>
    <w:rsid w:val="00BC393E"/>
    <w:rsid w:val="00BD2DE7"/>
    <w:rsid w:val="00BD5ECD"/>
    <w:rsid w:val="00BD68BA"/>
    <w:rsid w:val="00BD70E8"/>
    <w:rsid w:val="00BE0BFC"/>
    <w:rsid w:val="00BE18DD"/>
    <w:rsid w:val="00BE2422"/>
    <w:rsid w:val="00BE6F30"/>
    <w:rsid w:val="00BF2351"/>
    <w:rsid w:val="00BF28F5"/>
    <w:rsid w:val="00C03A60"/>
    <w:rsid w:val="00C0622F"/>
    <w:rsid w:val="00C155CA"/>
    <w:rsid w:val="00C163F8"/>
    <w:rsid w:val="00C22E59"/>
    <w:rsid w:val="00C23C31"/>
    <w:rsid w:val="00C23D66"/>
    <w:rsid w:val="00C24B05"/>
    <w:rsid w:val="00C27991"/>
    <w:rsid w:val="00C33EDF"/>
    <w:rsid w:val="00C34655"/>
    <w:rsid w:val="00C3663E"/>
    <w:rsid w:val="00C37D0B"/>
    <w:rsid w:val="00C44A1E"/>
    <w:rsid w:val="00C4705D"/>
    <w:rsid w:val="00C50377"/>
    <w:rsid w:val="00C55B09"/>
    <w:rsid w:val="00C567CD"/>
    <w:rsid w:val="00C61CC7"/>
    <w:rsid w:val="00C61F52"/>
    <w:rsid w:val="00C64FAB"/>
    <w:rsid w:val="00C66795"/>
    <w:rsid w:val="00C7116D"/>
    <w:rsid w:val="00C71AE0"/>
    <w:rsid w:val="00C722E2"/>
    <w:rsid w:val="00C850E0"/>
    <w:rsid w:val="00C91699"/>
    <w:rsid w:val="00C92385"/>
    <w:rsid w:val="00C9479B"/>
    <w:rsid w:val="00CB109E"/>
    <w:rsid w:val="00CB2F23"/>
    <w:rsid w:val="00CC0C55"/>
    <w:rsid w:val="00CC0F7D"/>
    <w:rsid w:val="00CC1BB2"/>
    <w:rsid w:val="00CC4372"/>
    <w:rsid w:val="00CD1F75"/>
    <w:rsid w:val="00CD2925"/>
    <w:rsid w:val="00CE0874"/>
    <w:rsid w:val="00CE0B8B"/>
    <w:rsid w:val="00CE444E"/>
    <w:rsid w:val="00CE7ED6"/>
    <w:rsid w:val="00CF017C"/>
    <w:rsid w:val="00CF13ED"/>
    <w:rsid w:val="00CF6190"/>
    <w:rsid w:val="00CF63E2"/>
    <w:rsid w:val="00CF70C2"/>
    <w:rsid w:val="00D01DC0"/>
    <w:rsid w:val="00D02204"/>
    <w:rsid w:val="00D0702E"/>
    <w:rsid w:val="00D07DD5"/>
    <w:rsid w:val="00D215DB"/>
    <w:rsid w:val="00D22B9E"/>
    <w:rsid w:val="00D25FC4"/>
    <w:rsid w:val="00D27A01"/>
    <w:rsid w:val="00D3185A"/>
    <w:rsid w:val="00D31D98"/>
    <w:rsid w:val="00D34CFC"/>
    <w:rsid w:val="00D377E0"/>
    <w:rsid w:val="00D416C5"/>
    <w:rsid w:val="00D43B45"/>
    <w:rsid w:val="00D44950"/>
    <w:rsid w:val="00D46C71"/>
    <w:rsid w:val="00D52401"/>
    <w:rsid w:val="00D55FE3"/>
    <w:rsid w:val="00D57EED"/>
    <w:rsid w:val="00D62F79"/>
    <w:rsid w:val="00D64335"/>
    <w:rsid w:val="00D8364A"/>
    <w:rsid w:val="00D846B2"/>
    <w:rsid w:val="00D84DFC"/>
    <w:rsid w:val="00D8636A"/>
    <w:rsid w:val="00D925EA"/>
    <w:rsid w:val="00D929EB"/>
    <w:rsid w:val="00D92A9F"/>
    <w:rsid w:val="00D93473"/>
    <w:rsid w:val="00DA0061"/>
    <w:rsid w:val="00DA7739"/>
    <w:rsid w:val="00DB146B"/>
    <w:rsid w:val="00DB1676"/>
    <w:rsid w:val="00DB180E"/>
    <w:rsid w:val="00DB4A50"/>
    <w:rsid w:val="00DC0B48"/>
    <w:rsid w:val="00DC6114"/>
    <w:rsid w:val="00DD1C4F"/>
    <w:rsid w:val="00DF1D49"/>
    <w:rsid w:val="00DF270D"/>
    <w:rsid w:val="00DF3198"/>
    <w:rsid w:val="00DF3608"/>
    <w:rsid w:val="00DF4F71"/>
    <w:rsid w:val="00E137F5"/>
    <w:rsid w:val="00E15385"/>
    <w:rsid w:val="00E161E0"/>
    <w:rsid w:val="00E2090F"/>
    <w:rsid w:val="00E26BE7"/>
    <w:rsid w:val="00E3032F"/>
    <w:rsid w:val="00E336E2"/>
    <w:rsid w:val="00E35C99"/>
    <w:rsid w:val="00E3648B"/>
    <w:rsid w:val="00E407A0"/>
    <w:rsid w:val="00E40BEF"/>
    <w:rsid w:val="00E40FD4"/>
    <w:rsid w:val="00E41535"/>
    <w:rsid w:val="00E43F35"/>
    <w:rsid w:val="00E451CC"/>
    <w:rsid w:val="00E51B74"/>
    <w:rsid w:val="00E57D07"/>
    <w:rsid w:val="00E7367F"/>
    <w:rsid w:val="00E7735C"/>
    <w:rsid w:val="00E81221"/>
    <w:rsid w:val="00E87B95"/>
    <w:rsid w:val="00E90B4C"/>
    <w:rsid w:val="00E927A6"/>
    <w:rsid w:val="00EA3054"/>
    <w:rsid w:val="00EB1167"/>
    <w:rsid w:val="00EB33A5"/>
    <w:rsid w:val="00EC18EE"/>
    <w:rsid w:val="00ED1EE5"/>
    <w:rsid w:val="00ED56D5"/>
    <w:rsid w:val="00EE4E4B"/>
    <w:rsid w:val="00F104BB"/>
    <w:rsid w:val="00F16252"/>
    <w:rsid w:val="00F16329"/>
    <w:rsid w:val="00F212A7"/>
    <w:rsid w:val="00F22753"/>
    <w:rsid w:val="00F236D8"/>
    <w:rsid w:val="00F25E8A"/>
    <w:rsid w:val="00F276CD"/>
    <w:rsid w:val="00F278A7"/>
    <w:rsid w:val="00F3351B"/>
    <w:rsid w:val="00F3564E"/>
    <w:rsid w:val="00F40A8D"/>
    <w:rsid w:val="00F44E92"/>
    <w:rsid w:val="00F45C88"/>
    <w:rsid w:val="00F47C1F"/>
    <w:rsid w:val="00F519C1"/>
    <w:rsid w:val="00F529D2"/>
    <w:rsid w:val="00F54FF3"/>
    <w:rsid w:val="00F61485"/>
    <w:rsid w:val="00F64D0D"/>
    <w:rsid w:val="00F705AA"/>
    <w:rsid w:val="00F8417E"/>
    <w:rsid w:val="00F9374D"/>
    <w:rsid w:val="00F943EA"/>
    <w:rsid w:val="00FA0D57"/>
    <w:rsid w:val="00FA1D4E"/>
    <w:rsid w:val="00FA211A"/>
    <w:rsid w:val="00FA36FC"/>
    <w:rsid w:val="00FA5C86"/>
    <w:rsid w:val="00FB59D4"/>
    <w:rsid w:val="00FC4501"/>
    <w:rsid w:val="00FD2EB1"/>
    <w:rsid w:val="00FE5916"/>
    <w:rsid w:val="00FF1BD1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E3648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3648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3648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3648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3648B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E3648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3648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3648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3648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3648B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1083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88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8480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494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671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2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3751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113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967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4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1347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4</cp:revision>
  <cp:lastPrinted>2014-12-03T15:13:00Z</cp:lastPrinted>
  <dcterms:created xsi:type="dcterms:W3CDTF">2014-07-17T16:37:00Z</dcterms:created>
  <dcterms:modified xsi:type="dcterms:W3CDTF">2014-12-03T15:14:00Z</dcterms:modified>
</cp:coreProperties>
</file>