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759" w:rsidRPr="00295E1A" w:rsidRDefault="00E14759" w:rsidP="00E14759">
      <w:pPr>
        <w:widowControl w:val="0"/>
        <w:suppressAutoHyphens/>
        <w:autoSpaceDE w:val="0"/>
        <w:ind w:left="708"/>
        <w:jc w:val="center"/>
        <w:rPr>
          <w:rFonts w:ascii="Tahoma" w:hAnsi="Tahoma" w:cs="Tahoma"/>
          <w:b/>
          <w:color w:val="FF0000"/>
          <w:sz w:val="22"/>
          <w:szCs w:val="22"/>
          <w:u w:val="single"/>
          <w:lang w:eastAsia="ar-SA"/>
        </w:rPr>
      </w:pPr>
      <w:bookmarkStart w:id="0" w:name="_GoBack"/>
      <w:permStart w:id="1167463690" w:edGrp="everyone"/>
      <w:r w:rsidRPr="00295E1A">
        <w:rPr>
          <w:rFonts w:ascii="Tahoma" w:hAnsi="Tahoma" w:cs="Tahoma"/>
          <w:b/>
          <w:sz w:val="22"/>
          <w:szCs w:val="22"/>
          <w:u w:val="single"/>
          <w:lang w:eastAsia="ar-SA"/>
        </w:rPr>
        <w:t xml:space="preserve">AUTO DE ARCHIVO </w:t>
      </w:r>
      <w:r w:rsidR="0008748B" w:rsidRPr="00295E1A">
        <w:rPr>
          <w:rFonts w:ascii="Tahoma" w:hAnsi="Tahoma" w:cs="Tahoma"/>
          <w:b/>
          <w:sz w:val="22"/>
          <w:szCs w:val="22"/>
          <w:u w:val="single"/>
          <w:lang w:eastAsia="ar-SA"/>
        </w:rPr>
        <w:t xml:space="preserve">DE UNA INDAGACIÓN PRELIMINAR </w:t>
      </w:r>
      <w:r w:rsidR="002F2CDE" w:rsidRPr="00295E1A">
        <w:rPr>
          <w:rFonts w:ascii="Tahoma" w:hAnsi="Tahoma" w:cs="Tahoma"/>
          <w:b/>
          <w:sz w:val="22"/>
          <w:szCs w:val="22"/>
          <w:u w:val="single"/>
          <w:lang w:eastAsia="ar-SA"/>
        </w:rPr>
        <w:t>O DE LAS DILIGENCIAS ADELANTADAS EN</w:t>
      </w:r>
      <w:r w:rsidRPr="00295E1A">
        <w:rPr>
          <w:rFonts w:ascii="Tahoma" w:hAnsi="Tahoma" w:cs="Tahoma"/>
          <w:b/>
          <w:sz w:val="22"/>
          <w:szCs w:val="22"/>
          <w:u w:val="single"/>
          <w:lang w:eastAsia="ar-SA"/>
        </w:rPr>
        <w:t xml:space="preserve"> CUALQ</w:t>
      </w:r>
      <w:r w:rsidR="00D8423D" w:rsidRPr="00295E1A">
        <w:rPr>
          <w:rFonts w:ascii="Tahoma" w:hAnsi="Tahoma" w:cs="Tahoma"/>
          <w:b/>
          <w:sz w:val="22"/>
          <w:szCs w:val="22"/>
          <w:u w:val="single"/>
          <w:lang w:eastAsia="ar-SA"/>
        </w:rPr>
        <w:t xml:space="preserve">UIER ETAPA DEL PROCESO ADMINISTRATIVO SANCIONATORIO </w:t>
      </w:r>
    </w:p>
    <w:p w:rsidR="00E14759" w:rsidRPr="00295E1A" w:rsidRDefault="00E14759" w:rsidP="00E14759">
      <w:pPr>
        <w:widowControl w:val="0"/>
        <w:suppressAutoHyphens/>
        <w:autoSpaceDE w:val="0"/>
        <w:jc w:val="center"/>
        <w:rPr>
          <w:rFonts w:ascii="Tahoma" w:hAnsi="Tahoma" w:cs="Tahoma"/>
          <w:b/>
          <w:sz w:val="22"/>
          <w:szCs w:val="22"/>
          <w:u w:val="single"/>
          <w:lang w:eastAsia="ar-SA"/>
        </w:rPr>
      </w:pPr>
    </w:p>
    <w:p w:rsidR="00E14759" w:rsidRPr="00295E1A" w:rsidRDefault="00E14759" w:rsidP="00E14759">
      <w:pPr>
        <w:widowControl w:val="0"/>
        <w:suppressAutoHyphens/>
        <w:autoSpaceDE w:val="0"/>
        <w:jc w:val="center"/>
        <w:rPr>
          <w:rFonts w:ascii="Tahoma" w:hAnsi="Tahoma" w:cs="Tahoma"/>
          <w:b/>
          <w:sz w:val="22"/>
          <w:szCs w:val="22"/>
          <w:u w:val="single"/>
          <w:lang w:eastAsia="ar-SA"/>
        </w:rPr>
      </w:pPr>
    </w:p>
    <w:p w:rsidR="00E14759" w:rsidRPr="00295E1A" w:rsidRDefault="00E14759" w:rsidP="00E14759">
      <w:pPr>
        <w:widowControl w:val="0"/>
        <w:suppressAutoHyphens/>
        <w:autoSpaceDE w:val="0"/>
        <w:jc w:val="both"/>
        <w:rPr>
          <w:rFonts w:ascii="Tahoma" w:hAnsi="Tahoma" w:cs="Tahoma"/>
          <w:b/>
          <w:sz w:val="22"/>
          <w:szCs w:val="22"/>
          <w:lang w:eastAsia="ar-SA"/>
        </w:rPr>
      </w:pPr>
      <w:r w:rsidRPr="00295E1A">
        <w:rPr>
          <w:rFonts w:ascii="Tahoma" w:hAnsi="Tahoma" w:cs="Tahoma"/>
          <w:b/>
          <w:sz w:val="22"/>
          <w:szCs w:val="22"/>
          <w:lang w:eastAsia="ar-SA"/>
        </w:rPr>
        <w:t xml:space="preserve">RADICADO:                 </w:t>
      </w:r>
      <w:r w:rsidRPr="00295E1A">
        <w:rPr>
          <w:rFonts w:ascii="Tahoma" w:hAnsi="Tahoma" w:cs="Tahoma"/>
          <w:b/>
          <w:color w:val="FF0000"/>
          <w:sz w:val="22"/>
          <w:szCs w:val="22"/>
          <w:lang w:eastAsia="ar-SA"/>
        </w:rPr>
        <w:t>XXXXXXXXXXX</w:t>
      </w:r>
    </w:p>
    <w:p w:rsidR="00E14759" w:rsidRPr="00295E1A" w:rsidRDefault="00E14759" w:rsidP="00E14759">
      <w:pPr>
        <w:widowControl w:val="0"/>
        <w:suppressAutoHyphens/>
        <w:autoSpaceDE w:val="0"/>
        <w:jc w:val="both"/>
        <w:rPr>
          <w:rFonts w:ascii="Tahoma" w:hAnsi="Tahoma" w:cs="Tahoma"/>
          <w:b/>
          <w:sz w:val="22"/>
          <w:szCs w:val="22"/>
          <w:lang w:eastAsia="ar-SA"/>
        </w:rPr>
      </w:pPr>
      <w:r w:rsidRPr="00295E1A">
        <w:rPr>
          <w:rFonts w:ascii="Tahoma" w:hAnsi="Tahoma" w:cs="Tahoma"/>
          <w:b/>
          <w:sz w:val="22"/>
          <w:szCs w:val="22"/>
          <w:lang w:eastAsia="ar-SA"/>
        </w:rPr>
        <w:t xml:space="preserve">INVESTIGADO: </w:t>
      </w:r>
      <w:r w:rsidRPr="00295E1A">
        <w:rPr>
          <w:rFonts w:ascii="Tahoma" w:hAnsi="Tahoma" w:cs="Tahoma"/>
          <w:b/>
          <w:sz w:val="22"/>
          <w:szCs w:val="22"/>
          <w:lang w:eastAsia="ar-SA"/>
        </w:rPr>
        <w:tab/>
        <w:t xml:space="preserve">    </w:t>
      </w:r>
      <w:r w:rsidRPr="00295E1A">
        <w:rPr>
          <w:rFonts w:ascii="Tahoma" w:hAnsi="Tahoma" w:cs="Tahoma"/>
          <w:b/>
          <w:color w:val="FF0000"/>
          <w:sz w:val="22"/>
          <w:szCs w:val="22"/>
          <w:lang w:eastAsia="ar-SA"/>
        </w:rPr>
        <w:t>XXXXXXXXXXX</w:t>
      </w:r>
    </w:p>
    <w:p w:rsidR="00E14759" w:rsidRPr="00295E1A" w:rsidRDefault="00E14759" w:rsidP="00E14759">
      <w:pPr>
        <w:widowControl w:val="0"/>
        <w:suppressAutoHyphens/>
        <w:autoSpaceDE w:val="0"/>
        <w:jc w:val="both"/>
        <w:rPr>
          <w:rFonts w:ascii="Tahoma" w:hAnsi="Tahoma" w:cs="Tahoma"/>
          <w:b/>
          <w:sz w:val="22"/>
          <w:szCs w:val="22"/>
          <w:lang w:eastAsia="ar-SA"/>
        </w:rPr>
      </w:pPr>
      <w:r w:rsidRPr="00295E1A">
        <w:rPr>
          <w:rFonts w:ascii="Tahoma" w:hAnsi="Tahoma" w:cs="Tahoma"/>
          <w:b/>
          <w:sz w:val="22"/>
          <w:szCs w:val="22"/>
          <w:lang w:eastAsia="ar-SA"/>
        </w:rPr>
        <w:t xml:space="preserve">ENTIDAD:                    </w:t>
      </w:r>
      <w:r w:rsidRPr="00295E1A">
        <w:rPr>
          <w:rFonts w:ascii="Tahoma" w:hAnsi="Tahoma" w:cs="Tahoma"/>
          <w:b/>
          <w:color w:val="FF0000"/>
          <w:sz w:val="22"/>
          <w:szCs w:val="22"/>
          <w:lang w:eastAsia="ar-SA"/>
        </w:rPr>
        <w:t>XXXXXXXXXXX</w:t>
      </w:r>
    </w:p>
    <w:p w:rsidR="00E14759" w:rsidRPr="00295E1A" w:rsidRDefault="00E14759" w:rsidP="00E14759">
      <w:pPr>
        <w:widowControl w:val="0"/>
        <w:autoSpaceDE w:val="0"/>
        <w:jc w:val="center"/>
        <w:rPr>
          <w:rFonts w:ascii="Tahoma" w:hAnsi="Tahoma" w:cs="Tahoma"/>
          <w:b/>
          <w:bCs/>
          <w:sz w:val="22"/>
          <w:szCs w:val="22"/>
          <w:u w:val="single"/>
        </w:rPr>
      </w:pPr>
    </w:p>
    <w:p w:rsidR="00E14759" w:rsidRPr="00295E1A" w:rsidRDefault="00E14759" w:rsidP="00E14759">
      <w:pPr>
        <w:widowControl w:val="0"/>
        <w:tabs>
          <w:tab w:val="left" w:pos="2340"/>
        </w:tabs>
        <w:autoSpaceDE w:val="0"/>
        <w:rPr>
          <w:rFonts w:ascii="Tahoma" w:hAnsi="Tahoma" w:cs="Tahoma"/>
          <w:sz w:val="22"/>
          <w:szCs w:val="22"/>
        </w:rPr>
      </w:pPr>
    </w:p>
    <w:p w:rsidR="00E14759" w:rsidRPr="00295E1A" w:rsidRDefault="00E14759" w:rsidP="00E14759">
      <w:pPr>
        <w:widowControl w:val="0"/>
        <w:tabs>
          <w:tab w:val="left" w:pos="2340"/>
        </w:tabs>
        <w:autoSpaceDE w:val="0"/>
        <w:rPr>
          <w:rFonts w:ascii="Tahoma" w:hAnsi="Tahoma" w:cs="Tahoma"/>
          <w:sz w:val="22"/>
          <w:szCs w:val="22"/>
        </w:rPr>
      </w:pPr>
      <w:r w:rsidRPr="00295E1A">
        <w:rPr>
          <w:rFonts w:ascii="Tahoma" w:hAnsi="Tahoma" w:cs="Tahoma"/>
          <w:sz w:val="22"/>
          <w:szCs w:val="22"/>
        </w:rPr>
        <w:t xml:space="preserve">Ibagué, Tolima, </w:t>
      </w:r>
      <w:r w:rsidRPr="00295E1A">
        <w:rPr>
          <w:rFonts w:ascii="Tahoma" w:hAnsi="Tahoma" w:cs="Tahoma"/>
          <w:color w:val="FF0000"/>
          <w:sz w:val="22"/>
          <w:szCs w:val="22"/>
        </w:rPr>
        <w:t>XX</w:t>
      </w:r>
      <w:r w:rsidRPr="00295E1A">
        <w:rPr>
          <w:rFonts w:ascii="Tahoma" w:hAnsi="Tahoma" w:cs="Tahoma"/>
          <w:sz w:val="22"/>
          <w:szCs w:val="22"/>
        </w:rPr>
        <w:t xml:space="preserve"> de </w:t>
      </w:r>
      <w:r w:rsidR="003E45E2" w:rsidRPr="00295E1A">
        <w:rPr>
          <w:rFonts w:ascii="Tahoma" w:hAnsi="Tahoma" w:cs="Tahoma"/>
          <w:color w:val="FF0000"/>
          <w:sz w:val="22"/>
          <w:szCs w:val="22"/>
        </w:rPr>
        <w:t>XXXXXX</w:t>
      </w:r>
      <w:r w:rsidRPr="00295E1A">
        <w:rPr>
          <w:rFonts w:ascii="Tahoma" w:hAnsi="Tahoma" w:cs="Tahoma"/>
          <w:sz w:val="22"/>
          <w:szCs w:val="22"/>
        </w:rPr>
        <w:t xml:space="preserve"> de 202</w:t>
      </w:r>
      <w:r w:rsidRPr="00295E1A">
        <w:rPr>
          <w:rFonts w:ascii="Tahoma" w:hAnsi="Tahoma" w:cs="Tahoma"/>
          <w:color w:val="FF0000"/>
          <w:sz w:val="22"/>
          <w:szCs w:val="22"/>
        </w:rPr>
        <w:t>X</w:t>
      </w:r>
      <w:r w:rsidRPr="00295E1A">
        <w:rPr>
          <w:rFonts w:ascii="Tahoma" w:hAnsi="Tahoma" w:cs="Tahoma"/>
          <w:sz w:val="22"/>
          <w:szCs w:val="22"/>
        </w:rPr>
        <w:t xml:space="preserve"> </w:t>
      </w:r>
    </w:p>
    <w:p w:rsidR="00E14759" w:rsidRPr="00295E1A" w:rsidRDefault="00E14759" w:rsidP="00E14759">
      <w:pPr>
        <w:widowControl w:val="0"/>
        <w:tabs>
          <w:tab w:val="left" w:pos="2340"/>
        </w:tabs>
        <w:autoSpaceDE w:val="0"/>
        <w:rPr>
          <w:rFonts w:ascii="Tahoma" w:hAnsi="Tahoma" w:cs="Tahoma"/>
          <w:sz w:val="22"/>
          <w:szCs w:val="22"/>
        </w:rPr>
      </w:pPr>
    </w:p>
    <w:p w:rsidR="00E14759" w:rsidRPr="00295E1A" w:rsidRDefault="00E14759" w:rsidP="00E14759">
      <w:pPr>
        <w:widowControl w:val="0"/>
        <w:tabs>
          <w:tab w:val="left" w:pos="2340"/>
        </w:tabs>
        <w:autoSpaceDE w:val="0"/>
        <w:rPr>
          <w:rFonts w:ascii="Tahoma" w:hAnsi="Tahoma" w:cs="Tahoma"/>
          <w:sz w:val="22"/>
          <w:szCs w:val="22"/>
        </w:rPr>
      </w:pPr>
    </w:p>
    <w:p w:rsidR="00E14759" w:rsidRPr="00295E1A" w:rsidRDefault="00C476E4" w:rsidP="00E14759">
      <w:pPr>
        <w:widowControl w:val="0"/>
        <w:tabs>
          <w:tab w:val="left" w:pos="144"/>
          <w:tab w:val="left" w:pos="8840"/>
        </w:tabs>
        <w:autoSpaceDE w:val="0"/>
        <w:autoSpaceDN w:val="0"/>
        <w:adjustRightInd w:val="0"/>
        <w:spacing w:line="240" w:lineRule="atLeast"/>
        <w:ind w:right="45"/>
        <w:jc w:val="center"/>
        <w:rPr>
          <w:rFonts w:ascii="Tahoma" w:hAnsi="Tahoma" w:cs="Tahoma"/>
          <w:b/>
          <w:bCs/>
          <w:color w:val="000000"/>
          <w:sz w:val="22"/>
          <w:szCs w:val="22"/>
          <w:u w:val="single"/>
        </w:rPr>
      </w:pPr>
      <w:r w:rsidRPr="00295E1A">
        <w:rPr>
          <w:rFonts w:ascii="Tahoma" w:hAnsi="Tahoma" w:cs="Tahoma"/>
          <w:b/>
          <w:bCs/>
          <w:color w:val="000000"/>
          <w:sz w:val="22"/>
          <w:szCs w:val="22"/>
          <w:u w:val="single"/>
        </w:rPr>
        <w:t xml:space="preserve">I. </w:t>
      </w:r>
      <w:r w:rsidR="00E14759" w:rsidRPr="00295E1A">
        <w:rPr>
          <w:rFonts w:ascii="Tahoma" w:hAnsi="Tahoma" w:cs="Tahoma"/>
          <w:b/>
          <w:bCs/>
          <w:color w:val="000000"/>
          <w:sz w:val="22"/>
          <w:szCs w:val="22"/>
          <w:u w:val="single"/>
        </w:rPr>
        <w:t>ASUNTO POR TRATAR</w:t>
      </w:r>
    </w:p>
    <w:p w:rsidR="00E14759" w:rsidRPr="00295E1A" w:rsidRDefault="00E14759" w:rsidP="00E14759">
      <w:pPr>
        <w:widowControl w:val="0"/>
        <w:tabs>
          <w:tab w:val="left" w:pos="2340"/>
        </w:tabs>
        <w:autoSpaceDE w:val="0"/>
        <w:rPr>
          <w:rFonts w:ascii="Tahoma" w:hAnsi="Tahoma" w:cs="Tahoma"/>
          <w:sz w:val="22"/>
          <w:szCs w:val="22"/>
        </w:rPr>
      </w:pPr>
    </w:p>
    <w:p w:rsidR="00E14759" w:rsidRPr="00295E1A" w:rsidRDefault="00E14759" w:rsidP="00E14759">
      <w:pPr>
        <w:widowControl w:val="0"/>
        <w:tabs>
          <w:tab w:val="left" w:pos="144"/>
          <w:tab w:val="left" w:pos="8840"/>
        </w:tabs>
        <w:autoSpaceDE w:val="0"/>
        <w:autoSpaceDN w:val="0"/>
        <w:adjustRightInd w:val="0"/>
        <w:spacing w:line="240" w:lineRule="atLeast"/>
        <w:ind w:right="45"/>
        <w:jc w:val="both"/>
        <w:rPr>
          <w:rFonts w:ascii="Tahoma" w:hAnsi="Tahoma" w:cs="Tahoma"/>
          <w:sz w:val="22"/>
          <w:szCs w:val="22"/>
        </w:rPr>
      </w:pPr>
      <w:r w:rsidRPr="00295E1A">
        <w:rPr>
          <w:rFonts w:ascii="Tahoma" w:hAnsi="Tahoma" w:cs="Tahoma"/>
          <w:color w:val="000000"/>
          <w:sz w:val="22"/>
          <w:szCs w:val="22"/>
        </w:rPr>
        <w:t xml:space="preserve">Procede el Despacho a evaluar las </w:t>
      </w:r>
      <w:r w:rsidR="003003CA" w:rsidRPr="00295E1A">
        <w:rPr>
          <w:rFonts w:ascii="Tahoma" w:hAnsi="Tahoma" w:cs="Tahoma"/>
          <w:color w:val="000000"/>
          <w:sz w:val="22"/>
          <w:szCs w:val="22"/>
        </w:rPr>
        <w:t xml:space="preserve">actuaciones </w:t>
      </w:r>
      <w:r w:rsidR="002F2CDE" w:rsidRPr="00295E1A">
        <w:rPr>
          <w:rFonts w:ascii="Tahoma" w:hAnsi="Tahoma" w:cs="Tahoma"/>
          <w:color w:val="FF0000"/>
          <w:sz w:val="22"/>
          <w:szCs w:val="22"/>
        </w:rPr>
        <w:t xml:space="preserve">de indagación preliminar adelantadas dentro del proceso No. __, o  </w:t>
      </w:r>
      <w:r w:rsidR="003003CA" w:rsidRPr="00295E1A">
        <w:rPr>
          <w:rFonts w:ascii="Tahoma" w:hAnsi="Tahoma" w:cs="Tahoma"/>
          <w:color w:val="FF0000"/>
          <w:sz w:val="22"/>
          <w:szCs w:val="22"/>
        </w:rPr>
        <w:t>hasta aquí adelantadas en el presente proceso, y las pruebas arrimadas al plenario,</w:t>
      </w:r>
      <w:r w:rsidR="003003CA" w:rsidRPr="00295E1A">
        <w:rPr>
          <w:rFonts w:ascii="Tahoma" w:hAnsi="Tahoma" w:cs="Tahoma"/>
          <w:color w:val="000000"/>
          <w:sz w:val="22"/>
          <w:szCs w:val="22"/>
        </w:rPr>
        <w:t xml:space="preserve"> que se sigue</w:t>
      </w:r>
      <w:r w:rsidR="002F2CDE" w:rsidRPr="00295E1A">
        <w:rPr>
          <w:rFonts w:ascii="Tahoma" w:hAnsi="Tahoma" w:cs="Tahoma"/>
          <w:color w:val="FF0000"/>
          <w:sz w:val="22"/>
          <w:szCs w:val="22"/>
        </w:rPr>
        <w:t>/n</w:t>
      </w:r>
      <w:r w:rsidR="003003CA" w:rsidRPr="00295E1A">
        <w:rPr>
          <w:rFonts w:ascii="Tahoma" w:hAnsi="Tahoma" w:cs="Tahoma"/>
          <w:color w:val="000000"/>
          <w:sz w:val="22"/>
          <w:szCs w:val="22"/>
        </w:rPr>
        <w:t xml:space="preserve"> en contra de </w:t>
      </w:r>
      <w:r w:rsidR="003003CA" w:rsidRPr="00295E1A">
        <w:rPr>
          <w:rFonts w:ascii="Tahoma" w:hAnsi="Tahoma" w:cs="Tahoma"/>
          <w:color w:val="FF0000"/>
          <w:sz w:val="22"/>
          <w:szCs w:val="22"/>
        </w:rPr>
        <w:t>XXXXXXXXX</w:t>
      </w:r>
      <w:r w:rsidR="003003CA" w:rsidRPr="00295E1A">
        <w:rPr>
          <w:rFonts w:ascii="Tahoma" w:hAnsi="Tahoma" w:cs="Tahoma"/>
          <w:color w:val="000000"/>
          <w:sz w:val="22"/>
          <w:szCs w:val="22"/>
        </w:rPr>
        <w:t xml:space="preserve">, identificado/a con cédula de ciudadanía No. </w:t>
      </w:r>
      <w:r w:rsidR="003003CA" w:rsidRPr="00295E1A">
        <w:rPr>
          <w:rFonts w:ascii="Tahoma" w:hAnsi="Tahoma" w:cs="Tahoma"/>
          <w:color w:val="FF0000"/>
          <w:sz w:val="22"/>
          <w:szCs w:val="22"/>
        </w:rPr>
        <w:t>XXXXXX</w:t>
      </w:r>
      <w:r w:rsidR="003003CA" w:rsidRPr="00295E1A">
        <w:rPr>
          <w:rFonts w:ascii="Tahoma" w:hAnsi="Tahoma" w:cs="Tahoma"/>
          <w:color w:val="000000"/>
          <w:sz w:val="22"/>
          <w:szCs w:val="22"/>
        </w:rPr>
        <w:t xml:space="preserve">, en su calidad de </w:t>
      </w:r>
      <w:r w:rsidR="003003CA" w:rsidRPr="00295E1A">
        <w:rPr>
          <w:rFonts w:ascii="Tahoma" w:hAnsi="Tahoma" w:cs="Tahoma"/>
          <w:color w:val="FF0000"/>
          <w:sz w:val="22"/>
          <w:szCs w:val="22"/>
        </w:rPr>
        <w:t>(Enunciar el cargo o calidad que ostenta)</w:t>
      </w:r>
      <w:r w:rsidR="003003CA" w:rsidRPr="00295E1A">
        <w:rPr>
          <w:rFonts w:ascii="Tahoma" w:hAnsi="Tahoma" w:cs="Tahoma"/>
          <w:color w:val="000000"/>
          <w:sz w:val="22"/>
          <w:szCs w:val="22"/>
        </w:rPr>
        <w:t xml:space="preserve">, </w:t>
      </w:r>
      <w:r w:rsidRPr="00295E1A">
        <w:rPr>
          <w:rFonts w:ascii="Tahoma" w:hAnsi="Tahoma" w:cs="Tahoma"/>
          <w:color w:val="000000"/>
          <w:sz w:val="22"/>
          <w:szCs w:val="22"/>
        </w:rPr>
        <w:t xml:space="preserve"> </w:t>
      </w:r>
      <w:r w:rsidR="003003CA" w:rsidRPr="00295E1A">
        <w:rPr>
          <w:rFonts w:ascii="Tahoma" w:hAnsi="Tahoma" w:cs="Tahoma"/>
          <w:color w:val="000000"/>
          <w:sz w:val="22"/>
          <w:szCs w:val="22"/>
        </w:rPr>
        <w:t>con base en la solicitud de inicio</w:t>
      </w:r>
      <w:r w:rsidR="003E45E2" w:rsidRPr="00295E1A">
        <w:rPr>
          <w:rFonts w:ascii="Tahoma" w:hAnsi="Tahoma" w:cs="Tahoma"/>
          <w:color w:val="000000"/>
          <w:sz w:val="22"/>
          <w:szCs w:val="22"/>
        </w:rPr>
        <w:t xml:space="preserve"> de proceso sancionatorio</w:t>
      </w:r>
      <w:r w:rsidR="003003CA" w:rsidRPr="00295E1A">
        <w:rPr>
          <w:rFonts w:ascii="Tahoma" w:hAnsi="Tahoma" w:cs="Tahoma"/>
          <w:color w:val="000000"/>
          <w:sz w:val="22"/>
          <w:szCs w:val="22"/>
        </w:rPr>
        <w:t xml:space="preserve"> </w:t>
      </w:r>
      <w:r w:rsidR="003003CA" w:rsidRPr="00295E1A">
        <w:rPr>
          <w:rFonts w:ascii="Tahoma" w:hAnsi="Tahoma" w:cs="Tahoma"/>
          <w:color w:val="FF0000"/>
          <w:sz w:val="22"/>
          <w:szCs w:val="22"/>
        </w:rPr>
        <w:t>(I</w:t>
      </w:r>
      <w:r w:rsidR="00552B17" w:rsidRPr="00295E1A">
        <w:rPr>
          <w:rFonts w:ascii="Tahoma" w:hAnsi="Tahoma" w:cs="Tahoma"/>
          <w:color w:val="FF0000"/>
          <w:sz w:val="22"/>
          <w:szCs w:val="22"/>
        </w:rPr>
        <w:t>dentificar lo</w:t>
      </w:r>
      <w:r w:rsidR="003003CA" w:rsidRPr="00295E1A">
        <w:rPr>
          <w:rFonts w:ascii="Tahoma" w:hAnsi="Tahoma" w:cs="Tahoma"/>
          <w:color w:val="FF0000"/>
          <w:sz w:val="22"/>
          <w:szCs w:val="22"/>
        </w:rPr>
        <w:t xml:space="preserve"> principal de la solicitud</w:t>
      </w:r>
      <w:r w:rsidR="00552B17" w:rsidRPr="00295E1A">
        <w:rPr>
          <w:rFonts w:ascii="Tahoma" w:hAnsi="Tahoma" w:cs="Tahoma"/>
          <w:color w:val="FF0000"/>
          <w:sz w:val="22"/>
          <w:szCs w:val="22"/>
        </w:rPr>
        <w:t>; su número de radicado, que dependencia lo remite, la descripción del hallazgo o los hallazgos que presuponen una conducta sancionable y las normas que se vulneran o soportan el hallazgo</w:t>
      </w:r>
      <w:r w:rsidR="00552B17" w:rsidRPr="00295E1A">
        <w:rPr>
          <w:rFonts w:ascii="Tahoma" w:hAnsi="Tahoma" w:cs="Tahoma"/>
          <w:sz w:val="22"/>
          <w:szCs w:val="22"/>
        </w:rPr>
        <w:t xml:space="preserve">), con el fin de establecer si es procedente el archivo de las diligencias </w:t>
      </w:r>
      <w:r w:rsidR="002F2CDE" w:rsidRPr="00295E1A">
        <w:rPr>
          <w:rFonts w:ascii="Tahoma" w:hAnsi="Tahoma" w:cs="Tahoma"/>
          <w:color w:val="FF0000"/>
          <w:sz w:val="22"/>
          <w:szCs w:val="22"/>
        </w:rPr>
        <w:t xml:space="preserve">preliminares o/ </w:t>
      </w:r>
      <w:r w:rsidR="00552B17" w:rsidRPr="00295E1A">
        <w:rPr>
          <w:rFonts w:ascii="Tahoma" w:hAnsi="Tahoma" w:cs="Tahoma"/>
          <w:color w:val="FF0000"/>
          <w:sz w:val="22"/>
          <w:szCs w:val="22"/>
        </w:rPr>
        <w:t>surtidas hasta la etapa procesal en la que se encuentra el expediente,</w:t>
      </w:r>
      <w:r w:rsidR="00552B17" w:rsidRPr="00295E1A">
        <w:rPr>
          <w:rFonts w:ascii="Tahoma" w:hAnsi="Tahoma" w:cs="Tahoma"/>
          <w:sz w:val="22"/>
          <w:szCs w:val="22"/>
        </w:rPr>
        <w:t xml:space="preserve"> por demostrarse la no configuración de alguno o todos los elementos esenciales que componen el proceso administrativo sancionatorio y que permiten proferir </w:t>
      </w:r>
      <w:r w:rsidR="002F2CDE" w:rsidRPr="00295E1A">
        <w:rPr>
          <w:rFonts w:ascii="Tahoma" w:hAnsi="Tahoma" w:cs="Tahoma"/>
          <w:sz w:val="22"/>
          <w:szCs w:val="22"/>
        </w:rPr>
        <w:t>el presente auto</w:t>
      </w:r>
      <w:r w:rsidR="00552B17" w:rsidRPr="00295E1A">
        <w:rPr>
          <w:rFonts w:ascii="Tahoma" w:hAnsi="Tahoma" w:cs="Tahoma"/>
          <w:sz w:val="22"/>
          <w:szCs w:val="22"/>
        </w:rPr>
        <w:t xml:space="preserve">. </w:t>
      </w:r>
      <w:r w:rsidRPr="00295E1A">
        <w:rPr>
          <w:rFonts w:ascii="Tahoma" w:hAnsi="Tahoma" w:cs="Tahoma"/>
          <w:sz w:val="22"/>
          <w:szCs w:val="22"/>
        </w:rPr>
        <w:t xml:space="preserve"> </w:t>
      </w:r>
    </w:p>
    <w:p w:rsidR="00E14759" w:rsidRPr="00295E1A" w:rsidRDefault="00E14759" w:rsidP="00E14759">
      <w:pPr>
        <w:widowControl w:val="0"/>
        <w:tabs>
          <w:tab w:val="left" w:pos="2340"/>
        </w:tabs>
        <w:autoSpaceDE w:val="0"/>
        <w:rPr>
          <w:rFonts w:ascii="Tahoma" w:hAnsi="Tahoma" w:cs="Tahoma"/>
          <w:sz w:val="22"/>
          <w:szCs w:val="22"/>
        </w:rPr>
      </w:pPr>
    </w:p>
    <w:p w:rsidR="00E14759" w:rsidRPr="00295E1A" w:rsidRDefault="00C476E4" w:rsidP="00E14759">
      <w:pPr>
        <w:widowControl w:val="0"/>
        <w:autoSpaceDE w:val="0"/>
        <w:jc w:val="center"/>
        <w:rPr>
          <w:rFonts w:ascii="Tahoma" w:hAnsi="Tahoma" w:cs="Tahoma"/>
          <w:b/>
          <w:sz w:val="22"/>
          <w:szCs w:val="22"/>
          <w:u w:val="single"/>
        </w:rPr>
      </w:pPr>
      <w:r w:rsidRPr="00295E1A">
        <w:rPr>
          <w:rFonts w:ascii="Tahoma" w:hAnsi="Tahoma" w:cs="Tahoma"/>
          <w:b/>
          <w:sz w:val="22"/>
          <w:szCs w:val="22"/>
          <w:u w:val="single"/>
        </w:rPr>
        <w:t xml:space="preserve">II. </w:t>
      </w:r>
      <w:r w:rsidR="00E14759" w:rsidRPr="00295E1A">
        <w:rPr>
          <w:rFonts w:ascii="Tahoma" w:hAnsi="Tahoma" w:cs="Tahoma"/>
          <w:b/>
          <w:sz w:val="22"/>
          <w:szCs w:val="22"/>
          <w:u w:val="single"/>
        </w:rPr>
        <w:t>COMPETENCIA</w:t>
      </w:r>
    </w:p>
    <w:p w:rsidR="00E14759" w:rsidRPr="00295E1A" w:rsidRDefault="00E14759" w:rsidP="00E14759">
      <w:pPr>
        <w:widowControl w:val="0"/>
        <w:autoSpaceDE w:val="0"/>
        <w:jc w:val="center"/>
        <w:rPr>
          <w:rFonts w:ascii="Tahoma" w:hAnsi="Tahoma" w:cs="Tahoma"/>
          <w:b/>
          <w:sz w:val="22"/>
          <w:szCs w:val="22"/>
          <w:u w:val="single"/>
        </w:rPr>
      </w:pPr>
    </w:p>
    <w:p w:rsidR="00E14759" w:rsidRPr="00295E1A" w:rsidRDefault="00E14759" w:rsidP="00E14759">
      <w:pPr>
        <w:widowControl w:val="0"/>
        <w:autoSpaceDE w:val="0"/>
        <w:rPr>
          <w:rFonts w:ascii="Tahoma" w:hAnsi="Tahoma" w:cs="Tahoma"/>
          <w:b/>
          <w:sz w:val="22"/>
          <w:szCs w:val="22"/>
        </w:rPr>
      </w:pPr>
    </w:p>
    <w:p w:rsidR="00E14759" w:rsidRPr="00295E1A" w:rsidRDefault="00E14759" w:rsidP="00E14759">
      <w:pPr>
        <w:widowControl w:val="0"/>
        <w:autoSpaceDE w:val="0"/>
        <w:jc w:val="both"/>
        <w:rPr>
          <w:rFonts w:ascii="Tahoma" w:hAnsi="Tahoma" w:cs="Tahoma"/>
          <w:sz w:val="22"/>
          <w:szCs w:val="22"/>
          <w:lang w:val="es-ES"/>
        </w:rPr>
      </w:pPr>
      <w:r w:rsidRPr="00295E1A">
        <w:rPr>
          <w:rFonts w:ascii="Tahoma" w:hAnsi="Tahoma" w:cs="Tahoma"/>
          <w:sz w:val="22"/>
          <w:szCs w:val="22"/>
        </w:rPr>
        <w:t>La Contralora Auxiliar de La Contraloría Departamental del Tolima, en ejercicio de las facultades legales y reglamentarias, especialmente las conferidas en el artículo 88 del Decreto 403 de 2020 y el  artículo 47 de la Ley 1437 de 2011 “</w:t>
      </w:r>
      <w:r w:rsidRPr="00295E1A">
        <w:rPr>
          <w:rFonts w:ascii="Tahoma" w:hAnsi="Tahoma" w:cs="Tahoma"/>
          <w:i/>
          <w:sz w:val="22"/>
          <w:szCs w:val="22"/>
        </w:rPr>
        <w:t>Código de Procedimiento Administrativo y de lo Contencioso Administrativo</w:t>
      </w:r>
      <w:r w:rsidRPr="00295E1A">
        <w:rPr>
          <w:rFonts w:ascii="Tahoma" w:hAnsi="Tahoma" w:cs="Tahoma"/>
          <w:sz w:val="22"/>
          <w:szCs w:val="22"/>
        </w:rPr>
        <w:t xml:space="preserve">” y el numeral 2.3 de la Resolución 021 de 2021, procede a </w:t>
      </w:r>
      <w:r w:rsidRPr="00295E1A">
        <w:rPr>
          <w:rFonts w:ascii="Tahoma" w:hAnsi="Tahoma" w:cs="Tahoma"/>
          <w:sz w:val="22"/>
          <w:szCs w:val="22"/>
          <w:lang w:val="es-ES"/>
        </w:rPr>
        <w:t xml:space="preserve">verificar si efectivamente </w:t>
      </w:r>
      <w:r w:rsidR="00552B17" w:rsidRPr="00295E1A">
        <w:rPr>
          <w:rFonts w:ascii="Tahoma" w:hAnsi="Tahoma" w:cs="Tahoma"/>
          <w:sz w:val="22"/>
          <w:szCs w:val="22"/>
          <w:lang w:val="es-ES"/>
        </w:rPr>
        <w:t xml:space="preserve">se configuraron los elementos esenciales del proceso administrativo sancionatorio y/o </w:t>
      </w:r>
      <w:r w:rsidRPr="00295E1A">
        <w:rPr>
          <w:rFonts w:ascii="Tahoma" w:hAnsi="Tahoma" w:cs="Tahoma"/>
          <w:sz w:val="22"/>
          <w:szCs w:val="22"/>
          <w:lang w:val="es-ES"/>
        </w:rPr>
        <w:t>se lesionó o se puso en peligro el ejercicio del control fiscal por parte de la  Contraloría Departamental del Tolima, previo lo siguiente:</w:t>
      </w:r>
    </w:p>
    <w:p w:rsidR="00E14759" w:rsidRPr="00295E1A" w:rsidRDefault="00E14759" w:rsidP="00E14759">
      <w:pPr>
        <w:widowControl w:val="0"/>
        <w:autoSpaceDE w:val="0"/>
        <w:jc w:val="both"/>
        <w:rPr>
          <w:rFonts w:ascii="Tahoma" w:hAnsi="Tahoma" w:cs="Tahoma"/>
          <w:sz w:val="22"/>
          <w:szCs w:val="22"/>
          <w:lang w:val="es-ES"/>
        </w:rPr>
      </w:pPr>
    </w:p>
    <w:p w:rsidR="00E14759" w:rsidRPr="00295E1A" w:rsidRDefault="00E14759" w:rsidP="00E14759">
      <w:pPr>
        <w:widowControl w:val="0"/>
        <w:autoSpaceDE w:val="0"/>
        <w:jc w:val="center"/>
        <w:rPr>
          <w:rFonts w:ascii="Tahoma" w:hAnsi="Tahoma" w:cs="Tahoma"/>
          <w:b/>
          <w:sz w:val="22"/>
          <w:szCs w:val="22"/>
          <w:u w:val="single"/>
        </w:rPr>
      </w:pPr>
    </w:p>
    <w:p w:rsidR="00E14759" w:rsidRPr="00295E1A" w:rsidRDefault="00C476E4" w:rsidP="00E14759">
      <w:pPr>
        <w:pStyle w:val="Prrafodelista"/>
        <w:widowControl w:val="0"/>
        <w:tabs>
          <w:tab w:val="left" w:pos="144"/>
          <w:tab w:val="left" w:pos="8840"/>
        </w:tabs>
        <w:autoSpaceDE w:val="0"/>
        <w:autoSpaceDN w:val="0"/>
        <w:adjustRightInd w:val="0"/>
        <w:spacing w:line="240" w:lineRule="atLeast"/>
        <w:ind w:left="786" w:right="45"/>
        <w:jc w:val="center"/>
        <w:rPr>
          <w:rFonts w:ascii="Tahoma" w:hAnsi="Tahoma" w:cs="Tahoma"/>
          <w:b/>
          <w:bCs/>
          <w:color w:val="000000"/>
          <w:sz w:val="22"/>
          <w:szCs w:val="22"/>
          <w:u w:val="single"/>
        </w:rPr>
      </w:pPr>
      <w:r w:rsidRPr="00295E1A">
        <w:rPr>
          <w:rFonts w:ascii="Tahoma" w:hAnsi="Tahoma" w:cs="Tahoma"/>
          <w:b/>
          <w:bCs/>
          <w:color w:val="000000"/>
          <w:sz w:val="22"/>
          <w:szCs w:val="22"/>
          <w:u w:val="single"/>
        </w:rPr>
        <w:t xml:space="preserve">III. </w:t>
      </w:r>
      <w:r w:rsidR="00E14759" w:rsidRPr="00295E1A">
        <w:rPr>
          <w:rFonts w:ascii="Tahoma" w:hAnsi="Tahoma" w:cs="Tahoma"/>
          <w:b/>
          <w:bCs/>
          <w:color w:val="000000"/>
          <w:sz w:val="22"/>
          <w:szCs w:val="22"/>
          <w:u w:val="single"/>
        </w:rPr>
        <w:t>ANTECEDENTES PROCESALES</w:t>
      </w:r>
    </w:p>
    <w:p w:rsidR="00E14759" w:rsidRPr="00295E1A" w:rsidRDefault="00E14759" w:rsidP="00E14759">
      <w:pPr>
        <w:pStyle w:val="Prrafodelista"/>
        <w:widowControl w:val="0"/>
        <w:tabs>
          <w:tab w:val="left" w:pos="0"/>
          <w:tab w:val="left" w:pos="8840"/>
        </w:tabs>
        <w:autoSpaceDE w:val="0"/>
        <w:autoSpaceDN w:val="0"/>
        <w:adjustRightInd w:val="0"/>
        <w:spacing w:line="240" w:lineRule="atLeast"/>
        <w:ind w:left="0" w:right="45"/>
        <w:jc w:val="both"/>
        <w:rPr>
          <w:rFonts w:ascii="Tahoma" w:hAnsi="Tahoma" w:cs="Tahoma"/>
          <w:color w:val="000000"/>
          <w:sz w:val="22"/>
          <w:szCs w:val="22"/>
        </w:rPr>
      </w:pPr>
    </w:p>
    <w:p w:rsidR="00A35B4C" w:rsidRPr="00295E1A" w:rsidRDefault="00A35B4C" w:rsidP="00E14759">
      <w:pPr>
        <w:pStyle w:val="Prrafodelista"/>
        <w:widowControl w:val="0"/>
        <w:tabs>
          <w:tab w:val="left" w:pos="0"/>
          <w:tab w:val="left" w:pos="8840"/>
        </w:tabs>
        <w:autoSpaceDE w:val="0"/>
        <w:autoSpaceDN w:val="0"/>
        <w:adjustRightInd w:val="0"/>
        <w:spacing w:line="240" w:lineRule="atLeast"/>
        <w:ind w:left="0" w:right="45"/>
        <w:jc w:val="both"/>
        <w:rPr>
          <w:rFonts w:ascii="Tahoma" w:hAnsi="Tahoma" w:cs="Tahoma"/>
          <w:i/>
          <w:color w:val="FF0000"/>
          <w:sz w:val="22"/>
          <w:szCs w:val="22"/>
        </w:rPr>
      </w:pPr>
      <w:r w:rsidRPr="00295E1A">
        <w:rPr>
          <w:rFonts w:ascii="Tahoma" w:hAnsi="Tahoma" w:cs="Tahoma"/>
          <w:i/>
          <w:color w:val="FF0000"/>
          <w:sz w:val="22"/>
          <w:szCs w:val="22"/>
        </w:rPr>
        <w:t>(Enumerar todas las actuaciones procesales, determinando fechas, notificaciones, folios y demás información descriptiva que sea pertinente).</w:t>
      </w:r>
    </w:p>
    <w:p w:rsidR="00A35B4C" w:rsidRPr="00295E1A" w:rsidRDefault="00A35B4C" w:rsidP="00E14759">
      <w:pPr>
        <w:pStyle w:val="Prrafodelista"/>
        <w:widowControl w:val="0"/>
        <w:tabs>
          <w:tab w:val="left" w:pos="0"/>
          <w:tab w:val="left" w:pos="8840"/>
        </w:tabs>
        <w:autoSpaceDE w:val="0"/>
        <w:autoSpaceDN w:val="0"/>
        <w:adjustRightInd w:val="0"/>
        <w:spacing w:line="240" w:lineRule="atLeast"/>
        <w:ind w:left="0" w:right="45"/>
        <w:jc w:val="both"/>
        <w:rPr>
          <w:rFonts w:ascii="Tahoma" w:hAnsi="Tahoma" w:cs="Tahoma"/>
          <w:color w:val="000000"/>
          <w:sz w:val="22"/>
          <w:szCs w:val="22"/>
        </w:rPr>
      </w:pPr>
    </w:p>
    <w:p w:rsidR="00A35B4C" w:rsidRPr="00295E1A" w:rsidRDefault="00A35B4C" w:rsidP="00A35B4C">
      <w:pPr>
        <w:widowControl w:val="0"/>
        <w:tabs>
          <w:tab w:val="left" w:pos="144"/>
          <w:tab w:val="left" w:pos="8840"/>
        </w:tabs>
        <w:autoSpaceDE w:val="0"/>
        <w:autoSpaceDN w:val="0"/>
        <w:adjustRightInd w:val="0"/>
        <w:spacing w:line="240" w:lineRule="atLeast"/>
        <w:ind w:right="45"/>
        <w:jc w:val="both"/>
        <w:rPr>
          <w:rFonts w:ascii="Tahoma" w:hAnsi="Tahoma" w:cs="Tahoma"/>
          <w:color w:val="000000"/>
          <w:sz w:val="22"/>
          <w:szCs w:val="22"/>
        </w:rPr>
      </w:pPr>
      <w:r w:rsidRPr="00295E1A">
        <w:rPr>
          <w:rFonts w:ascii="Tahoma" w:hAnsi="Tahoma" w:cs="Tahoma"/>
          <w:color w:val="000000"/>
          <w:sz w:val="22"/>
          <w:szCs w:val="22"/>
        </w:rPr>
        <w:t>1.</w:t>
      </w:r>
    </w:p>
    <w:p w:rsidR="00A35B4C" w:rsidRPr="00295E1A" w:rsidRDefault="00A35B4C" w:rsidP="00A35B4C">
      <w:pPr>
        <w:widowControl w:val="0"/>
        <w:tabs>
          <w:tab w:val="left" w:pos="144"/>
          <w:tab w:val="left" w:pos="8840"/>
        </w:tabs>
        <w:autoSpaceDE w:val="0"/>
        <w:autoSpaceDN w:val="0"/>
        <w:adjustRightInd w:val="0"/>
        <w:spacing w:line="240" w:lineRule="atLeast"/>
        <w:ind w:right="45"/>
        <w:jc w:val="both"/>
        <w:rPr>
          <w:rFonts w:ascii="Tahoma" w:hAnsi="Tahoma" w:cs="Tahoma"/>
          <w:color w:val="000000"/>
          <w:sz w:val="22"/>
          <w:szCs w:val="22"/>
        </w:rPr>
      </w:pPr>
      <w:r w:rsidRPr="00295E1A">
        <w:rPr>
          <w:rFonts w:ascii="Tahoma" w:hAnsi="Tahoma" w:cs="Tahoma"/>
          <w:color w:val="000000"/>
          <w:sz w:val="22"/>
          <w:szCs w:val="22"/>
        </w:rPr>
        <w:t>2.</w:t>
      </w:r>
    </w:p>
    <w:p w:rsidR="00A35B4C" w:rsidRPr="00295E1A" w:rsidRDefault="00A35B4C" w:rsidP="00A35B4C">
      <w:pPr>
        <w:widowControl w:val="0"/>
        <w:tabs>
          <w:tab w:val="left" w:pos="144"/>
          <w:tab w:val="left" w:pos="8840"/>
        </w:tabs>
        <w:autoSpaceDE w:val="0"/>
        <w:autoSpaceDN w:val="0"/>
        <w:adjustRightInd w:val="0"/>
        <w:spacing w:line="240" w:lineRule="atLeast"/>
        <w:ind w:right="45"/>
        <w:jc w:val="both"/>
        <w:rPr>
          <w:rFonts w:ascii="Tahoma" w:hAnsi="Tahoma" w:cs="Tahoma"/>
          <w:color w:val="000000"/>
          <w:sz w:val="22"/>
          <w:szCs w:val="22"/>
        </w:rPr>
      </w:pPr>
      <w:r w:rsidRPr="00295E1A">
        <w:rPr>
          <w:rFonts w:ascii="Tahoma" w:hAnsi="Tahoma" w:cs="Tahoma"/>
          <w:color w:val="000000"/>
          <w:sz w:val="22"/>
          <w:szCs w:val="22"/>
        </w:rPr>
        <w:t>3.</w:t>
      </w:r>
    </w:p>
    <w:p w:rsidR="00A35B4C" w:rsidRPr="00295E1A" w:rsidRDefault="00A35B4C" w:rsidP="00A35B4C">
      <w:pPr>
        <w:widowControl w:val="0"/>
        <w:tabs>
          <w:tab w:val="left" w:pos="144"/>
          <w:tab w:val="left" w:pos="8840"/>
        </w:tabs>
        <w:autoSpaceDE w:val="0"/>
        <w:autoSpaceDN w:val="0"/>
        <w:adjustRightInd w:val="0"/>
        <w:spacing w:line="240" w:lineRule="atLeast"/>
        <w:ind w:right="45"/>
        <w:jc w:val="both"/>
        <w:rPr>
          <w:rFonts w:ascii="Tahoma" w:hAnsi="Tahoma" w:cs="Tahoma"/>
          <w:color w:val="000000"/>
          <w:sz w:val="22"/>
          <w:szCs w:val="22"/>
        </w:rPr>
      </w:pPr>
    </w:p>
    <w:p w:rsidR="00E14759" w:rsidRPr="00295E1A" w:rsidRDefault="00E14759" w:rsidP="00E14759">
      <w:pPr>
        <w:widowControl w:val="0"/>
        <w:tabs>
          <w:tab w:val="left" w:pos="144"/>
          <w:tab w:val="left" w:pos="8840"/>
        </w:tabs>
        <w:autoSpaceDE w:val="0"/>
        <w:autoSpaceDN w:val="0"/>
        <w:adjustRightInd w:val="0"/>
        <w:spacing w:line="240" w:lineRule="atLeast"/>
        <w:ind w:right="45"/>
        <w:jc w:val="both"/>
        <w:rPr>
          <w:rFonts w:ascii="Tahoma" w:hAnsi="Tahoma" w:cs="Tahoma"/>
          <w:color w:val="000000"/>
          <w:sz w:val="22"/>
          <w:szCs w:val="22"/>
        </w:rPr>
      </w:pPr>
      <w:r w:rsidRPr="00295E1A">
        <w:rPr>
          <w:rFonts w:ascii="Tahoma" w:hAnsi="Tahoma" w:cs="Tahoma"/>
          <w:color w:val="000000"/>
          <w:sz w:val="22"/>
          <w:szCs w:val="22"/>
        </w:rPr>
        <w:t xml:space="preserve">Procede el despacho a analizar las pruebas allegadas a la actuación con el fin de establecer si existe mérito para </w:t>
      </w:r>
      <w:r w:rsidR="00A35B4C" w:rsidRPr="00295E1A">
        <w:rPr>
          <w:rFonts w:ascii="Tahoma" w:hAnsi="Tahoma" w:cs="Tahoma"/>
          <w:color w:val="000000"/>
          <w:sz w:val="22"/>
          <w:szCs w:val="22"/>
        </w:rPr>
        <w:t>continuar con el proceso administrativo sancionatorio</w:t>
      </w:r>
      <w:r w:rsidRPr="00295E1A">
        <w:rPr>
          <w:rFonts w:ascii="Tahoma" w:hAnsi="Tahoma" w:cs="Tahoma"/>
          <w:color w:val="000000"/>
          <w:sz w:val="22"/>
          <w:szCs w:val="22"/>
        </w:rPr>
        <w:t xml:space="preserve"> o de lo contrario, ordenar el archivo de las presentes diligencias</w:t>
      </w:r>
      <w:r w:rsidR="003E45E2" w:rsidRPr="00295E1A">
        <w:rPr>
          <w:rFonts w:ascii="Tahoma" w:hAnsi="Tahoma" w:cs="Tahoma"/>
          <w:color w:val="000000"/>
          <w:sz w:val="22"/>
          <w:szCs w:val="22"/>
        </w:rPr>
        <w:t>.</w:t>
      </w:r>
    </w:p>
    <w:p w:rsidR="00C476E4" w:rsidRPr="00295E1A" w:rsidRDefault="00C476E4" w:rsidP="00E14759">
      <w:pPr>
        <w:widowControl w:val="0"/>
        <w:tabs>
          <w:tab w:val="left" w:pos="144"/>
          <w:tab w:val="left" w:pos="8840"/>
        </w:tabs>
        <w:autoSpaceDE w:val="0"/>
        <w:autoSpaceDN w:val="0"/>
        <w:adjustRightInd w:val="0"/>
        <w:spacing w:line="240" w:lineRule="atLeast"/>
        <w:ind w:right="45"/>
        <w:jc w:val="both"/>
        <w:rPr>
          <w:rFonts w:ascii="Tahoma" w:hAnsi="Tahoma" w:cs="Tahoma"/>
          <w:color w:val="000000"/>
          <w:sz w:val="22"/>
          <w:szCs w:val="22"/>
        </w:rPr>
      </w:pPr>
    </w:p>
    <w:p w:rsidR="003E45E2" w:rsidRPr="00295E1A" w:rsidRDefault="003E45E2" w:rsidP="00C476E4">
      <w:pPr>
        <w:widowControl w:val="0"/>
        <w:tabs>
          <w:tab w:val="left" w:pos="144"/>
          <w:tab w:val="left" w:pos="8840"/>
        </w:tabs>
        <w:autoSpaceDE w:val="0"/>
        <w:autoSpaceDN w:val="0"/>
        <w:adjustRightInd w:val="0"/>
        <w:spacing w:line="240" w:lineRule="atLeast"/>
        <w:ind w:right="45"/>
        <w:jc w:val="center"/>
        <w:rPr>
          <w:rFonts w:ascii="Tahoma" w:hAnsi="Tahoma" w:cs="Tahoma"/>
          <w:b/>
          <w:color w:val="000000"/>
          <w:sz w:val="22"/>
          <w:szCs w:val="22"/>
          <w:u w:val="single"/>
        </w:rPr>
      </w:pPr>
    </w:p>
    <w:p w:rsidR="003E45E2" w:rsidRPr="00295E1A" w:rsidRDefault="003E45E2" w:rsidP="00C476E4">
      <w:pPr>
        <w:widowControl w:val="0"/>
        <w:tabs>
          <w:tab w:val="left" w:pos="144"/>
          <w:tab w:val="left" w:pos="8840"/>
        </w:tabs>
        <w:autoSpaceDE w:val="0"/>
        <w:autoSpaceDN w:val="0"/>
        <w:adjustRightInd w:val="0"/>
        <w:spacing w:line="240" w:lineRule="atLeast"/>
        <w:ind w:right="45"/>
        <w:jc w:val="center"/>
        <w:rPr>
          <w:rFonts w:ascii="Tahoma" w:hAnsi="Tahoma" w:cs="Tahoma"/>
          <w:b/>
          <w:color w:val="000000"/>
          <w:sz w:val="22"/>
          <w:szCs w:val="22"/>
          <w:u w:val="single"/>
        </w:rPr>
      </w:pPr>
    </w:p>
    <w:p w:rsidR="003E45E2" w:rsidRPr="00295E1A" w:rsidRDefault="003E45E2" w:rsidP="00C476E4">
      <w:pPr>
        <w:widowControl w:val="0"/>
        <w:tabs>
          <w:tab w:val="left" w:pos="144"/>
          <w:tab w:val="left" w:pos="8840"/>
        </w:tabs>
        <w:autoSpaceDE w:val="0"/>
        <w:autoSpaceDN w:val="0"/>
        <w:adjustRightInd w:val="0"/>
        <w:spacing w:line="240" w:lineRule="atLeast"/>
        <w:ind w:right="45"/>
        <w:jc w:val="center"/>
        <w:rPr>
          <w:rFonts w:ascii="Tahoma" w:hAnsi="Tahoma" w:cs="Tahoma"/>
          <w:b/>
          <w:color w:val="000000"/>
          <w:sz w:val="22"/>
          <w:szCs w:val="22"/>
          <w:u w:val="single"/>
        </w:rPr>
      </w:pPr>
    </w:p>
    <w:p w:rsidR="003E45E2" w:rsidRPr="00295E1A" w:rsidRDefault="003E45E2" w:rsidP="00C476E4">
      <w:pPr>
        <w:widowControl w:val="0"/>
        <w:tabs>
          <w:tab w:val="left" w:pos="144"/>
          <w:tab w:val="left" w:pos="8840"/>
        </w:tabs>
        <w:autoSpaceDE w:val="0"/>
        <w:autoSpaceDN w:val="0"/>
        <w:adjustRightInd w:val="0"/>
        <w:spacing w:line="240" w:lineRule="atLeast"/>
        <w:ind w:right="45"/>
        <w:jc w:val="center"/>
        <w:rPr>
          <w:rFonts w:ascii="Tahoma" w:hAnsi="Tahoma" w:cs="Tahoma"/>
          <w:b/>
          <w:color w:val="000000"/>
          <w:sz w:val="22"/>
          <w:szCs w:val="22"/>
          <w:u w:val="single"/>
        </w:rPr>
      </w:pPr>
    </w:p>
    <w:p w:rsidR="003E45E2" w:rsidRPr="00295E1A" w:rsidRDefault="003E45E2" w:rsidP="00C476E4">
      <w:pPr>
        <w:widowControl w:val="0"/>
        <w:tabs>
          <w:tab w:val="left" w:pos="144"/>
          <w:tab w:val="left" w:pos="8840"/>
        </w:tabs>
        <w:autoSpaceDE w:val="0"/>
        <w:autoSpaceDN w:val="0"/>
        <w:adjustRightInd w:val="0"/>
        <w:spacing w:line="240" w:lineRule="atLeast"/>
        <w:ind w:right="45"/>
        <w:jc w:val="center"/>
        <w:rPr>
          <w:rFonts w:ascii="Tahoma" w:hAnsi="Tahoma" w:cs="Tahoma"/>
          <w:b/>
          <w:color w:val="000000"/>
          <w:sz w:val="22"/>
          <w:szCs w:val="22"/>
          <w:u w:val="single"/>
        </w:rPr>
      </w:pPr>
    </w:p>
    <w:p w:rsidR="003E45E2" w:rsidRPr="00295E1A" w:rsidRDefault="003E45E2" w:rsidP="00C476E4">
      <w:pPr>
        <w:widowControl w:val="0"/>
        <w:tabs>
          <w:tab w:val="left" w:pos="144"/>
          <w:tab w:val="left" w:pos="8840"/>
        </w:tabs>
        <w:autoSpaceDE w:val="0"/>
        <w:autoSpaceDN w:val="0"/>
        <w:adjustRightInd w:val="0"/>
        <w:spacing w:line="240" w:lineRule="atLeast"/>
        <w:ind w:right="45"/>
        <w:jc w:val="center"/>
        <w:rPr>
          <w:rFonts w:ascii="Tahoma" w:hAnsi="Tahoma" w:cs="Tahoma"/>
          <w:b/>
          <w:color w:val="000000"/>
          <w:sz w:val="22"/>
          <w:szCs w:val="22"/>
          <w:u w:val="single"/>
        </w:rPr>
      </w:pPr>
    </w:p>
    <w:p w:rsidR="00C476E4" w:rsidRPr="00295E1A" w:rsidRDefault="00C476E4" w:rsidP="00C476E4">
      <w:pPr>
        <w:widowControl w:val="0"/>
        <w:tabs>
          <w:tab w:val="left" w:pos="144"/>
          <w:tab w:val="left" w:pos="8840"/>
        </w:tabs>
        <w:autoSpaceDE w:val="0"/>
        <w:autoSpaceDN w:val="0"/>
        <w:adjustRightInd w:val="0"/>
        <w:spacing w:line="240" w:lineRule="atLeast"/>
        <w:ind w:right="45"/>
        <w:jc w:val="center"/>
        <w:rPr>
          <w:rFonts w:ascii="Tahoma" w:hAnsi="Tahoma" w:cs="Tahoma"/>
          <w:b/>
          <w:color w:val="000000"/>
          <w:sz w:val="22"/>
          <w:szCs w:val="22"/>
          <w:u w:val="single"/>
        </w:rPr>
      </w:pPr>
      <w:r w:rsidRPr="00295E1A">
        <w:rPr>
          <w:rFonts w:ascii="Tahoma" w:hAnsi="Tahoma" w:cs="Tahoma"/>
          <w:b/>
          <w:color w:val="000000"/>
          <w:sz w:val="22"/>
          <w:szCs w:val="22"/>
          <w:u w:val="single"/>
        </w:rPr>
        <w:t xml:space="preserve">IV. ACERVO PROBATORIO </w:t>
      </w:r>
    </w:p>
    <w:p w:rsidR="00C476E4" w:rsidRPr="00295E1A" w:rsidRDefault="00C476E4" w:rsidP="00C476E4">
      <w:pPr>
        <w:widowControl w:val="0"/>
        <w:tabs>
          <w:tab w:val="left" w:pos="144"/>
          <w:tab w:val="left" w:pos="8840"/>
        </w:tabs>
        <w:autoSpaceDE w:val="0"/>
        <w:autoSpaceDN w:val="0"/>
        <w:adjustRightInd w:val="0"/>
        <w:spacing w:line="240" w:lineRule="atLeast"/>
        <w:ind w:right="45"/>
        <w:jc w:val="center"/>
        <w:rPr>
          <w:rFonts w:ascii="Tahoma" w:hAnsi="Tahoma" w:cs="Tahoma"/>
          <w:b/>
          <w:color w:val="000000"/>
          <w:sz w:val="22"/>
          <w:szCs w:val="22"/>
          <w:u w:val="single"/>
        </w:rPr>
      </w:pPr>
    </w:p>
    <w:p w:rsidR="00C476E4" w:rsidRPr="00295E1A" w:rsidRDefault="00C476E4" w:rsidP="00C476E4">
      <w:pPr>
        <w:pStyle w:val="Prrafodelista"/>
        <w:widowControl w:val="0"/>
        <w:tabs>
          <w:tab w:val="left" w:pos="0"/>
          <w:tab w:val="left" w:pos="8840"/>
        </w:tabs>
        <w:autoSpaceDE w:val="0"/>
        <w:autoSpaceDN w:val="0"/>
        <w:adjustRightInd w:val="0"/>
        <w:spacing w:line="240" w:lineRule="atLeast"/>
        <w:ind w:left="0" w:right="45"/>
        <w:jc w:val="both"/>
        <w:rPr>
          <w:rFonts w:ascii="Tahoma" w:hAnsi="Tahoma" w:cs="Tahoma"/>
          <w:i/>
          <w:color w:val="FF0000"/>
          <w:sz w:val="22"/>
          <w:szCs w:val="22"/>
        </w:rPr>
      </w:pPr>
      <w:r w:rsidRPr="00295E1A">
        <w:rPr>
          <w:rFonts w:ascii="Tahoma" w:hAnsi="Tahoma" w:cs="Tahoma"/>
          <w:i/>
          <w:color w:val="FF0000"/>
          <w:sz w:val="22"/>
          <w:szCs w:val="22"/>
        </w:rPr>
        <w:t>(Enumerar todos los medios de prueba que conforman el plenario y que determinan la decisión de archivar, con sus correspondientes fechas, notificaciones, folios y demás información descriptiva que sea pertinente).</w:t>
      </w:r>
    </w:p>
    <w:p w:rsidR="00C476E4" w:rsidRPr="00295E1A" w:rsidRDefault="00C476E4" w:rsidP="00C476E4">
      <w:pPr>
        <w:widowControl w:val="0"/>
        <w:tabs>
          <w:tab w:val="left" w:pos="144"/>
          <w:tab w:val="left" w:pos="8840"/>
        </w:tabs>
        <w:autoSpaceDE w:val="0"/>
        <w:autoSpaceDN w:val="0"/>
        <w:adjustRightInd w:val="0"/>
        <w:spacing w:line="240" w:lineRule="atLeast"/>
        <w:ind w:right="45"/>
        <w:jc w:val="both"/>
        <w:rPr>
          <w:rFonts w:ascii="Tahoma" w:hAnsi="Tahoma" w:cs="Tahoma"/>
          <w:b/>
          <w:color w:val="000000"/>
          <w:sz w:val="22"/>
          <w:szCs w:val="22"/>
          <w:u w:val="single"/>
        </w:rPr>
      </w:pPr>
    </w:p>
    <w:p w:rsidR="00C476E4" w:rsidRPr="00295E1A" w:rsidRDefault="00C476E4" w:rsidP="00C476E4">
      <w:pPr>
        <w:widowControl w:val="0"/>
        <w:tabs>
          <w:tab w:val="left" w:pos="144"/>
          <w:tab w:val="left" w:pos="8840"/>
        </w:tabs>
        <w:autoSpaceDE w:val="0"/>
        <w:autoSpaceDN w:val="0"/>
        <w:adjustRightInd w:val="0"/>
        <w:spacing w:line="240" w:lineRule="atLeast"/>
        <w:ind w:right="45"/>
        <w:jc w:val="both"/>
        <w:rPr>
          <w:rFonts w:ascii="Tahoma" w:hAnsi="Tahoma" w:cs="Tahoma"/>
          <w:color w:val="000000"/>
          <w:sz w:val="22"/>
          <w:szCs w:val="22"/>
        </w:rPr>
      </w:pPr>
      <w:r w:rsidRPr="00295E1A">
        <w:rPr>
          <w:rFonts w:ascii="Tahoma" w:hAnsi="Tahoma" w:cs="Tahoma"/>
          <w:color w:val="000000"/>
          <w:sz w:val="22"/>
          <w:szCs w:val="22"/>
        </w:rPr>
        <w:t>1.</w:t>
      </w:r>
    </w:p>
    <w:p w:rsidR="00C476E4" w:rsidRPr="00295E1A" w:rsidRDefault="00C476E4" w:rsidP="00C476E4">
      <w:pPr>
        <w:widowControl w:val="0"/>
        <w:tabs>
          <w:tab w:val="left" w:pos="144"/>
          <w:tab w:val="left" w:pos="8840"/>
        </w:tabs>
        <w:autoSpaceDE w:val="0"/>
        <w:autoSpaceDN w:val="0"/>
        <w:adjustRightInd w:val="0"/>
        <w:spacing w:line="240" w:lineRule="atLeast"/>
        <w:ind w:right="45"/>
        <w:jc w:val="both"/>
        <w:rPr>
          <w:rFonts w:ascii="Tahoma" w:hAnsi="Tahoma" w:cs="Tahoma"/>
          <w:color w:val="000000"/>
          <w:sz w:val="22"/>
          <w:szCs w:val="22"/>
        </w:rPr>
      </w:pPr>
      <w:r w:rsidRPr="00295E1A">
        <w:rPr>
          <w:rFonts w:ascii="Tahoma" w:hAnsi="Tahoma" w:cs="Tahoma"/>
          <w:color w:val="000000"/>
          <w:sz w:val="22"/>
          <w:szCs w:val="22"/>
        </w:rPr>
        <w:t>2.</w:t>
      </w:r>
    </w:p>
    <w:p w:rsidR="00C476E4" w:rsidRPr="00295E1A" w:rsidRDefault="00C476E4" w:rsidP="00C476E4">
      <w:pPr>
        <w:widowControl w:val="0"/>
        <w:tabs>
          <w:tab w:val="left" w:pos="144"/>
          <w:tab w:val="left" w:pos="8840"/>
        </w:tabs>
        <w:autoSpaceDE w:val="0"/>
        <w:autoSpaceDN w:val="0"/>
        <w:adjustRightInd w:val="0"/>
        <w:spacing w:line="240" w:lineRule="atLeast"/>
        <w:ind w:right="45"/>
        <w:jc w:val="both"/>
        <w:rPr>
          <w:rFonts w:ascii="Tahoma" w:hAnsi="Tahoma" w:cs="Tahoma"/>
          <w:color w:val="000000"/>
          <w:sz w:val="22"/>
          <w:szCs w:val="22"/>
        </w:rPr>
      </w:pPr>
      <w:r w:rsidRPr="00295E1A">
        <w:rPr>
          <w:rFonts w:ascii="Tahoma" w:hAnsi="Tahoma" w:cs="Tahoma"/>
          <w:color w:val="000000"/>
          <w:sz w:val="22"/>
          <w:szCs w:val="22"/>
        </w:rPr>
        <w:t>3.</w:t>
      </w:r>
    </w:p>
    <w:p w:rsidR="00C476E4" w:rsidRPr="00295E1A" w:rsidRDefault="00C476E4" w:rsidP="00C476E4">
      <w:pPr>
        <w:widowControl w:val="0"/>
        <w:tabs>
          <w:tab w:val="left" w:pos="144"/>
          <w:tab w:val="left" w:pos="8840"/>
        </w:tabs>
        <w:autoSpaceDE w:val="0"/>
        <w:autoSpaceDN w:val="0"/>
        <w:adjustRightInd w:val="0"/>
        <w:spacing w:line="240" w:lineRule="atLeast"/>
        <w:ind w:right="45"/>
        <w:jc w:val="both"/>
        <w:rPr>
          <w:rFonts w:ascii="Tahoma" w:hAnsi="Tahoma" w:cs="Tahoma"/>
          <w:color w:val="000000"/>
          <w:sz w:val="22"/>
          <w:szCs w:val="22"/>
        </w:rPr>
      </w:pPr>
    </w:p>
    <w:p w:rsidR="00E14759" w:rsidRPr="00295E1A" w:rsidRDefault="00E14759" w:rsidP="00E14759">
      <w:pPr>
        <w:widowControl w:val="0"/>
        <w:tabs>
          <w:tab w:val="left" w:pos="144"/>
          <w:tab w:val="left" w:pos="8840"/>
        </w:tabs>
        <w:autoSpaceDE w:val="0"/>
        <w:autoSpaceDN w:val="0"/>
        <w:adjustRightInd w:val="0"/>
        <w:spacing w:line="240" w:lineRule="atLeast"/>
        <w:ind w:right="45"/>
        <w:jc w:val="both"/>
        <w:rPr>
          <w:rFonts w:ascii="Tahoma" w:hAnsi="Tahoma" w:cs="Tahoma"/>
          <w:color w:val="000000"/>
          <w:sz w:val="22"/>
          <w:szCs w:val="22"/>
        </w:rPr>
      </w:pPr>
    </w:p>
    <w:p w:rsidR="00E14759" w:rsidRPr="00295E1A" w:rsidRDefault="00C476E4" w:rsidP="00E14759">
      <w:pPr>
        <w:widowControl w:val="0"/>
        <w:tabs>
          <w:tab w:val="left" w:pos="144"/>
          <w:tab w:val="left" w:pos="8840"/>
        </w:tabs>
        <w:autoSpaceDE w:val="0"/>
        <w:autoSpaceDN w:val="0"/>
        <w:adjustRightInd w:val="0"/>
        <w:spacing w:line="240" w:lineRule="atLeast"/>
        <w:ind w:right="45"/>
        <w:jc w:val="center"/>
        <w:rPr>
          <w:rFonts w:ascii="Tahoma" w:hAnsi="Tahoma" w:cs="Tahoma"/>
          <w:b/>
          <w:color w:val="000000"/>
          <w:sz w:val="22"/>
          <w:szCs w:val="22"/>
          <w:u w:val="single"/>
        </w:rPr>
      </w:pPr>
      <w:r w:rsidRPr="00295E1A">
        <w:rPr>
          <w:rFonts w:ascii="Tahoma" w:hAnsi="Tahoma" w:cs="Tahoma"/>
          <w:b/>
          <w:color w:val="000000"/>
          <w:sz w:val="22"/>
          <w:szCs w:val="22"/>
          <w:u w:val="single"/>
        </w:rPr>
        <w:t xml:space="preserve">V. FUNDAMENTOS NORMATIVOS </w:t>
      </w:r>
    </w:p>
    <w:p w:rsidR="00E14759" w:rsidRPr="00295E1A" w:rsidRDefault="00E14759" w:rsidP="00E14759">
      <w:pPr>
        <w:widowControl w:val="0"/>
        <w:tabs>
          <w:tab w:val="left" w:pos="144"/>
          <w:tab w:val="left" w:pos="8840"/>
        </w:tabs>
        <w:autoSpaceDE w:val="0"/>
        <w:autoSpaceDN w:val="0"/>
        <w:adjustRightInd w:val="0"/>
        <w:spacing w:line="240" w:lineRule="atLeast"/>
        <w:ind w:right="45"/>
        <w:rPr>
          <w:rFonts w:ascii="Tahoma" w:hAnsi="Tahoma" w:cs="Tahoma"/>
          <w:b/>
          <w:color w:val="000000"/>
          <w:sz w:val="22"/>
          <w:szCs w:val="22"/>
          <w:u w:val="single"/>
        </w:rPr>
      </w:pPr>
    </w:p>
    <w:p w:rsidR="00E14759" w:rsidRPr="00295E1A" w:rsidRDefault="00E14759" w:rsidP="00E14759">
      <w:pPr>
        <w:widowControl w:val="0"/>
        <w:tabs>
          <w:tab w:val="left" w:pos="144"/>
          <w:tab w:val="left" w:pos="8840"/>
        </w:tabs>
        <w:autoSpaceDE w:val="0"/>
        <w:autoSpaceDN w:val="0"/>
        <w:adjustRightInd w:val="0"/>
        <w:spacing w:line="240" w:lineRule="atLeast"/>
        <w:ind w:right="45"/>
        <w:jc w:val="both"/>
        <w:rPr>
          <w:rFonts w:ascii="Tahoma" w:hAnsi="Tahoma" w:cs="Tahoma"/>
          <w:color w:val="000000"/>
          <w:sz w:val="22"/>
          <w:szCs w:val="22"/>
        </w:rPr>
      </w:pPr>
      <w:r w:rsidRPr="00295E1A">
        <w:rPr>
          <w:rFonts w:ascii="Tahoma" w:hAnsi="Tahoma" w:cs="Tahoma"/>
          <w:color w:val="000000"/>
          <w:sz w:val="22"/>
          <w:szCs w:val="22"/>
        </w:rPr>
        <w:t xml:space="preserve">De conformidad a lo establecido en la ley 1437 de 2011 en su artículo 47, que reza: </w:t>
      </w:r>
    </w:p>
    <w:p w:rsidR="00E14759" w:rsidRPr="00295E1A" w:rsidRDefault="00E14759" w:rsidP="00E14759">
      <w:pPr>
        <w:widowControl w:val="0"/>
        <w:tabs>
          <w:tab w:val="left" w:pos="144"/>
          <w:tab w:val="left" w:pos="8840"/>
        </w:tabs>
        <w:autoSpaceDE w:val="0"/>
        <w:autoSpaceDN w:val="0"/>
        <w:adjustRightInd w:val="0"/>
        <w:spacing w:line="240" w:lineRule="atLeast"/>
        <w:ind w:right="45"/>
        <w:jc w:val="both"/>
        <w:rPr>
          <w:rFonts w:ascii="Tahoma" w:hAnsi="Tahoma" w:cs="Tahoma"/>
          <w:color w:val="000000"/>
          <w:sz w:val="22"/>
          <w:szCs w:val="22"/>
        </w:rPr>
      </w:pPr>
    </w:p>
    <w:p w:rsidR="00E14759" w:rsidRPr="00295E1A" w:rsidRDefault="00E14759" w:rsidP="00E14759">
      <w:pPr>
        <w:widowControl w:val="0"/>
        <w:tabs>
          <w:tab w:val="left" w:pos="144"/>
          <w:tab w:val="left" w:pos="8840"/>
        </w:tabs>
        <w:autoSpaceDE w:val="0"/>
        <w:autoSpaceDN w:val="0"/>
        <w:adjustRightInd w:val="0"/>
        <w:spacing w:line="240" w:lineRule="atLeast"/>
        <w:ind w:left="708" w:right="45"/>
        <w:jc w:val="both"/>
        <w:rPr>
          <w:rFonts w:ascii="Tahoma" w:hAnsi="Tahoma" w:cs="Tahoma"/>
          <w:sz w:val="22"/>
          <w:szCs w:val="22"/>
        </w:rPr>
      </w:pPr>
      <w:r w:rsidRPr="00295E1A">
        <w:rPr>
          <w:rFonts w:ascii="Tahoma" w:hAnsi="Tahoma" w:cs="Tahoma"/>
          <w:color w:val="000000"/>
          <w:sz w:val="22"/>
          <w:szCs w:val="22"/>
        </w:rPr>
        <w:t xml:space="preserve">“(…) </w:t>
      </w:r>
      <w:r w:rsidRPr="00295E1A">
        <w:rPr>
          <w:rFonts w:ascii="Tahoma" w:hAnsi="Tahoma" w:cs="Tahoma"/>
          <w:i/>
          <w:sz w:val="22"/>
          <w:szCs w:val="22"/>
        </w:rPr>
        <w:t xml:space="preserve">Las actuaciones administrativas de naturaleza sancionatoria podrán iniciarse de oficio o por solicitud de cualquier persona. </w:t>
      </w:r>
      <w:r w:rsidRPr="00295E1A">
        <w:rPr>
          <w:rFonts w:ascii="Tahoma" w:hAnsi="Tahoma" w:cs="Tahoma"/>
          <w:i/>
          <w:sz w:val="22"/>
          <w:szCs w:val="22"/>
          <w:u w:val="single"/>
        </w:rPr>
        <w:t>Cuando como resultado de averiguaciones preliminares,</w:t>
      </w:r>
      <w:r w:rsidRPr="00295E1A">
        <w:rPr>
          <w:rFonts w:ascii="Tahoma" w:hAnsi="Tahoma" w:cs="Tahoma"/>
          <w:i/>
          <w:sz w:val="22"/>
          <w:szCs w:val="22"/>
        </w:rPr>
        <w:t xml:space="preserve"> la autoridad establezca que existen méritos para adelantar un procedimiento sancionatorio, así lo comunicará al interesado. Concluidas las averiguaciones preliminares, si fuere del caso, formulará cargos mediante acto administrativo en el que señalará, con precisión y claridad, los hechos que lo originan, las personas naturales o jurídicas objeto de la investigación, las disposiciones presuntamente vulneradas y las sanciones o medidas que serían procedentes Este acto administrativo deberá ser notificado personalmente a los investigados. Contra esta decisión no procede recurso (…)”</w:t>
      </w:r>
      <w:r w:rsidRPr="00295E1A">
        <w:rPr>
          <w:rFonts w:ascii="Tahoma" w:hAnsi="Tahoma" w:cs="Tahoma"/>
          <w:sz w:val="22"/>
          <w:szCs w:val="22"/>
        </w:rPr>
        <w:t>.</w:t>
      </w:r>
    </w:p>
    <w:p w:rsidR="00E14759" w:rsidRPr="00295E1A" w:rsidRDefault="00E14759" w:rsidP="00E14759">
      <w:pPr>
        <w:widowControl w:val="0"/>
        <w:tabs>
          <w:tab w:val="left" w:pos="144"/>
          <w:tab w:val="left" w:pos="8840"/>
        </w:tabs>
        <w:autoSpaceDE w:val="0"/>
        <w:autoSpaceDN w:val="0"/>
        <w:adjustRightInd w:val="0"/>
        <w:spacing w:line="240" w:lineRule="atLeast"/>
        <w:ind w:right="45"/>
        <w:jc w:val="both"/>
        <w:rPr>
          <w:rFonts w:ascii="Tahoma" w:hAnsi="Tahoma" w:cs="Tahoma"/>
          <w:sz w:val="22"/>
          <w:szCs w:val="22"/>
        </w:rPr>
      </w:pPr>
    </w:p>
    <w:p w:rsidR="00E14759" w:rsidRPr="00295E1A" w:rsidRDefault="00BF41DB" w:rsidP="00E14759">
      <w:pPr>
        <w:widowControl w:val="0"/>
        <w:tabs>
          <w:tab w:val="left" w:pos="144"/>
          <w:tab w:val="left" w:pos="8840"/>
        </w:tabs>
        <w:autoSpaceDE w:val="0"/>
        <w:autoSpaceDN w:val="0"/>
        <w:adjustRightInd w:val="0"/>
        <w:spacing w:line="240" w:lineRule="atLeast"/>
        <w:ind w:right="45"/>
        <w:jc w:val="both"/>
        <w:rPr>
          <w:rFonts w:ascii="Tahoma" w:hAnsi="Tahoma" w:cs="Tahoma"/>
          <w:sz w:val="22"/>
          <w:szCs w:val="22"/>
        </w:rPr>
      </w:pPr>
      <w:r w:rsidRPr="00295E1A">
        <w:rPr>
          <w:rFonts w:ascii="Tahoma" w:hAnsi="Tahoma" w:cs="Tahoma"/>
          <w:sz w:val="22"/>
          <w:szCs w:val="22"/>
        </w:rPr>
        <w:t>La misma ley establece en el artículo 3</w:t>
      </w:r>
      <w:r w:rsidR="003E45E2" w:rsidRPr="00295E1A">
        <w:rPr>
          <w:rFonts w:ascii="Tahoma" w:hAnsi="Tahoma" w:cs="Tahoma"/>
          <w:sz w:val="22"/>
          <w:szCs w:val="22"/>
        </w:rPr>
        <w:t>°</w:t>
      </w:r>
      <w:r w:rsidRPr="00295E1A">
        <w:rPr>
          <w:rFonts w:ascii="Tahoma" w:hAnsi="Tahoma" w:cs="Tahoma"/>
          <w:sz w:val="22"/>
          <w:szCs w:val="22"/>
        </w:rPr>
        <w:t xml:space="preserve">, que todas las autoridades deberán interpretar y aplicar </w:t>
      </w:r>
      <w:r w:rsidR="00ED4941" w:rsidRPr="00295E1A">
        <w:rPr>
          <w:rFonts w:ascii="Tahoma" w:hAnsi="Tahoma" w:cs="Tahoma"/>
          <w:sz w:val="22"/>
          <w:szCs w:val="22"/>
        </w:rPr>
        <w:t xml:space="preserve">las disposiciones que regulan las </w:t>
      </w:r>
      <w:r w:rsidR="00DE50C1" w:rsidRPr="00295E1A">
        <w:rPr>
          <w:rFonts w:ascii="Tahoma" w:hAnsi="Tahoma" w:cs="Tahoma"/>
          <w:sz w:val="22"/>
          <w:szCs w:val="22"/>
        </w:rPr>
        <w:t>actuaciones y procedimientos administrativos a la luz de los principios consagrados en la Constitución Política, en la parte primera de la norma en cita y en las leyes especiales.</w:t>
      </w:r>
    </w:p>
    <w:p w:rsidR="00DE50C1" w:rsidRPr="00295E1A" w:rsidRDefault="00DE50C1" w:rsidP="00E14759">
      <w:pPr>
        <w:widowControl w:val="0"/>
        <w:tabs>
          <w:tab w:val="left" w:pos="144"/>
          <w:tab w:val="left" w:pos="8840"/>
        </w:tabs>
        <w:autoSpaceDE w:val="0"/>
        <w:autoSpaceDN w:val="0"/>
        <w:adjustRightInd w:val="0"/>
        <w:spacing w:line="240" w:lineRule="atLeast"/>
        <w:ind w:right="45"/>
        <w:jc w:val="both"/>
        <w:rPr>
          <w:rFonts w:ascii="Tahoma" w:hAnsi="Tahoma" w:cs="Tahoma"/>
          <w:sz w:val="22"/>
          <w:szCs w:val="22"/>
        </w:rPr>
      </w:pPr>
    </w:p>
    <w:p w:rsidR="00CA0FF4" w:rsidRPr="00295E1A" w:rsidRDefault="00CA0FF4" w:rsidP="00E14759">
      <w:pPr>
        <w:widowControl w:val="0"/>
        <w:tabs>
          <w:tab w:val="left" w:pos="144"/>
          <w:tab w:val="left" w:pos="8840"/>
        </w:tabs>
        <w:autoSpaceDE w:val="0"/>
        <w:autoSpaceDN w:val="0"/>
        <w:adjustRightInd w:val="0"/>
        <w:spacing w:line="240" w:lineRule="atLeast"/>
        <w:ind w:right="45"/>
        <w:jc w:val="both"/>
        <w:rPr>
          <w:rFonts w:ascii="Tahoma" w:hAnsi="Tahoma" w:cs="Tahoma"/>
          <w:sz w:val="22"/>
          <w:szCs w:val="22"/>
        </w:rPr>
      </w:pPr>
      <w:r w:rsidRPr="00295E1A">
        <w:rPr>
          <w:rFonts w:ascii="Tahoma" w:hAnsi="Tahoma" w:cs="Tahoma"/>
          <w:sz w:val="22"/>
          <w:szCs w:val="22"/>
        </w:rPr>
        <w:t xml:space="preserve">Las actuaciones administrativas se desarrollarán especialmente, con arreglo a los principios del debido proceso, igualdad, e imparcialidad, buena fe, moralidad, participación, responsabilidad, transparencia, publicidad, coordinación, eficacia, economía y celeridad. </w:t>
      </w:r>
    </w:p>
    <w:p w:rsidR="00CA0FF4" w:rsidRPr="00295E1A" w:rsidRDefault="00CA0FF4" w:rsidP="00E14759">
      <w:pPr>
        <w:widowControl w:val="0"/>
        <w:tabs>
          <w:tab w:val="left" w:pos="144"/>
          <w:tab w:val="left" w:pos="8840"/>
        </w:tabs>
        <w:autoSpaceDE w:val="0"/>
        <w:autoSpaceDN w:val="0"/>
        <w:adjustRightInd w:val="0"/>
        <w:spacing w:line="240" w:lineRule="atLeast"/>
        <w:ind w:right="45"/>
        <w:jc w:val="both"/>
        <w:rPr>
          <w:rFonts w:ascii="Tahoma" w:hAnsi="Tahoma" w:cs="Tahoma"/>
          <w:sz w:val="22"/>
          <w:szCs w:val="22"/>
        </w:rPr>
      </w:pPr>
    </w:p>
    <w:p w:rsidR="00CA0FF4" w:rsidRPr="00295E1A" w:rsidRDefault="00CA0FF4" w:rsidP="00E14759">
      <w:pPr>
        <w:widowControl w:val="0"/>
        <w:tabs>
          <w:tab w:val="left" w:pos="144"/>
          <w:tab w:val="left" w:pos="8840"/>
        </w:tabs>
        <w:autoSpaceDE w:val="0"/>
        <w:autoSpaceDN w:val="0"/>
        <w:adjustRightInd w:val="0"/>
        <w:spacing w:line="240" w:lineRule="atLeast"/>
        <w:ind w:right="45"/>
        <w:jc w:val="both"/>
        <w:rPr>
          <w:rFonts w:ascii="Tahoma" w:hAnsi="Tahoma" w:cs="Tahoma"/>
          <w:sz w:val="22"/>
          <w:szCs w:val="22"/>
        </w:rPr>
      </w:pPr>
      <w:r w:rsidRPr="00295E1A">
        <w:rPr>
          <w:rFonts w:ascii="Tahoma" w:hAnsi="Tahoma" w:cs="Tahoma"/>
          <w:sz w:val="22"/>
          <w:szCs w:val="22"/>
        </w:rPr>
        <w:t>De acuerdo con el principio del debido proceso, las actuaciones administrativas se adelantarán de conformidad con las normas de procedimiento y competencia establecida</w:t>
      </w:r>
      <w:r w:rsidR="003E45E2" w:rsidRPr="00295E1A">
        <w:rPr>
          <w:rFonts w:ascii="Tahoma" w:hAnsi="Tahoma" w:cs="Tahoma"/>
          <w:sz w:val="22"/>
          <w:szCs w:val="22"/>
        </w:rPr>
        <w:t>s</w:t>
      </w:r>
      <w:r w:rsidRPr="00295E1A">
        <w:rPr>
          <w:rFonts w:ascii="Tahoma" w:hAnsi="Tahoma" w:cs="Tahoma"/>
          <w:sz w:val="22"/>
          <w:szCs w:val="22"/>
        </w:rPr>
        <w:t xml:space="preserve"> en la Constitución y la ley, con plena garantía de los derechos de representación, defensa y contradicción.</w:t>
      </w:r>
    </w:p>
    <w:p w:rsidR="00CA0FF4" w:rsidRPr="00295E1A" w:rsidRDefault="00CA0FF4" w:rsidP="00E14759">
      <w:pPr>
        <w:widowControl w:val="0"/>
        <w:tabs>
          <w:tab w:val="left" w:pos="144"/>
          <w:tab w:val="left" w:pos="8840"/>
        </w:tabs>
        <w:autoSpaceDE w:val="0"/>
        <w:autoSpaceDN w:val="0"/>
        <w:adjustRightInd w:val="0"/>
        <w:spacing w:line="240" w:lineRule="atLeast"/>
        <w:ind w:right="45"/>
        <w:jc w:val="both"/>
        <w:rPr>
          <w:rFonts w:ascii="Tahoma" w:hAnsi="Tahoma" w:cs="Tahoma"/>
          <w:sz w:val="22"/>
          <w:szCs w:val="22"/>
        </w:rPr>
      </w:pPr>
    </w:p>
    <w:p w:rsidR="00E769A3" w:rsidRPr="00295E1A" w:rsidRDefault="00CA0FF4" w:rsidP="00E14759">
      <w:pPr>
        <w:widowControl w:val="0"/>
        <w:tabs>
          <w:tab w:val="left" w:pos="144"/>
          <w:tab w:val="left" w:pos="8840"/>
        </w:tabs>
        <w:autoSpaceDE w:val="0"/>
        <w:autoSpaceDN w:val="0"/>
        <w:adjustRightInd w:val="0"/>
        <w:spacing w:line="240" w:lineRule="atLeast"/>
        <w:ind w:right="45"/>
        <w:jc w:val="both"/>
        <w:rPr>
          <w:rFonts w:ascii="Tahoma" w:hAnsi="Tahoma" w:cs="Tahoma"/>
          <w:sz w:val="22"/>
          <w:szCs w:val="22"/>
        </w:rPr>
      </w:pPr>
      <w:r w:rsidRPr="00295E1A">
        <w:rPr>
          <w:rFonts w:ascii="Tahoma" w:hAnsi="Tahoma" w:cs="Tahoma"/>
          <w:sz w:val="22"/>
          <w:szCs w:val="22"/>
        </w:rPr>
        <w:t xml:space="preserve">De </w:t>
      </w:r>
      <w:r w:rsidR="00E769A3" w:rsidRPr="00295E1A">
        <w:rPr>
          <w:rFonts w:ascii="Tahoma" w:hAnsi="Tahoma" w:cs="Tahoma"/>
          <w:sz w:val="22"/>
          <w:szCs w:val="22"/>
        </w:rPr>
        <w:t>conformidad al principio de eficacia, las autoridades buscarán que los procedimientos logren su finalidad y, para tal efecto, removerán de oficio los obstáculos puramente formales, evitarán decisiones inhibitorias, dilaciones o retardos y sanearán, de acuerdo con la ley 1437 de 2011 las irregularidades procedimentales que se presentan en procura de la efectividad del derecho material objeto de la actuación administrativa.</w:t>
      </w:r>
    </w:p>
    <w:p w:rsidR="00E769A3" w:rsidRPr="00295E1A" w:rsidRDefault="00E769A3" w:rsidP="00E14759">
      <w:pPr>
        <w:widowControl w:val="0"/>
        <w:tabs>
          <w:tab w:val="left" w:pos="144"/>
          <w:tab w:val="left" w:pos="8840"/>
        </w:tabs>
        <w:autoSpaceDE w:val="0"/>
        <w:autoSpaceDN w:val="0"/>
        <w:adjustRightInd w:val="0"/>
        <w:spacing w:line="240" w:lineRule="atLeast"/>
        <w:ind w:right="45"/>
        <w:jc w:val="both"/>
        <w:rPr>
          <w:rFonts w:ascii="Tahoma" w:hAnsi="Tahoma" w:cs="Tahoma"/>
          <w:sz w:val="22"/>
          <w:szCs w:val="22"/>
        </w:rPr>
      </w:pPr>
    </w:p>
    <w:p w:rsidR="00E769A3" w:rsidRPr="00295E1A" w:rsidRDefault="00E769A3" w:rsidP="00E14759">
      <w:pPr>
        <w:widowControl w:val="0"/>
        <w:tabs>
          <w:tab w:val="left" w:pos="144"/>
          <w:tab w:val="left" w:pos="8840"/>
        </w:tabs>
        <w:autoSpaceDE w:val="0"/>
        <w:autoSpaceDN w:val="0"/>
        <w:adjustRightInd w:val="0"/>
        <w:spacing w:line="240" w:lineRule="atLeast"/>
        <w:ind w:right="45"/>
        <w:jc w:val="both"/>
        <w:rPr>
          <w:rFonts w:ascii="Tahoma" w:hAnsi="Tahoma" w:cs="Tahoma"/>
          <w:sz w:val="22"/>
          <w:szCs w:val="22"/>
        </w:rPr>
      </w:pPr>
      <w:r w:rsidRPr="00295E1A">
        <w:rPr>
          <w:rFonts w:ascii="Tahoma" w:hAnsi="Tahoma" w:cs="Tahoma"/>
          <w:sz w:val="22"/>
          <w:szCs w:val="22"/>
        </w:rPr>
        <w:t xml:space="preserve">Por otra parte, desde la perspectiva del principio de economía, las autoridades deberán proceder con austeridad y eficiencia, optimizar el uso del tiempo y de los demás recursos, procurando el más alto nivel de su calidad en sus actuaciones y la protección de los derechos de las personas. Sucede lo mismo con el principio de celeridad, </w:t>
      </w:r>
      <w:r w:rsidR="003E45E2" w:rsidRPr="00295E1A">
        <w:rPr>
          <w:rFonts w:ascii="Tahoma" w:hAnsi="Tahoma" w:cs="Tahoma"/>
          <w:sz w:val="22"/>
          <w:szCs w:val="22"/>
        </w:rPr>
        <w:t xml:space="preserve">por lo que </w:t>
      </w:r>
      <w:r w:rsidRPr="00295E1A">
        <w:rPr>
          <w:rFonts w:ascii="Tahoma" w:hAnsi="Tahoma" w:cs="Tahoma"/>
          <w:sz w:val="22"/>
          <w:szCs w:val="22"/>
        </w:rPr>
        <w:t xml:space="preserve">las autoridades impulsarán oficiosamente los procedimientos e incentivarán el uso de las tecnologías de la información y las comunicaciones, a efectos de que los procedimientos </w:t>
      </w:r>
      <w:r w:rsidRPr="00295E1A">
        <w:rPr>
          <w:rFonts w:ascii="Tahoma" w:hAnsi="Tahoma" w:cs="Tahoma"/>
          <w:sz w:val="22"/>
          <w:szCs w:val="22"/>
        </w:rPr>
        <w:lastRenderedPageBreak/>
        <w:t xml:space="preserve">se adelanten con diligencia, dentro de los términos legales y sin dilaciones injustificadas. </w:t>
      </w:r>
    </w:p>
    <w:p w:rsidR="00CA0FF4" w:rsidRPr="00295E1A" w:rsidRDefault="00CA0FF4" w:rsidP="00E14759">
      <w:pPr>
        <w:widowControl w:val="0"/>
        <w:tabs>
          <w:tab w:val="left" w:pos="144"/>
          <w:tab w:val="left" w:pos="8840"/>
        </w:tabs>
        <w:autoSpaceDE w:val="0"/>
        <w:autoSpaceDN w:val="0"/>
        <w:adjustRightInd w:val="0"/>
        <w:spacing w:line="240" w:lineRule="atLeast"/>
        <w:ind w:right="45"/>
        <w:jc w:val="both"/>
        <w:rPr>
          <w:rFonts w:ascii="Tahoma" w:hAnsi="Tahoma" w:cs="Tahoma"/>
          <w:sz w:val="22"/>
          <w:szCs w:val="22"/>
        </w:rPr>
      </w:pPr>
      <w:r w:rsidRPr="00295E1A">
        <w:rPr>
          <w:rFonts w:ascii="Tahoma" w:hAnsi="Tahoma" w:cs="Tahoma"/>
          <w:sz w:val="22"/>
          <w:szCs w:val="22"/>
        </w:rPr>
        <w:t xml:space="preserve"> </w:t>
      </w:r>
    </w:p>
    <w:p w:rsidR="00424498" w:rsidRPr="00295E1A" w:rsidRDefault="003E45E2" w:rsidP="00E14759">
      <w:pPr>
        <w:widowControl w:val="0"/>
        <w:tabs>
          <w:tab w:val="left" w:pos="144"/>
          <w:tab w:val="left" w:pos="8840"/>
        </w:tabs>
        <w:autoSpaceDE w:val="0"/>
        <w:autoSpaceDN w:val="0"/>
        <w:adjustRightInd w:val="0"/>
        <w:spacing w:line="240" w:lineRule="atLeast"/>
        <w:ind w:right="45"/>
        <w:jc w:val="both"/>
        <w:rPr>
          <w:rFonts w:ascii="Tahoma" w:hAnsi="Tahoma" w:cs="Tahoma"/>
          <w:color w:val="000000"/>
          <w:sz w:val="22"/>
          <w:szCs w:val="22"/>
        </w:rPr>
      </w:pPr>
      <w:r w:rsidRPr="00295E1A">
        <w:rPr>
          <w:rFonts w:ascii="Tahoma" w:hAnsi="Tahoma" w:cs="Tahoma"/>
          <w:color w:val="000000"/>
          <w:sz w:val="22"/>
          <w:szCs w:val="22"/>
        </w:rPr>
        <w:t>Si bien</w:t>
      </w:r>
      <w:r w:rsidR="00E769A3" w:rsidRPr="00295E1A">
        <w:rPr>
          <w:rFonts w:ascii="Tahoma" w:hAnsi="Tahoma" w:cs="Tahoma"/>
          <w:color w:val="000000"/>
          <w:sz w:val="22"/>
          <w:szCs w:val="22"/>
        </w:rPr>
        <w:t xml:space="preserve"> </w:t>
      </w:r>
      <w:r w:rsidRPr="00295E1A">
        <w:rPr>
          <w:rFonts w:ascii="Tahoma" w:hAnsi="Tahoma" w:cs="Tahoma"/>
          <w:color w:val="000000"/>
          <w:sz w:val="22"/>
          <w:szCs w:val="22"/>
        </w:rPr>
        <w:t>la ley 1437 de 2011</w:t>
      </w:r>
      <w:r w:rsidR="00424498" w:rsidRPr="00295E1A">
        <w:rPr>
          <w:rFonts w:ascii="Tahoma" w:hAnsi="Tahoma" w:cs="Tahoma"/>
          <w:color w:val="000000"/>
          <w:sz w:val="22"/>
          <w:szCs w:val="22"/>
        </w:rPr>
        <w:t xml:space="preserve"> establece el archivo como decisión final una vez adelantadas todas las etapas del proceso, se considera la figura </w:t>
      </w:r>
      <w:r w:rsidRPr="00295E1A">
        <w:rPr>
          <w:rFonts w:ascii="Tahoma" w:hAnsi="Tahoma" w:cs="Tahoma"/>
          <w:color w:val="000000"/>
          <w:sz w:val="22"/>
          <w:szCs w:val="22"/>
        </w:rPr>
        <w:t xml:space="preserve">de archivo en cualquier etapa del proceso </w:t>
      </w:r>
      <w:r w:rsidR="00424498" w:rsidRPr="00295E1A">
        <w:rPr>
          <w:rFonts w:ascii="Tahoma" w:hAnsi="Tahoma" w:cs="Tahoma"/>
          <w:color w:val="000000"/>
          <w:sz w:val="22"/>
          <w:szCs w:val="22"/>
        </w:rPr>
        <w:t>procedente</w:t>
      </w:r>
      <w:r w:rsidRPr="00295E1A">
        <w:rPr>
          <w:rFonts w:ascii="Tahoma" w:hAnsi="Tahoma" w:cs="Tahoma"/>
          <w:color w:val="000000"/>
          <w:sz w:val="22"/>
          <w:szCs w:val="22"/>
        </w:rPr>
        <w:t>,</w:t>
      </w:r>
      <w:r w:rsidR="00424498" w:rsidRPr="00295E1A">
        <w:rPr>
          <w:rFonts w:ascii="Tahoma" w:hAnsi="Tahoma" w:cs="Tahoma"/>
          <w:color w:val="000000"/>
          <w:sz w:val="22"/>
          <w:szCs w:val="22"/>
        </w:rPr>
        <w:t xml:space="preserve"> al evidenciar la necesidad de una terminación anticipada que se encuentra expresamente consagrada en otras disposiciones que regulan el </w:t>
      </w:r>
      <w:proofErr w:type="spellStart"/>
      <w:r w:rsidR="00424498" w:rsidRPr="00295E1A">
        <w:rPr>
          <w:rFonts w:ascii="Tahoma" w:hAnsi="Tahoma" w:cs="Tahoma"/>
          <w:i/>
          <w:color w:val="000000"/>
          <w:sz w:val="22"/>
          <w:szCs w:val="22"/>
        </w:rPr>
        <w:t>ius</w:t>
      </w:r>
      <w:proofErr w:type="spellEnd"/>
      <w:r w:rsidR="00424498" w:rsidRPr="00295E1A">
        <w:rPr>
          <w:rFonts w:ascii="Tahoma" w:hAnsi="Tahoma" w:cs="Tahoma"/>
          <w:i/>
          <w:color w:val="000000"/>
          <w:sz w:val="22"/>
          <w:szCs w:val="22"/>
        </w:rPr>
        <w:t xml:space="preserve"> </w:t>
      </w:r>
      <w:proofErr w:type="spellStart"/>
      <w:r w:rsidR="00424498" w:rsidRPr="00295E1A">
        <w:rPr>
          <w:rFonts w:ascii="Tahoma" w:hAnsi="Tahoma" w:cs="Tahoma"/>
          <w:i/>
          <w:color w:val="000000"/>
          <w:sz w:val="22"/>
          <w:szCs w:val="22"/>
        </w:rPr>
        <w:t>puniendi</w:t>
      </w:r>
      <w:proofErr w:type="spellEnd"/>
      <w:r w:rsidR="00424498" w:rsidRPr="00295E1A">
        <w:rPr>
          <w:rFonts w:ascii="Tahoma" w:hAnsi="Tahoma" w:cs="Tahoma"/>
          <w:color w:val="000000"/>
          <w:sz w:val="22"/>
          <w:szCs w:val="22"/>
        </w:rPr>
        <w:t xml:space="preserve"> del Estado a las que se puede acudir por analogía, entendiendo por ésta, según lo señalado por la Corte Constitucional </w:t>
      </w:r>
      <w:r w:rsidR="00424498" w:rsidRPr="00295E1A">
        <w:rPr>
          <w:rFonts w:ascii="Tahoma" w:hAnsi="Tahoma" w:cs="Tahoma"/>
          <w:i/>
          <w:color w:val="000000"/>
          <w:sz w:val="22"/>
          <w:szCs w:val="22"/>
        </w:rPr>
        <w:t xml:space="preserve">(Sentencia C-083 de 1995. M.P. Carlos Gaviria Díaz. Bogotá, D.C., 1 de marzo de 1995), </w:t>
      </w:r>
      <w:r w:rsidR="00424498" w:rsidRPr="00295E1A">
        <w:rPr>
          <w:rFonts w:ascii="Tahoma" w:hAnsi="Tahoma" w:cs="Tahoma"/>
          <w:color w:val="000000"/>
          <w:sz w:val="22"/>
          <w:szCs w:val="22"/>
        </w:rPr>
        <w:t xml:space="preserve">lo siguiente: </w:t>
      </w:r>
    </w:p>
    <w:p w:rsidR="00E14759" w:rsidRPr="00295E1A" w:rsidRDefault="00E14759" w:rsidP="00E14759">
      <w:pPr>
        <w:widowControl w:val="0"/>
        <w:tabs>
          <w:tab w:val="left" w:pos="144"/>
          <w:tab w:val="left" w:pos="8840"/>
        </w:tabs>
        <w:autoSpaceDE w:val="0"/>
        <w:autoSpaceDN w:val="0"/>
        <w:adjustRightInd w:val="0"/>
        <w:spacing w:line="240" w:lineRule="atLeast"/>
        <w:ind w:right="45"/>
        <w:jc w:val="both"/>
        <w:rPr>
          <w:rFonts w:ascii="Tahoma" w:hAnsi="Tahoma" w:cs="Tahoma"/>
          <w:sz w:val="22"/>
          <w:szCs w:val="22"/>
        </w:rPr>
      </w:pPr>
    </w:p>
    <w:p w:rsidR="00E14759" w:rsidRPr="00295E1A" w:rsidRDefault="00E14759" w:rsidP="003E45E2">
      <w:pPr>
        <w:widowControl w:val="0"/>
        <w:tabs>
          <w:tab w:val="left" w:pos="284"/>
        </w:tabs>
        <w:autoSpaceDE w:val="0"/>
        <w:autoSpaceDN w:val="0"/>
        <w:adjustRightInd w:val="0"/>
        <w:spacing w:line="240" w:lineRule="atLeast"/>
        <w:ind w:left="708" w:right="49"/>
        <w:jc w:val="both"/>
        <w:rPr>
          <w:rFonts w:ascii="Tahoma" w:hAnsi="Tahoma" w:cs="Tahoma"/>
          <w:sz w:val="22"/>
          <w:szCs w:val="22"/>
          <w:shd w:val="clear" w:color="auto" w:fill="FFFFFF"/>
        </w:rPr>
      </w:pPr>
      <w:r w:rsidRPr="00295E1A">
        <w:rPr>
          <w:rFonts w:ascii="Tahoma" w:hAnsi="Tahoma" w:cs="Tahoma"/>
          <w:i/>
          <w:sz w:val="22"/>
          <w:szCs w:val="22"/>
        </w:rPr>
        <w:t xml:space="preserve">(…) “ANALOGIA. La analogía es la aplicación de la ley a situaciones no contempladas expresamente en ella, pero que sólo difieren de las que sí lo están en aspectos jurídicamente irrelevantes, es decir, ajenos a aquéllos que explican y fundamentan la ratio </w:t>
      </w:r>
      <w:proofErr w:type="spellStart"/>
      <w:r w:rsidRPr="00295E1A">
        <w:rPr>
          <w:rFonts w:ascii="Tahoma" w:hAnsi="Tahoma" w:cs="Tahoma"/>
          <w:i/>
          <w:sz w:val="22"/>
          <w:szCs w:val="22"/>
        </w:rPr>
        <w:t>juris</w:t>
      </w:r>
      <w:proofErr w:type="spellEnd"/>
      <w:r w:rsidRPr="00295E1A">
        <w:rPr>
          <w:rFonts w:ascii="Tahoma" w:hAnsi="Tahoma" w:cs="Tahoma"/>
          <w:i/>
          <w:sz w:val="22"/>
          <w:szCs w:val="22"/>
        </w:rPr>
        <w:t xml:space="preserve"> o razón de ser de la norma. La consagración positiva de la analogía halla su justificación en el principio de igualdad, base a la vez de la justicia, pues, en función de ésta, los seres y las situaciones iguales deben recibir un tratamiento igual. Discernir los aspectos relevantes de los irrelevantes implica, desde luego, un esfuerzo interpretativo que en nada difiere del que ordinariamente tiene que realizar el juez para determinar si un caso particular es o no subsumible en una norma de carácter general. La analogía no constituye una fuente autónoma, diferente de la legislación. El juez que acude a ella no hace nada distinto de atenerse al imperio de la ley. Su consagración en la disposición que se examina resulta, pues, a tono con el artículo 230 de la Constitución (…)”.  </w:t>
      </w:r>
    </w:p>
    <w:p w:rsidR="00E14759" w:rsidRPr="00295E1A" w:rsidRDefault="00E14759" w:rsidP="00E14759">
      <w:pPr>
        <w:widowControl w:val="0"/>
        <w:tabs>
          <w:tab w:val="left" w:pos="144"/>
          <w:tab w:val="left" w:pos="8505"/>
        </w:tabs>
        <w:autoSpaceDE w:val="0"/>
        <w:autoSpaceDN w:val="0"/>
        <w:adjustRightInd w:val="0"/>
        <w:spacing w:line="240" w:lineRule="atLeast"/>
        <w:ind w:right="333"/>
        <w:jc w:val="both"/>
        <w:rPr>
          <w:rFonts w:ascii="Tahoma" w:hAnsi="Tahoma" w:cs="Tahoma"/>
          <w:color w:val="202124"/>
          <w:sz w:val="22"/>
          <w:szCs w:val="22"/>
          <w:shd w:val="clear" w:color="auto" w:fill="FFFFFF"/>
        </w:rPr>
      </w:pPr>
    </w:p>
    <w:p w:rsidR="00026C09" w:rsidRPr="00295E1A" w:rsidRDefault="00026C09" w:rsidP="003E45E2">
      <w:pPr>
        <w:widowControl w:val="0"/>
        <w:tabs>
          <w:tab w:val="left" w:pos="144"/>
        </w:tabs>
        <w:autoSpaceDE w:val="0"/>
        <w:autoSpaceDN w:val="0"/>
        <w:adjustRightInd w:val="0"/>
        <w:spacing w:line="240" w:lineRule="atLeast"/>
        <w:ind w:right="49"/>
        <w:jc w:val="both"/>
        <w:rPr>
          <w:rFonts w:ascii="Tahoma" w:hAnsi="Tahoma" w:cs="Tahoma"/>
          <w:color w:val="202124"/>
          <w:sz w:val="22"/>
          <w:szCs w:val="22"/>
          <w:shd w:val="clear" w:color="auto" w:fill="FFFFFF"/>
        </w:rPr>
      </w:pPr>
      <w:r w:rsidRPr="00295E1A">
        <w:rPr>
          <w:rFonts w:ascii="Tahoma" w:hAnsi="Tahoma" w:cs="Tahoma"/>
          <w:color w:val="202124"/>
          <w:sz w:val="22"/>
          <w:szCs w:val="22"/>
          <w:shd w:val="clear" w:color="auto" w:fill="FFFFFF"/>
        </w:rPr>
        <w:t xml:space="preserve">De acuerdo con lo anterior, y teniendo en cuenta que tanto el proceso sancionatorio  disciplinario, como el fiscal, son manifestaciones del </w:t>
      </w:r>
      <w:proofErr w:type="spellStart"/>
      <w:r w:rsidRPr="00295E1A">
        <w:rPr>
          <w:rFonts w:ascii="Tahoma" w:hAnsi="Tahoma" w:cs="Tahoma"/>
          <w:i/>
          <w:color w:val="202124"/>
          <w:sz w:val="22"/>
          <w:szCs w:val="22"/>
          <w:shd w:val="clear" w:color="auto" w:fill="FFFFFF"/>
        </w:rPr>
        <w:t>ius</w:t>
      </w:r>
      <w:proofErr w:type="spellEnd"/>
      <w:r w:rsidRPr="00295E1A">
        <w:rPr>
          <w:rFonts w:ascii="Tahoma" w:hAnsi="Tahoma" w:cs="Tahoma"/>
          <w:i/>
          <w:color w:val="202124"/>
          <w:sz w:val="22"/>
          <w:szCs w:val="22"/>
          <w:shd w:val="clear" w:color="auto" w:fill="FFFFFF"/>
        </w:rPr>
        <w:t xml:space="preserve"> </w:t>
      </w:r>
      <w:proofErr w:type="spellStart"/>
      <w:r w:rsidRPr="00295E1A">
        <w:rPr>
          <w:rFonts w:ascii="Tahoma" w:hAnsi="Tahoma" w:cs="Tahoma"/>
          <w:i/>
          <w:color w:val="202124"/>
          <w:sz w:val="22"/>
          <w:szCs w:val="22"/>
          <w:shd w:val="clear" w:color="auto" w:fill="FFFFFF"/>
        </w:rPr>
        <w:t>puniendi</w:t>
      </w:r>
      <w:proofErr w:type="spellEnd"/>
      <w:r w:rsidRPr="00295E1A">
        <w:rPr>
          <w:rFonts w:ascii="Tahoma" w:hAnsi="Tahoma" w:cs="Tahoma"/>
          <w:color w:val="202124"/>
          <w:sz w:val="22"/>
          <w:szCs w:val="22"/>
          <w:shd w:val="clear" w:color="auto" w:fill="FFFFFF"/>
        </w:rPr>
        <w:t xml:space="preserve"> del Estado, cuya finalidad es restablecer el orden de servidores públicos y particulares en sus relaciones con aquel, se hace remisión a lo dispuesto en el artículo 90 de la ley 1952 de 2019 Código Único Disciplinario:</w:t>
      </w:r>
    </w:p>
    <w:p w:rsidR="00026C09" w:rsidRPr="00295E1A" w:rsidRDefault="00026C09" w:rsidP="00E14759">
      <w:pPr>
        <w:widowControl w:val="0"/>
        <w:tabs>
          <w:tab w:val="left" w:pos="144"/>
          <w:tab w:val="left" w:pos="8840"/>
        </w:tabs>
        <w:autoSpaceDE w:val="0"/>
        <w:autoSpaceDN w:val="0"/>
        <w:adjustRightInd w:val="0"/>
        <w:spacing w:line="240" w:lineRule="atLeast"/>
        <w:ind w:right="45"/>
        <w:jc w:val="both"/>
        <w:rPr>
          <w:rFonts w:ascii="Tahoma" w:hAnsi="Tahoma" w:cs="Tahoma"/>
          <w:color w:val="202124"/>
          <w:sz w:val="22"/>
          <w:szCs w:val="22"/>
          <w:shd w:val="clear" w:color="auto" w:fill="FFFFFF"/>
        </w:rPr>
      </w:pPr>
    </w:p>
    <w:p w:rsidR="00026C09" w:rsidRPr="00295E1A" w:rsidRDefault="00E14759" w:rsidP="009B3A7B">
      <w:pPr>
        <w:widowControl w:val="0"/>
        <w:tabs>
          <w:tab w:val="left" w:pos="144"/>
          <w:tab w:val="left" w:pos="8840"/>
        </w:tabs>
        <w:autoSpaceDE w:val="0"/>
        <w:autoSpaceDN w:val="0"/>
        <w:adjustRightInd w:val="0"/>
        <w:spacing w:line="240" w:lineRule="atLeast"/>
        <w:ind w:left="708" w:right="45"/>
        <w:jc w:val="both"/>
        <w:rPr>
          <w:rFonts w:ascii="Tahoma" w:hAnsi="Tahoma" w:cs="Tahoma"/>
          <w:i/>
          <w:color w:val="333333"/>
          <w:sz w:val="22"/>
          <w:szCs w:val="22"/>
          <w:shd w:val="clear" w:color="auto" w:fill="FFFFFF"/>
        </w:rPr>
      </w:pPr>
      <w:r w:rsidRPr="00295E1A">
        <w:rPr>
          <w:rFonts w:ascii="Tahoma" w:hAnsi="Tahoma" w:cs="Tahoma"/>
          <w:i/>
          <w:color w:val="000000"/>
          <w:sz w:val="22"/>
          <w:szCs w:val="22"/>
        </w:rPr>
        <w:t>“</w:t>
      </w:r>
      <w:r w:rsidRPr="00295E1A">
        <w:rPr>
          <w:rStyle w:val="Textoennegrita"/>
          <w:rFonts w:ascii="Tahoma" w:hAnsi="Tahoma" w:cs="Tahoma"/>
          <w:i/>
          <w:color w:val="333333"/>
          <w:sz w:val="22"/>
          <w:szCs w:val="22"/>
          <w:shd w:val="clear" w:color="auto" w:fill="FFFFFF"/>
        </w:rPr>
        <w:t>Terminación del proceso disciplinario.</w:t>
      </w:r>
      <w:r w:rsidRPr="00295E1A">
        <w:rPr>
          <w:rFonts w:ascii="Tahoma" w:hAnsi="Tahoma" w:cs="Tahoma"/>
          <w:i/>
          <w:color w:val="333333"/>
          <w:sz w:val="22"/>
          <w:szCs w:val="22"/>
          <w:shd w:val="clear" w:color="auto" w:fill="FFFFFF"/>
        </w:rPr>
        <w:t> En cualquier etapa de la actuación disciplinaria en que aparezca plenamente demostrado que el hecho atribuido no existió, que la conducta no está prevista en la ley como falta disciplinaria, que el disciplinado no la cometió, que existe una causal de exclusión de responsabilidad, o que la actuación no podía iniciarse o proseguirse, el funcionario del conocimiento, mediante dec</w:t>
      </w:r>
      <w:r w:rsidR="009B3A7B" w:rsidRPr="00295E1A">
        <w:rPr>
          <w:rFonts w:ascii="Tahoma" w:hAnsi="Tahoma" w:cs="Tahoma"/>
          <w:i/>
          <w:color w:val="333333"/>
          <w:sz w:val="22"/>
          <w:szCs w:val="22"/>
          <w:shd w:val="clear" w:color="auto" w:fill="FFFFFF"/>
        </w:rPr>
        <w:t>isión motivada, así lo declarará y ordenará</w:t>
      </w:r>
      <w:r w:rsidRPr="00295E1A">
        <w:rPr>
          <w:rFonts w:ascii="Tahoma" w:hAnsi="Tahoma" w:cs="Tahoma"/>
          <w:i/>
          <w:color w:val="333333"/>
          <w:sz w:val="22"/>
          <w:szCs w:val="22"/>
          <w:shd w:val="clear" w:color="auto" w:fill="FFFFFF"/>
        </w:rPr>
        <w:t xml:space="preserve"> el archivo definitivo de las diligencias, la que será comunicada al quejoso</w:t>
      </w:r>
      <w:r w:rsidR="00026C09" w:rsidRPr="00295E1A">
        <w:rPr>
          <w:rFonts w:ascii="Tahoma" w:hAnsi="Tahoma" w:cs="Tahoma"/>
          <w:i/>
          <w:color w:val="333333"/>
          <w:sz w:val="22"/>
          <w:szCs w:val="22"/>
          <w:shd w:val="clear" w:color="auto" w:fill="FFFFFF"/>
        </w:rPr>
        <w:t>”</w:t>
      </w:r>
      <w:r w:rsidRPr="00295E1A">
        <w:rPr>
          <w:rFonts w:ascii="Tahoma" w:hAnsi="Tahoma" w:cs="Tahoma"/>
          <w:i/>
          <w:color w:val="333333"/>
          <w:sz w:val="22"/>
          <w:szCs w:val="22"/>
          <w:shd w:val="clear" w:color="auto" w:fill="FFFFFF"/>
        </w:rPr>
        <w:t>.</w:t>
      </w:r>
    </w:p>
    <w:p w:rsidR="00026C09" w:rsidRPr="00295E1A" w:rsidRDefault="00026C09" w:rsidP="00E14759">
      <w:pPr>
        <w:widowControl w:val="0"/>
        <w:tabs>
          <w:tab w:val="left" w:pos="144"/>
          <w:tab w:val="left" w:pos="8840"/>
        </w:tabs>
        <w:autoSpaceDE w:val="0"/>
        <w:autoSpaceDN w:val="0"/>
        <w:adjustRightInd w:val="0"/>
        <w:spacing w:line="240" w:lineRule="atLeast"/>
        <w:ind w:right="45"/>
        <w:jc w:val="both"/>
        <w:rPr>
          <w:rFonts w:ascii="Tahoma" w:hAnsi="Tahoma" w:cs="Tahoma"/>
          <w:i/>
          <w:color w:val="333333"/>
          <w:sz w:val="22"/>
          <w:szCs w:val="22"/>
          <w:shd w:val="clear" w:color="auto" w:fill="FFFFFF"/>
        </w:rPr>
      </w:pPr>
    </w:p>
    <w:p w:rsidR="00E14759" w:rsidRPr="00295E1A" w:rsidRDefault="00026C09" w:rsidP="00E14759">
      <w:pPr>
        <w:widowControl w:val="0"/>
        <w:tabs>
          <w:tab w:val="left" w:pos="144"/>
          <w:tab w:val="left" w:pos="8840"/>
        </w:tabs>
        <w:autoSpaceDE w:val="0"/>
        <w:autoSpaceDN w:val="0"/>
        <w:adjustRightInd w:val="0"/>
        <w:spacing w:line="240" w:lineRule="atLeast"/>
        <w:ind w:right="45"/>
        <w:jc w:val="both"/>
        <w:rPr>
          <w:rFonts w:ascii="Tahoma" w:hAnsi="Tahoma" w:cs="Tahoma"/>
          <w:i/>
          <w:sz w:val="22"/>
          <w:szCs w:val="22"/>
        </w:rPr>
      </w:pPr>
      <w:r w:rsidRPr="00295E1A">
        <w:rPr>
          <w:rFonts w:ascii="Tahoma" w:hAnsi="Tahoma" w:cs="Tahoma"/>
          <w:sz w:val="22"/>
          <w:szCs w:val="22"/>
          <w:shd w:val="clear" w:color="auto" w:fill="FFFFFF"/>
        </w:rPr>
        <w:t>En ese orden de ideas, cuando el funcionario de conocimiento de un proceso administrativo sancionatorio fiscal tenga la absoluta certeza de la ausencia de tipicidad, antijuridicidad y</w:t>
      </w:r>
      <w:r w:rsidR="009B3A7B" w:rsidRPr="00295E1A">
        <w:rPr>
          <w:rFonts w:ascii="Tahoma" w:hAnsi="Tahoma" w:cs="Tahoma"/>
          <w:sz w:val="22"/>
          <w:szCs w:val="22"/>
          <w:shd w:val="clear" w:color="auto" w:fill="FFFFFF"/>
        </w:rPr>
        <w:t>/o</w:t>
      </w:r>
      <w:r w:rsidRPr="00295E1A">
        <w:rPr>
          <w:rFonts w:ascii="Tahoma" w:hAnsi="Tahoma" w:cs="Tahoma"/>
          <w:sz w:val="22"/>
          <w:szCs w:val="22"/>
          <w:shd w:val="clear" w:color="auto" w:fill="FFFFFF"/>
        </w:rPr>
        <w:t xml:space="preserve"> culpabilidad, deberá proceder a dictar auto de archivo del proceso a través de acto administrativo suficientemente motivado</w:t>
      </w:r>
      <w:r w:rsidR="0034769F" w:rsidRPr="00295E1A">
        <w:rPr>
          <w:rFonts w:ascii="Tahoma" w:hAnsi="Tahoma" w:cs="Tahoma"/>
          <w:sz w:val="22"/>
          <w:szCs w:val="22"/>
          <w:shd w:val="clear" w:color="auto" w:fill="FFFFFF"/>
        </w:rPr>
        <w:t>.</w:t>
      </w:r>
      <w:r w:rsidR="00E14759" w:rsidRPr="00295E1A">
        <w:rPr>
          <w:rFonts w:ascii="Tahoma" w:hAnsi="Tahoma" w:cs="Tahoma"/>
          <w:i/>
          <w:sz w:val="22"/>
          <w:szCs w:val="22"/>
        </w:rPr>
        <w:t xml:space="preserve"> </w:t>
      </w:r>
    </w:p>
    <w:p w:rsidR="00C476E4" w:rsidRPr="00295E1A" w:rsidRDefault="00C476E4" w:rsidP="00E14759">
      <w:pPr>
        <w:widowControl w:val="0"/>
        <w:tabs>
          <w:tab w:val="left" w:pos="144"/>
          <w:tab w:val="left" w:pos="8840"/>
        </w:tabs>
        <w:autoSpaceDE w:val="0"/>
        <w:autoSpaceDN w:val="0"/>
        <w:adjustRightInd w:val="0"/>
        <w:spacing w:line="240" w:lineRule="atLeast"/>
        <w:ind w:right="45"/>
        <w:jc w:val="both"/>
        <w:rPr>
          <w:rFonts w:ascii="Tahoma" w:hAnsi="Tahoma" w:cs="Tahoma"/>
          <w:i/>
          <w:sz w:val="22"/>
          <w:szCs w:val="22"/>
        </w:rPr>
      </w:pPr>
    </w:p>
    <w:p w:rsidR="00C476E4" w:rsidRPr="00295E1A" w:rsidRDefault="00B16A3D" w:rsidP="00C476E4">
      <w:pPr>
        <w:widowControl w:val="0"/>
        <w:tabs>
          <w:tab w:val="left" w:pos="144"/>
          <w:tab w:val="left" w:pos="8840"/>
        </w:tabs>
        <w:autoSpaceDE w:val="0"/>
        <w:autoSpaceDN w:val="0"/>
        <w:adjustRightInd w:val="0"/>
        <w:spacing w:line="240" w:lineRule="atLeast"/>
        <w:ind w:right="45"/>
        <w:jc w:val="center"/>
        <w:rPr>
          <w:rFonts w:ascii="Tahoma" w:hAnsi="Tahoma" w:cs="Tahoma"/>
          <w:b/>
          <w:iCs/>
          <w:sz w:val="22"/>
          <w:szCs w:val="22"/>
        </w:rPr>
      </w:pPr>
      <w:r w:rsidRPr="00295E1A">
        <w:rPr>
          <w:rFonts w:ascii="Tahoma" w:hAnsi="Tahoma" w:cs="Tahoma"/>
          <w:b/>
          <w:iCs/>
          <w:sz w:val="22"/>
          <w:szCs w:val="22"/>
        </w:rPr>
        <w:t xml:space="preserve">VI. CONSIDERACIONES DEL DESPACHO </w:t>
      </w:r>
    </w:p>
    <w:p w:rsidR="00B16A3D" w:rsidRPr="00295E1A" w:rsidRDefault="00B16A3D" w:rsidP="00C476E4">
      <w:pPr>
        <w:widowControl w:val="0"/>
        <w:tabs>
          <w:tab w:val="left" w:pos="144"/>
          <w:tab w:val="left" w:pos="8840"/>
        </w:tabs>
        <w:autoSpaceDE w:val="0"/>
        <w:autoSpaceDN w:val="0"/>
        <w:adjustRightInd w:val="0"/>
        <w:spacing w:line="240" w:lineRule="atLeast"/>
        <w:ind w:right="45"/>
        <w:jc w:val="center"/>
        <w:rPr>
          <w:rFonts w:ascii="Tahoma" w:hAnsi="Tahoma" w:cs="Tahoma"/>
          <w:b/>
          <w:iCs/>
          <w:sz w:val="22"/>
          <w:szCs w:val="22"/>
        </w:rPr>
      </w:pPr>
    </w:p>
    <w:p w:rsidR="00B16A3D" w:rsidRPr="00295E1A" w:rsidRDefault="00B16A3D" w:rsidP="00B16A3D">
      <w:pPr>
        <w:widowControl w:val="0"/>
        <w:tabs>
          <w:tab w:val="left" w:pos="144"/>
          <w:tab w:val="left" w:pos="8840"/>
        </w:tabs>
        <w:autoSpaceDE w:val="0"/>
        <w:autoSpaceDN w:val="0"/>
        <w:adjustRightInd w:val="0"/>
        <w:spacing w:line="240" w:lineRule="atLeast"/>
        <w:ind w:right="45"/>
        <w:jc w:val="both"/>
        <w:rPr>
          <w:rFonts w:ascii="Tahoma" w:hAnsi="Tahoma" w:cs="Tahoma"/>
          <w:i/>
          <w:iCs/>
          <w:color w:val="FF0000"/>
          <w:sz w:val="22"/>
          <w:szCs w:val="22"/>
        </w:rPr>
      </w:pPr>
      <w:r w:rsidRPr="00295E1A">
        <w:rPr>
          <w:rFonts w:ascii="Tahoma" w:hAnsi="Tahoma" w:cs="Tahoma"/>
          <w:i/>
          <w:iCs/>
          <w:color w:val="FF0000"/>
          <w:sz w:val="22"/>
          <w:szCs w:val="22"/>
        </w:rPr>
        <w:t xml:space="preserve">(En este acápite deberá darse el análisis </w:t>
      </w:r>
      <w:r w:rsidR="00E05BEB" w:rsidRPr="00295E1A">
        <w:rPr>
          <w:rFonts w:ascii="Tahoma" w:hAnsi="Tahoma" w:cs="Tahoma"/>
          <w:i/>
          <w:iCs/>
          <w:color w:val="FF0000"/>
          <w:sz w:val="22"/>
          <w:szCs w:val="22"/>
        </w:rPr>
        <w:t>de los tres elementos esenciales del proceso en el siguiente orden: Tipicidad, Antijuridicidad y Culpabilidad, con base en</w:t>
      </w:r>
      <w:r w:rsidRPr="00295E1A">
        <w:rPr>
          <w:rFonts w:ascii="Tahoma" w:hAnsi="Tahoma" w:cs="Tahoma"/>
          <w:i/>
          <w:iCs/>
          <w:color w:val="FF0000"/>
          <w:sz w:val="22"/>
          <w:szCs w:val="22"/>
        </w:rPr>
        <w:t xml:space="preserve"> las pruebas </w:t>
      </w:r>
      <w:r w:rsidR="00E05BEB" w:rsidRPr="00295E1A">
        <w:rPr>
          <w:rFonts w:ascii="Tahoma" w:hAnsi="Tahoma" w:cs="Tahoma"/>
          <w:i/>
          <w:iCs/>
          <w:color w:val="FF0000"/>
          <w:sz w:val="22"/>
          <w:szCs w:val="22"/>
        </w:rPr>
        <w:t>arrimadas a</w:t>
      </w:r>
      <w:r w:rsidRPr="00295E1A">
        <w:rPr>
          <w:rFonts w:ascii="Tahoma" w:hAnsi="Tahoma" w:cs="Tahoma"/>
          <w:i/>
          <w:iCs/>
          <w:color w:val="FF0000"/>
          <w:sz w:val="22"/>
          <w:szCs w:val="22"/>
        </w:rPr>
        <w:t>l plenario</w:t>
      </w:r>
      <w:r w:rsidR="00E05BEB" w:rsidRPr="00295E1A">
        <w:rPr>
          <w:rFonts w:ascii="Tahoma" w:hAnsi="Tahoma" w:cs="Tahoma"/>
          <w:i/>
          <w:iCs/>
          <w:color w:val="FF0000"/>
          <w:sz w:val="22"/>
          <w:szCs w:val="22"/>
        </w:rPr>
        <w:t xml:space="preserve"> y que componen el acervo probatorio. Por consiguiente, de su valoración y estudio, se verifique por parte del Despacho que no se configuran</w:t>
      </w:r>
      <w:r w:rsidRPr="00295E1A">
        <w:rPr>
          <w:rFonts w:ascii="Tahoma" w:hAnsi="Tahoma" w:cs="Tahoma"/>
          <w:i/>
          <w:iCs/>
          <w:color w:val="FF0000"/>
          <w:sz w:val="22"/>
          <w:szCs w:val="22"/>
        </w:rPr>
        <w:t xml:space="preserve"> uno o todos los elementos esenciales del proceso administrativo sancionatorio, siendo procedente el archivo de la indagación preliminar o </w:t>
      </w:r>
      <w:r w:rsidR="00E05BEB" w:rsidRPr="00295E1A">
        <w:rPr>
          <w:rFonts w:ascii="Tahoma" w:hAnsi="Tahoma" w:cs="Tahoma"/>
          <w:i/>
          <w:iCs/>
          <w:color w:val="FF0000"/>
          <w:sz w:val="22"/>
          <w:szCs w:val="22"/>
        </w:rPr>
        <w:t xml:space="preserve">de las actuaciones adelantadas </w:t>
      </w:r>
      <w:r w:rsidRPr="00295E1A">
        <w:rPr>
          <w:rFonts w:ascii="Tahoma" w:hAnsi="Tahoma" w:cs="Tahoma"/>
          <w:i/>
          <w:iCs/>
          <w:color w:val="FF0000"/>
          <w:sz w:val="22"/>
          <w:szCs w:val="22"/>
        </w:rPr>
        <w:t>en cualquier etapa del proceso administrativo sancionatorio</w:t>
      </w:r>
      <w:r w:rsidR="00E05BEB" w:rsidRPr="00295E1A">
        <w:rPr>
          <w:rFonts w:ascii="Tahoma" w:hAnsi="Tahoma" w:cs="Tahoma"/>
          <w:i/>
          <w:iCs/>
          <w:color w:val="FF0000"/>
          <w:sz w:val="22"/>
          <w:szCs w:val="22"/>
        </w:rPr>
        <w:t>)</w:t>
      </w:r>
      <w:r w:rsidRPr="00295E1A">
        <w:rPr>
          <w:rFonts w:ascii="Tahoma" w:hAnsi="Tahoma" w:cs="Tahoma"/>
          <w:i/>
          <w:iCs/>
          <w:color w:val="FF0000"/>
          <w:sz w:val="22"/>
          <w:szCs w:val="22"/>
        </w:rPr>
        <w:t xml:space="preserve">. </w:t>
      </w:r>
    </w:p>
    <w:p w:rsidR="00E05BEB" w:rsidRPr="00295E1A" w:rsidRDefault="00E05BEB" w:rsidP="00B16A3D">
      <w:pPr>
        <w:widowControl w:val="0"/>
        <w:tabs>
          <w:tab w:val="left" w:pos="144"/>
          <w:tab w:val="left" w:pos="8840"/>
        </w:tabs>
        <w:autoSpaceDE w:val="0"/>
        <w:autoSpaceDN w:val="0"/>
        <w:adjustRightInd w:val="0"/>
        <w:spacing w:line="240" w:lineRule="atLeast"/>
        <w:ind w:right="45"/>
        <w:jc w:val="both"/>
        <w:rPr>
          <w:rFonts w:ascii="Tahoma" w:hAnsi="Tahoma" w:cs="Tahoma"/>
          <w:i/>
          <w:iCs/>
          <w:color w:val="FF0000"/>
          <w:sz w:val="22"/>
          <w:szCs w:val="22"/>
        </w:rPr>
      </w:pPr>
    </w:p>
    <w:p w:rsidR="00E05BEB" w:rsidRPr="00295E1A" w:rsidRDefault="00E05BEB" w:rsidP="00B16A3D">
      <w:pPr>
        <w:widowControl w:val="0"/>
        <w:tabs>
          <w:tab w:val="left" w:pos="144"/>
          <w:tab w:val="left" w:pos="8840"/>
        </w:tabs>
        <w:autoSpaceDE w:val="0"/>
        <w:autoSpaceDN w:val="0"/>
        <w:adjustRightInd w:val="0"/>
        <w:spacing w:line="240" w:lineRule="atLeast"/>
        <w:ind w:right="45"/>
        <w:jc w:val="both"/>
        <w:rPr>
          <w:rFonts w:ascii="Tahoma" w:hAnsi="Tahoma" w:cs="Tahoma"/>
          <w:b/>
          <w:i/>
          <w:iCs/>
          <w:sz w:val="22"/>
          <w:szCs w:val="22"/>
          <w:u w:val="single"/>
        </w:rPr>
      </w:pPr>
      <w:r w:rsidRPr="00295E1A">
        <w:rPr>
          <w:rFonts w:ascii="Tahoma" w:hAnsi="Tahoma" w:cs="Tahoma"/>
          <w:b/>
          <w:i/>
          <w:iCs/>
          <w:sz w:val="22"/>
          <w:szCs w:val="22"/>
          <w:u w:val="single"/>
        </w:rPr>
        <w:t>De la Tipicidad:</w:t>
      </w:r>
    </w:p>
    <w:p w:rsidR="00E05BEB" w:rsidRPr="00295E1A" w:rsidRDefault="00E05BEB" w:rsidP="00B16A3D">
      <w:pPr>
        <w:widowControl w:val="0"/>
        <w:tabs>
          <w:tab w:val="left" w:pos="144"/>
          <w:tab w:val="left" w:pos="8840"/>
        </w:tabs>
        <w:autoSpaceDE w:val="0"/>
        <w:autoSpaceDN w:val="0"/>
        <w:adjustRightInd w:val="0"/>
        <w:spacing w:line="240" w:lineRule="atLeast"/>
        <w:ind w:right="45"/>
        <w:jc w:val="both"/>
        <w:rPr>
          <w:rFonts w:ascii="Tahoma" w:hAnsi="Tahoma" w:cs="Tahoma"/>
          <w:b/>
          <w:i/>
          <w:iCs/>
          <w:sz w:val="22"/>
          <w:szCs w:val="22"/>
        </w:rPr>
      </w:pPr>
    </w:p>
    <w:p w:rsidR="00E05BEB" w:rsidRPr="00295E1A" w:rsidRDefault="00E05BEB" w:rsidP="00B16A3D">
      <w:pPr>
        <w:widowControl w:val="0"/>
        <w:tabs>
          <w:tab w:val="left" w:pos="144"/>
          <w:tab w:val="left" w:pos="8840"/>
        </w:tabs>
        <w:autoSpaceDE w:val="0"/>
        <w:autoSpaceDN w:val="0"/>
        <w:adjustRightInd w:val="0"/>
        <w:spacing w:line="240" w:lineRule="atLeast"/>
        <w:ind w:right="45"/>
        <w:jc w:val="both"/>
        <w:rPr>
          <w:rFonts w:ascii="Tahoma" w:hAnsi="Tahoma" w:cs="Tahoma"/>
          <w:b/>
          <w:i/>
          <w:iCs/>
          <w:sz w:val="22"/>
          <w:szCs w:val="22"/>
          <w:u w:val="single"/>
        </w:rPr>
      </w:pPr>
      <w:r w:rsidRPr="00295E1A">
        <w:rPr>
          <w:rFonts w:ascii="Tahoma" w:hAnsi="Tahoma" w:cs="Tahoma"/>
          <w:b/>
          <w:i/>
          <w:iCs/>
          <w:sz w:val="22"/>
          <w:szCs w:val="22"/>
          <w:u w:val="single"/>
        </w:rPr>
        <w:t xml:space="preserve">De la Antijuridicidad: </w:t>
      </w:r>
    </w:p>
    <w:p w:rsidR="00E05BEB" w:rsidRPr="00295E1A" w:rsidRDefault="00E05BEB" w:rsidP="00B16A3D">
      <w:pPr>
        <w:widowControl w:val="0"/>
        <w:tabs>
          <w:tab w:val="left" w:pos="144"/>
          <w:tab w:val="left" w:pos="8840"/>
        </w:tabs>
        <w:autoSpaceDE w:val="0"/>
        <w:autoSpaceDN w:val="0"/>
        <w:adjustRightInd w:val="0"/>
        <w:spacing w:line="240" w:lineRule="atLeast"/>
        <w:ind w:right="45"/>
        <w:jc w:val="both"/>
        <w:rPr>
          <w:rFonts w:ascii="Tahoma" w:hAnsi="Tahoma" w:cs="Tahoma"/>
          <w:b/>
          <w:i/>
          <w:iCs/>
          <w:sz w:val="22"/>
          <w:szCs w:val="22"/>
        </w:rPr>
      </w:pPr>
    </w:p>
    <w:p w:rsidR="00E05BEB" w:rsidRPr="00295E1A" w:rsidRDefault="00E05BEB" w:rsidP="00B16A3D">
      <w:pPr>
        <w:widowControl w:val="0"/>
        <w:tabs>
          <w:tab w:val="left" w:pos="144"/>
          <w:tab w:val="left" w:pos="8840"/>
        </w:tabs>
        <w:autoSpaceDE w:val="0"/>
        <w:autoSpaceDN w:val="0"/>
        <w:adjustRightInd w:val="0"/>
        <w:spacing w:line="240" w:lineRule="atLeast"/>
        <w:ind w:right="45"/>
        <w:jc w:val="both"/>
        <w:rPr>
          <w:rFonts w:ascii="Tahoma" w:hAnsi="Tahoma" w:cs="Tahoma"/>
          <w:b/>
          <w:i/>
          <w:iCs/>
          <w:sz w:val="22"/>
          <w:szCs w:val="22"/>
          <w:u w:val="single"/>
        </w:rPr>
      </w:pPr>
      <w:r w:rsidRPr="00295E1A">
        <w:rPr>
          <w:rFonts w:ascii="Tahoma" w:hAnsi="Tahoma" w:cs="Tahoma"/>
          <w:b/>
          <w:i/>
          <w:iCs/>
          <w:sz w:val="22"/>
          <w:szCs w:val="22"/>
          <w:u w:val="single"/>
        </w:rPr>
        <w:t xml:space="preserve">De la Culpabilidad: </w:t>
      </w:r>
    </w:p>
    <w:p w:rsidR="00E05BEB" w:rsidRPr="00295E1A" w:rsidRDefault="00E05BEB" w:rsidP="00B16A3D">
      <w:pPr>
        <w:widowControl w:val="0"/>
        <w:tabs>
          <w:tab w:val="left" w:pos="144"/>
          <w:tab w:val="left" w:pos="8840"/>
        </w:tabs>
        <w:autoSpaceDE w:val="0"/>
        <w:autoSpaceDN w:val="0"/>
        <w:adjustRightInd w:val="0"/>
        <w:spacing w:line="240" w:lineRule="atLeast"/>
        <w:ind w:right="45"/>
        <w:jc w:val="both"/>
        <w:rPr>
          <w:rFonts w:ascii="Tahoma" w:hAnsi="Tahoma" w:cs="Tahoma"/>
          <w:b/>
          <w:i/>
          <w:iCs/>
          <w:sz w:val="22"/>
          <w:szCs w:val="22"/>
          <w:u w:val="single"/>
        </w:rPr>
      </w:pPr>
    </w:p>
    <w:p w:rsidR="00E05BEB" w:rsidRPr="00295E1A" w:rsidRDefault="00E05BEB" w:rsidP="00B16A3D">
      <w:pPr>
        <w:widowControl w:val="0"/>
        <w:tabs>
          <w:tab w:val="left" w:pos="144"/>
          <w:tab w:val="left" w:pos="8840"/>
        </w:tabs>
        <w:autoSpaceDE w:val="0"/>
        <w:autoSpaceDN w:val="0"/>
        <w:adjustRightInd w:val="0"/>
        <w:spacing w:line="240" w:lineRule="atLeast"/>
        <w:ind w:right="45"/>
        <w:jc w:val="both"/>
        <w:rPr>
          <w:rFonts w:ascii="Tahoma" w:hAnsi="Tahoma" w:cs="Tahoma"/>
          <w:i/>
          <w:iCs/>
          <w:color w:val="FF0000"/>
          <w:sz w:val="22"/>
          <w:szCs w:val="22"/>
        </w:rPr>
      </w:pPr>
      <w:r w:rsidRPr="00295E1A">
        <w:rPr>
          <w:rFonts w:ascii="Tahoma" w:hAnsi="Tahoma" w:cs="Tahoma"/>
          <w:i/>
          <w:iCs/>
          <w:color w:val="FF0000"/>
          <w:sz w:val="22"/>
          <w:szCs w:val="22"/>
        </w:rPr>
        <w:t xml:space="preserve">(Se advierte que en caso de desvirtuarse la tipicidad de la conducta no es necesario desarrollarse los demás elementos del proceso administrativo sancionatorio). </w:t>
      </w:r>
    </w:p>
    <w:p w:rsidR="00026C09" w:rsidRPr="00295E1A" w:rsidRDefault="00026C09" w:rsidP="00E14759">
      <w:pPr>
        <w:widowControl w:val="0"/>
        <w:tabs>
          <w:tab w:val="left" w:pos="144"/>
          <w:tab w:val="left" w:pos="8840"/>
        </w:tabs>
        <w:autoSpaceDE w:val="0"/>
        <w:autoSpaceDN w:val="0"/>
        <w:adjustRightInd w:val="0"/>
        <w:spacing w:line="240" w:lineRule="atLeast"/>
        <w:ind w:right="45"/>
        <w:jc w:val="both"/>
        <w:rPr>
          <w:rFonts w:ascii="Tahoma" w:hAnsi="Tahoma" w:cs="Tahoma"/>
          <w:i/>
          <w:color w:val="000000"/>
          <w:sz w:val="22"/>
          <w:szCs w:val="22"/>
        </w:rPr>
      </w:pPr>
    </w:p>
    <w:p w:rsidR="00E14759" w:rsidRPr="00295E1A" w:rsidRDefault="00E14759" w:rsidP="00E14759">
      <w:pPr>
        <w:jc w:val="both"/>
        <w:rPr>
          <w:rFonts w:ascii="Tahoma" w:hAnsi="Tahoma" w:cs="Tahoma"/>
          <w:sz w:val="22"/>
          <w:szCs w:val="22"/>
        </w:rPr>
      </w:pPr>
      <w:r w:rsidRPr="00295E1A">
        <w:rPr>
          <w:rFonts w:ascii="Tahoma" w:hAnsi="Tahoma" w:cs="Tahoma"/>
          <w:sz w:val="22"/>
          <w:szCs w:val="22"/>
        </w:rPr>
        <w:t xml:space="preserve">En mérito de lo anteriormente expuesto, la Contralora Auxiliar de la Contraloría Departamental del Tolima, </w:t>
      </w:r>
    </w:p>
    <w:p w:rsidR="00E14759" w:rsidRPr="00295E1A" w:rsidRDefault="00E14759" w:rsidP="00E14759">
      <w:pPr>
        <w:jc w:val="both"/>
        <w:rPr>
          <w:rFonts w:ascii="Tahoma" w:hAnsi="Tahoma" w:cs="Tahoma"/>
          <w:sz w:val="22"/>
          <w:szCs w:val="22"/>
        </w:rPr>
      </w:pPr>
    </w:p>
    <w:p w:rsidR="00E14759" w:rsidRPr="00295E1A" w:rsidRDefault="00E14759" w:rsidP="00E14759">
      <w:pPr>
        <w:widowControl w:val="0"/>
        <w:tabs>
          <w:tab w:val="left" w:pos="144"/>
          <w:tab w:val="left" w:pos="8840"/>
        </w:tabs>
        <w:autoSpaceDE w:val="0"/>
        <w:autoSpaceDN w:val="0"/>
        <w:adjustRightInd w:val="0"/>
        <w:spacing w:line="240" w:lineRule="atLeast"/>
        <w:ind w:right="45"/>
        <w:jc w:val="center"/>
        <w:rPr>
          <w:rFonts w:ascii="Tahoma" w:hAnsi="Tahoma" w:cs="Tahoma"/>
          <w:b/>
          <w:bCs/>
          <w:color w:val="000000"/>
          <w:sz w:val="22"/>
          <w:szCs w:val="22"/>
        </w:rPr>
      </w:pPr>
    </w:p>
    <w:p w:rsidR="00E14759" w:rsidRPr="00295E1A" w:rsidRDefault="00E14759" w:rsidP="00E14759">
      <w:pPr>
        <w:widowControl w:val="0"/>
        <w:tabs>
          <w:tab w:val="left" w:pos="144"/>
          <w:tab w:val="left" w:pos="8840"/>
        </w:tabs>
        <w:autoSpaceDE w:val="0"/>
        <w:autoSpaceDN w:val="0"/>
        <w:adjustRightInd w:val="0"/>
        <w:spacing w:line="240" w:lineRule="atLeast"/>
        <w:ind w:right="45"/>
        <w:jc w:val="center"/>
        <w:rPr>
          <w:rFonts w:ascii="Tahoma" w:hAnsi="Tahoma" w:cs="Tahoma"/>
          <w:b/>
          <w:bCs/>
          <w:color w:val="000000"/>
          <w:sz w:val="22"/>
          <w:szCs w:val="22"/>
        </w:rPr>
      </w:pPr>
      <w:r w:rsidRPr="00295E1A">
        <w:rPr>
          <w:rFonts w:ascii="Tahoma" w:hAnsi="Tahoma" w:cs="Tahoma"/>
          <w:b/>
          <w:bCs/>
          <w:color w:val="000000"/>
          <w:sz w:val="22"/>
          <w:szCs w:val="22"/>
        </w:rPr>
        <w:t>RESUELVE</w:t>
      </w:r>
    </w:p>
    <w:p w:rsidR="00E14759" w:rsidRPr="00295E1A" w:rsidRDefault="00E14759" w:rsidP="00E14759">
      <w:pPr>
        <w:widowControl w:val="0"/>
        <w:tabs>
          <w:tab w:val="left" w:pos="144"/>
          <w:tab w:val="left" w:pos="8840"/>
        </w:tabs>
        <w:autoSpaceDE w:val="0"/>
        <w:autoSpaceDN w:val="0"/>
        <w:adjustRightInd w:val="0"/>
        <w:spacing w:line="240" w:lineRule="atLeast"/>
        <w:ind w:right="45"/>
        <w:jc w:val="both"/>
        <w:rPr>
          <w:rFonts w:ascii="Tahoma" w:hAnsi="Tahoma" w:cs="Tahoma"/>
          <w:b/>
          <w:bCs/>
          <w:color w:val="000000"/>
          <w:sz w:val="22"/>
          <w:szCs w:val="22"/>
        </w:rPr>
      </w:pPr>
    </w:p>
    <w:p w:rsidR="00E14759" w:rsidRPr="00295E1A" w:rsidRDefault="00E14759" w:rsidP="00E14759">
      <w:pPr>
        <w:widowControl w:val="0"/>
        <w:tabs>
          <w:tab w:val="left" w:pos="144"/>
          <w:tab w:val="left" w:pos="8840"/>
        </w:tabs>
        <w:autoSpaceDE w:val="0"/>
        <w:autoSpaceDN w:val="0"/>
        <w:adjustRightInd w:val="0"/>
        <w:spacing w:line="240" w:lineRule="atLeast"/>
        <w:ind w:right="45"/>
        <w:jc w:val="both"/>
        <w:rPr>
          <w:rFonts w:ascii="Tahoma" w:hAnsi="Tahoma" w:cs="Tahoma"/>
          <w:color w:val="000000"/>
          <w:sz w:val="22"/>
          <w:szCs w:val="22"/>
        </w:rPr>
      </w:pPr>
      <w:r w:rsidRPr="00295E1A">
        <w:rPr>
          <w:rFonts w:ascii="Tahoma" w:hAnsi="Tahoma" w:cs="Tahoma"/>
          <w:b/>
          <w:bCs/>
          <w:color w:val="000000"/>
          <w:sz w:val="22"/>
          <w:szCs w:val="22"/>
          <w:u w:val="single"/>
        </w:rPr>
        <w:t>ARTÍCULO PRIMERO:</w:t>
      </w:r>
      <w:r w:rsidRPr="00295E1A">
        <w:rPr>
          <w:rFonts w:ascii="Tahoma" w:hAnsi="Tahoma" w:cs="Tahoma"/>
          <w:color w:val="000000"/>
          <w:sz w:val="22"/>
          <w:szCs w:val="22"/>
        </w:rPr>
        <w:t xml:space="preserve"> Ordenar </w:t>
      </w:r>
      <w:r w:rsidR="00017E02" w:rsidRPr="00295E1A">
        <w:rPr>
          <w:rFonts w:ascii="Tahoma" w:hAnsi="Tahoma" w:cs="Tahoma"/>
          <w:color w:val="000000"/>
          <w:sz w:val="22"/>
          <w:szCs w:val="22"/>
        </w:rPr>
        <w:t xml:space="preserve">el ARCHIVO de las actuaciones adelantadas </w:t>
      </w:r>
      <w:r w:rsidR="00E05BEB" w:rsidRPr="00295E1A">
        <w:rPr>
          <w:rFonts w:ascii="Tahoma" w:hAnsi="Tahoma" w:cs="Tahoma"/>
          <w:color w:val="FF0000"/>
          <w:sz w:val="22"/>
          <w:szCs w:val="22"/>
        </w:rPr>
        <w:t xml:space="preserve">en la indagación preliminar/ </w:t>
      </w:r>
      <w:r w:rsidR="00017E02" w:rsidRPr="00295E1A">
        <w:rPr>
          <w:rFonts w:ascii="Tahoma" w:hAnsi="Tahoma" w:cs="Tahoma"/>
          <w:color w:val="000000"/>
          <w:sz w:val="22"/>
          <w:szCs w:val="22"/>
        </w:rPr>
        <w:t xml:space="preserve">dentro del </w:t>
      </w:r>
      <w:r w:rsidRPr="00295E1A">
        <w:rPr>
          <w:rFonts w:ascii="Tahoma" w:hAnsi="Tahoma" w:cs="Tahoma"/>
          <w:color w:val="000000"/>
          <w:sz w:val="22"/>
          <w:szCs w:val="22"/>
        </w:rPr>
        <w:t xml:space="preserve"> proceso No. </w:t>
      </w:r>
      <w:r w:rsidR="008A169D" w:rsidRPr="00295E1A">
        <w:rPr>
          <w:rFonts w:ascii="Tahoma" w:hAnsi="Tahoma" w:cs="Tahoma"/>
          <w:color w:val="FF0000"/>
          <w:sz w:val="22"/>
          <w:szCs w:val="22"/>
        </w:rPr>
        <w:t>XX</w:t>
      </w:r>
      <w:r w:rsidR="00E05BEB" w:rsidRPr="00295E1A">
        <w:rPr>
          <w:rFonts w:ascii="Tahoma" w:hAnsi="Tahoma" w:cs="Tahoma"/>
          <w:color w:val="FF0000"/>
          <w:sz w:val="22"/>
          <w:szCs w:val="22"/>
        </w:rPr>
        <w:t>-</w:t>
      </w:r>
      <w:r w:rsidR="008A169D" w:rsidRPr="00295E1A">
        <w:rPr>
          <w:rFonts w:ascii="Tahoma" w:hAnsi="Tahoma" w:cs="Tahoma"/>
          <w:color w:val="FF0000"/>
          <w:sz w:val="22"/>
          <w:szCs w:val="22"/>
        </w:rPr>
        <w:t>XX</w:t>
      </w:r>
      <w:r w:rsidRPr="00295E1A">
        <w:rPr>
          <w:rFonts w:ascii="Tahoma" w:hAnsi="Tahoma" w:cs="Tahoma"/>
          <w:color w:val="000000"/>
          <w:sz w:val="22"/>
          <w:szCs w:val="22"/>
        </w:rPr>
        <w:t xml:space="preserve"> en contra de </w:t>
      </w:r>
      <w:r w:rsidR="00252BC0" w:rsidRPr="00295E1A">
        <w:rPr>
          <w:rFonts w:ascii="Tahoma" w:hAnsi="Tahoma" w:cs="Tahoma"/>
          <w:color w:val="FF0000"/>
          <w:sz w:val="22"/>
          <w:szCs w:val="22"/>
        </w:rPr>
        <w:t>(Identificar el/los vinculado/s</w:t>
      </w:r>
      <w:r w:rsidR="00017E02" w:rsidRPr="00295E1A">
        <w:rPr>
          <w:rFonts w:ascii="Tahoma" w:hAnsi="Tahoma" w:cs="Tahoma"/>
          <w:color w:val="000000"/>
          <w:sz w:val="22"/>
          <w:szCs w:val="22"/>
        </w:rPr>
        <w:t>, identificado</w:t>
      </w:r>
      <w:r w:rsidR="00252BC0" w:rsidRPr="00295E1A">
        <w:rPr>
          <w:rFonts w:ascii="Tahoma" w:hAnsi="Tahoma" w:cs="Tahoma"/>
          <w:color w:val="FF0000"/>
          <w:sz w:val="22"/>
          <w:szCs w:val="22"/>
        </w:rPr>
        <w:t>/s</w:t>
      </w:r>
      <w:r w:rsidR="00017E02" w:rsidRPr="00295E1A">
        <w:rPr>
          <w:rFonts w:ascii="Tahoma" w:hAnsi="Tahoma" w:cs="Tahoma"/>
          <w:color w:val="000000"/>
          <w:sz w:val="22"/>
          <w:szCs w:val="22"/>
        </w:rPr>
        <w:t xml:space="preserve"> con cédula de ciudadanía No. </w:t>
      </w:r>
      <w:r w:rsidR="00252BC0" w:rsidRPr="00295E1A">
        <w:rPr>
          <w:rFonts w:ascii="Tahoma" w:hAnsi="Tahoma" w:cs="Tahoma"/>
          <w:color w:val="FF0000"/>
          <w:sz w:val="22"/>
          <w:szCs w:val="22"/>
        </w:rPr>
        <w:t>________ de ___________</w:t>
      </w:r>
      <w:r w:rsidRPr="00295E1A">
        <w:rPr>
          <w:rFonts w:ascii="Tahoma" w:hAnsi="Tahoma" w:cs="Tahoma"/>
          <w:color w:val="000000"/>
          <w:sz w:val="22"/>
          <w:szCs w:val="22"/>
        </w:rPr>
        <w:t>,</w:t>
      </w:r>
      <w:r w:rsidR="00017E02" w:rsidRPr="00295E1A">
        <w:rPr>
          <w:rFonts w:ascii="Tahoma" w:hAnsi="Tahoma" w:cs="Tahoma"/>
          <w:color w:val="000000"/>
          <w:sz w:val="22"/>
          <w:szCs w:val="22"/>
        </w:rPr>
        <w:t xml:space="preserve"> en su calidad de </w:t>
      </w:r>
      <w:r w:rsidR="008A169D" w:rsidRPr="00295E1A">
        <w:rPr>
          <w:rFonts w:ascii="Tahoma" w:hAnsi="Tahoma" w:cs="Tahoma"/>
          <w:color w:val="FF0000"/>
          <w:sz w:val="22"/>
          <w:szCs w:val="22"/>
        </w:rPr>
        <w:t>XXXXXXXXXXXXX</w:t>
      </w:r>
      <w:r w:rsidR="00017E02" w:rsidRPr="00295E1A">
        <w:rPr>
          <w:rFonts w:ascii="Tahoma" w:hAnsi="Tahoma" w:cs="Tahoma"/>
          <w:color w:val="000000"/>
          <w:sz w:val="22"/>
          <w:szCs w:val="22"/>
        </w:rPr>
        <w:t xml:space="preserve">, </w:t>
      </w:r>
      <w:r w:rsidRPr="00295E1A">
        <w:rPr>
          <w:rFonts w:ascii="Tahoma" w:hAnsi="Tahoma" w:cs="Tahoma"/>
          <w:color w:val="000000"/>
          <w:sz w:val="22"/>
          <w:szCs w:val="22"/>
        </w:rPr>
        <w:t xml:space="preserve"> de conformidad con las consideraciones expuestas en la parte motiva de este proveído. </w:t>
      </w:r>
    </w:p>
    <w:p w:rsidR="00E14759" w:rsidRPr="00295E1A" w:rsidRDefault="00E14759" w:rsidP="00E14759">
      <w:pPr>
        <w:widowControl w:val="0"/>
        <w:tabs>
          <w:tab w:val="left" w:pos="144"/>
          <w:tab w:val="left" w:pos="8840"/>
        </w:tabs>
        <w:autoSpaceDE w:val="0"/>
        <w:autoSpaceDN w:val="0"/>
        <w:adjustRightInd w:val="0"/>
        <w:spacing w:line="240" w:lineRule="atLeast"/>
        <w:ind w:right="45"/>
        <w:jc w:val="both"/>
        <w:rPr>
          <w:rFonts w:ascii="Tahoma" w:hAnsi="Tahoma" w:cs="Tahoma"/>
          <w:color w:val="000000"/>
          <w:sz w:val="22"/>
          <w:szCs w:val="22"/>
        </w:rPr>
      </w:pPr>
    </w:p>
    <w:p w:rsidR="00E14759" w:rsidRPr="00295E1A" w:rsidRDefault="00E14759" w:rsidP="00E14759">
      <w:pPr>
        <w:jc w:val="both"/>
        <w:rPr>
          <w:rFonts w:ascii="Tahoma" w:hAnsi="Tahoma" w:cs="Tahoma"/>
          <w:color w:val="000000"/>
          <w:sz w:val="22"/>
          <w:szCs w:val="22"/>
        </w:rPr>
      </w:pPr>
      <w:r w:rsidRPr="00295E1A">
        <w:rPr>
          <w:rFonts w:ascii="Tahoma" w:hAnsi="Tahoma" w:cs="Tahoma"/>
          <w:b/>
          <w:bCs/>
          <w:color w:val="000000"/>
          <w:sz w:val="22"/>
          <w:szCs w:val="22"/>
          <w:u w:val="single"/>
        </w:rPr>
        <w:t>ARTÍCULO SEGUNDO:</w:t>
      </w:r>
      <w:r w:rsidRPr="00295E1A">
        <w:rPr>
          <w:rFonts w:ascii="Tahoma" w:hAnsi="Tahoma" w:cs="Tahoma"/>
          <w:color w:val="000000"/>
          <w:sz w:val="22"/>
          <w:szCs w:val="22"/>
        </w:rPr>
        <w:t xml:space="preserve"> </w:t>
      </w:r>
      <w:r w:rsidRPr="00295E1A">
        <w:rPr>
          <w:rFonts w:ascii="Tahoma" w:hAnsi="Tahoma" w:cs="Tahoma"/>
          <w:sz w:val="22"/>
          <w:szCs w:val="22"/>
        </w:rPr>
        <w:t xml:space="preserve">Por </w:t>
      </w:r>
      <w:r w:rsidRPr="00295E1A">
        <w:rPr>
          <w:rFonts w:ascii="Tahoma" w:hAnsi="Tahoma" w:cs="Tahoma"/>
          <w:sz w:val="22"/>
          <w:szCs w:val="22"/>
          <w:lang w:eastAsia="ar-SA"/>
        </w:rPr>
        <w:t>Secretaría Común de la Contraloría Departamental del Tolima, COMUNICAR el contenido del presente Auto, de conformidad a lo dispuesto en los artículos 67, 68 y 69 de la Ley 1437 de 2011 (Código de Procedimiento Administrativo y de lo Contencioso Administrativo)</w:t>
      </w:r>
      <w:r w:rsidRPr="00295E1A">
        <w:rPr>
          <w:rFonts w:ascii="Tahoma" w:hAnsi="Tahoma" w:cs="Tahoma"/>
          <w:sz w:val="22"/>
          <w:szCs w:val="22"/>
        </w:rPr>
        <w:t xml:space="preserve"> a</w:t>
      </w:r>
      <w:r w:rsidR="00252BC0" w:rsidRPr="00295E1A">
        <w:rPr>
          <w:rFonts w:ascii="Tahoma" w:hAnsi="Tahoma" w:cs="Tahoma"/>
          <w:sz w:val="22"/>
          <w:szCs w:val="22"/>
        </w:rPr>
        <w:t>l/</w:t>
      </w:r>
      <w:r w:rsidR="00252BC0" w:rsidRPr="00295E1A">
        <w:rPr>
          <w:rFonts w:ascii="Tahoma" w:hAnsi="Tahoma" w:cs="Tahoma"/>
          <w:color w:val="FF0000"/>
          <w:sz w:val="22"/>
          <w:szCs w:val="22"/>
        </w:rPr>
        <w:t xml:space="preserve">los señor/es </w:t>
      </w:r>
      <w:r w:rsidRPr="00295E1A">
        <w:rPr>
          <w:rFonts w:ascii="Tahoma" w:hAnsi="Tahoma" w:cs="Tahoma"/>
          <w:color w:val="FF0000"/>
          <w:sz w:val="22"/>
          <w:szCs w:val="22"/>
        </w:rPr>
        <w:t xml:space="preserve"> </w:t>
      </w:r>
      <w:r w:rsidR="00252BC0" w:rsidRPr="00295E1A">
        <w:rPr>
          <w:rFonts w:ascii="Tahoma" w:hAnsi="Tahoma" w:cs="Tahoma"/>
          <w:color w:val="FF0000"/>
          <w:sz w:val="22"/>
          <w:szCs w:val="22"/>
        </w:rPr>
        <w:t>____________________</w:t>
      </w:r>
      <w:r w:rsidR="00017E02" w:rsidRPr="00295E1A">
        <w:rPr>
          <w:rFonts w:ascii="Tahoma" w:hAnsi="Tahoma" w:cs="Tahoma"/>
          <w:color w:val="FF0000"/>
          <w:sz w:val="22"/>
          <w:szCs w:val="22"/>
        </w:rPr>
        <w:t xml:space="preserve">, </w:t>
      </w:r>
      <w:r w:rsidR="00252BC0" w:rsidRPr="00295E1A">
        <w:rPr>
          <w:rFonts w:ascii="Tahoma" w:hAnsi="Tahoma" w:cs="Tahoma"/>
          <w:sz w:val="22"/>
          <w:szCs w:val="22"/>
        </w:rPr>
        <w:t>identificado</w:t>
      </w:r>
      <w:r w:rsidR="00252BC0" w:rsidRPr="00295E1A">
        <w:rPr>
          <w:rFonts w:ascii="Tahoma" w:hAnsi="Tahoma" w:cs="Tahoma"/>
          <w:color w:val="FF0000"/>
          <w:sz w:val="22"/>
          <w:szCs w:val="22"/>
        </w:rPr>
        <w:t>/s</w:t>
      </w:r>
      <w:r w:rsidRPr="00295E1A">
        <w:rPr>
          <w:rFonts w:ascii="Tahoma" w:hAnsi="Tahoma" w:cs="Tahoma"/>
          <w:sz w:val="22"/>
          <w:szCs w:val="22"/>
        </w:rPr>
        <w:t xml:space="preserve"> con cédula</w:t>
      </w:r>
      <w:r w:rsidR="00252BC0" w:rsidRPr="00295E1A">
        <w:rPr>
          <w:rFonts w:ascii="Tahoma" w:hAnsi="Tahoma" w:cs="Tahoma"/>
          <w:color w:val="FF0000"/>
          <w:sz w:val="22"/>
          <w:szCs w:val="22"/>
        </w:rPr>
        <w:t>/s</w:t>
      </w:r>
      <w:r w:rsidRPr="00295E1A">
        <w:rPr>
          <w:rFonts w:ascii="Tahoma" w:hAnsi="Tahoma" w:cs="Tahoma"/>
          <w:sz w:val="22"/>
          <w:szCs w:val="22"/>
        </w:rPr>
        <w:t xml:space="preserve"> de ciudadanía No. </w:t>
      </w:r>
      <w:r w:rsidR="00252BC0" w:rsidRPr="00295E1A">
        <w:rPr>
          <w:rFonts w:ascii="Tahoma" w:hAnsi="Tahoma" w:cs="Tahoma"/>
          <w:color w:val="FF0000"/>
          <w:sz w:val="22"/>
          <w:szCs w:val="22"/>
        </w:rPr>
        <w:t xml:space="preserve">_____________ </w:t>
      </w:r>
      <w:proofErr w:type="gramStart"/>
      <w:r w:rsidR="00252BC0" w:rsidRPr="00295E1A">
        <w:rPr>
          <w:rFonts w:ascii="Tahoma" w:hAnsi="Tahoma" w:cs="Tahoma"/>
          <w:color w:val="FF0000"/>
          <w:sz w:val="22"/>
          <w:szCs w:val="22"/>
        </w:rPr>
        <w:t>de</w:t>
      </w:r>
      <w:proofErr w:type="gramEnd"/>
      <w:r w:rsidR="00252BC0" w:rsidRPr="00295E1A">
        <w:rPr>
          <w:rFonts w:ascii="Tahoma" w:hAnsi="Tahoma" w:cs="Tahoma"/>
          <w:color w:val="FF0000"/>
          <w:sz w:val="22"/>
          <w:szCs w:val="22"/>
        </w:rPr>
        <w:t xml:space="preserve"> _________</w:t>
      </w:r>
      <w:r w:rsidRPr="00295E1A">
        <w:rPr>
          <w:rFonts w:ascii="Tahoma" w:hAnsi="Tahoma" w:cs="Tahoma"/>
          <w:sz w:val="22"/>
          <w:szCs w:val="22"/>
        </w:rPr>
        <w:t>, a la</w:t>
      </w:r>
      <w:r w:rsidR="00252BC0" w:rsidRPr="00295E1A">
        <w:rPr>
          <w:rFonts w:ascii="Tahoma" w:hAnsi="Tahoma" w:cs="Tahoma"/>
          <w:color w:val="FF0000"/>
          <w:sz w:val="22"/>
          <w:szCs w:val="22"/>
        </w:rPr>
        <w:t>/s</w:t>
      </w:r>
      <w:r w:rsidRPr="00295E1A">
        <w:rPr>
          <w:rFonts w:ascii="Tahoma" w:hAnsi="Tahoma" w:cs="Tahoma"/>
          <w:sz w:val="22"/>
          <w:szCs w:val="22"/>
        </w:rPr>
        <w:t xml:space="preserve"> dirección</w:t>
      </w:r>
      <w:r w:rsidR="00252BC0" w:rsidRPr="00295E1A">
        <w:rPr>
          <w:rFonts w:ascii="Tahoma" w:hAnsi="Tahoma" w:cs="Tahoma"/>
          <w:color w:val="FF0000"/>
          <w:sz w:val="22"/>
          <w:szCs w:val="22"/>
        </w:rPr>
        <w:t>/es</w:t>
      </w:r>
      <w:r w:rsidRPr="00295E1A">
        <w:rPr>
          <w:rFonts w:ascii="Tahoma" w:hAnsi="Tahoma" w:cs="Tahoma"/>
          <w:sz w:val="22"/>
          <w:szCs w:val="22"/>
        </w:rPr>
        <w:t xml:space="preserve"> </w:t>
      </w:r>
      <w:r w:rsidR="00252BC0" w:rsidRPr="00295E1A">
        <w:rPr>
          <w:rFonts w:ascii="Tahoma" w:hAnsi="Tahoma" w:cs="Tahoma"/>
          <w:color w:val="FF0000"/>
          <w:sz w:val="22"/>
          <w:szCs w:val="22"/>
        </w:rPr>
        <w:t>___________________</w:t>
      </w:r>
      <w:r w:rsidRPr="00295E1A">
        <w:rPr>
          <w:rFonts w:ascii="Tahoma" w:hAnsi="Tahoma" w:cs="Tahoma"/>
          <w:sz w:val="22"/>
          <w:szCs w:val="22"/>
        </w:rPr>
        <w:t xml:space="preserve"> o al correo electrónico </w:t>
      </w:r>
      <w:r w:rsidR="00252BC0" w:rsidRPr="00295E1A">
        <w:rPr>
          <w:rFonts w:ascii="Tahoma" w:hAnsi="Tahoma" w:cs="Tahoma"/>
          <w:color w:val="FF0000"/>
          <w:sz w:val="22"/>
          <w:szCs w:val="22"/>
        </w:rPr>
        <w:t>______________</w:t>
      </w:r>
      <w:r w:rsidR="00017E02" w:rsidRPr="00295E1A">
        <w:rPr>
          <w:rFonts w:ascii="Tahoma" w:hAnsi="Tahoma" w:cs="Tahoma"/>
          <w:color w:val="FF0000"/>
          <w:sz w:val="22"/>
          <w:szCs w:val="22"/>
        </w:rPr>
        <w:t>,</w:t>
      </w:r>
      <w:r w:rsidR="00252BC0" w:rsidRPr="00295E1A">
        <w:rPr>
          <w:rStyle w:val="Hipervnculo"/>
          <w:rFonts w:ascii="Tahoma" w:hAnsi="Tahoma" w:cs="Tahoma"/>
          <w:sz w:val="22"/>
          <w:szCs w:val="22"/>
        </w:rPr>
        <w:t xml:space="preserve"> ( si este fue autorizado por el o los investigados), </w:t>
      </w:r>
      <w:r w:rsidR="00252BC0" w:rsidRPr="00295E1A">
        <w:rPr>
          <w:rStyle w:val="Hipervnculo"/>
          <w:rFonts w:ascii="Tahoma" w:hAnsi="Tahoma" w:cs="Tahoma"/>
          <w:color w:val="FF0000"/>
          <w:sz w:val="22"/>
          <w:szCs w:val="22"/>
          <w:u w:val="none"/>
        </w:rPr>
        <w:t>contra la presente no procede recurso alguno.</w:t>
      </w:r>
      <w:r w:rsidR="00252BC0" w:rsidRPr="00295E1A">
        <w:rPr>
          <w:rStyle w:val="Hipervnculo"/>
          <w:rFonts w:ascii="Tahoma" w:hAnsi="Tahoma" w:cs="Tahoma"/>
          <w:color w:val="FF0000"/>
          <w:sz w:val="22"/>
          <w:szCs w:val="22"/>
        </w:rPr>
        <w:t xml:space="preserve"> </w:t>
      </w:r>
    </w:p>
    <w:p w:rsidR="00E14759" w:rsidRPr="00295E1A" w:rsidRDefault="00E14759" w:rsidP="00E14759">
      <w:pPr>
        <w:widowControl w:val="0"/>
        <w:tabs>
          <w:tab w:val="left" w:pos="144"/>
          <w:tab w:val="left" w:pos="8840"/>
        </w:tabs>
        <w:autoSpaceDE w:val="0"/>
        <w:autoSpaceDN w:val="0"/>
        <w:adjustRightInd w:val="0"/>
        <w:spacing w:line="240" w:lineRule="atLeast"/>
        <w:ind w:right="45"/>
        <w:jc w:val="both"/>
        <w:rPr>
          <w:rFonts w:ascii="Tahoma" w:hAnsi="Tahoma" w:cs="Tahoma"/>
          <w:b/>
          <w:bCs/>
          <w:color w:val="000000"/>
          <w:sz w:val="22"/>
          <w:szCs w:val="22"/>
          <w:u w:val="single"/>
        </w:rPr>
      </w:pPr>
    </w:p>
    <w:p w:rsidR="00E14759" w:rsidRPr="00295E1A" w:rsidRDefault="00E14759" w:rsidP="00E14759">
      <w:pPr>
        <w:widowControl w:val="0"/>
        <w:tabs>
          <w:tab w:val="left" w:pos="144"/>
          <w:tab w:val="left" w:pos="8840"/>
        </w:tabs>
        <w:autoSpaceDE w:val="0"/>
        <w:autoSpaceDN w:val="0"/>
        <w:adjustRightInd w:val="0"/>
        <w:spacing w:line="240" w:lineRule="atLeast"/>
        <w:ind w:right="45"/>
        <w:jc w:val="both"/>
        <w:rPr>
          <w:rFonts w:ascii="Tahoma" w:hAnsi="Tahoma" w:cs="Tahoma"/>
          <w:color w:val="000000"/>
          <w:sz w:val="22"/>
          <w:szCs w:val="22"/>
        </w:rPr>
      </w:pPr>
      <w:r w:rsidRPr="00295E1A">
        <w:rPr>
          <w:rFonts w:ascii="Tahoma" w:hAnsi="Tahoma" w:cs="Tahoma"/>
          <w:b/>
          <w:bCs/>
          <w:color w:val="000000"/>
          <w:sz w:val="22"/>
          <w:szCs w:val="22"/>
          <w:u w:val="single"/>
        </w:rPr>
        <w:t>ARTÍCULO TERCERO:</w:t>
      </w:r>
      <w:r w:rsidRPr="00295E1A">
        <w:rPr>
          <w:rFonts w:ascii="Tahoma" w:hAnsi="Tahoma" w:cs="Tahoma"/>
          <w:color w:val="000000"/>
          <w:sz w:val="22"/>
          <w:szCs w:val="22"/>
        </w:rPr>
        <w:t xml:space="preserve"> Una vez comunicado el contenido </w:t>
      </w:r>
      <w:r w:rsidR="00252BC0" w:rsidRPr="00295E1A">
        <w:rPr>
          <w:rFonts w:ascii="Tahoma" w:hAnsi="Tahoma" w:cs="Tahoma"/>
          <w:color w:val="000000"/>
          <w:sz w:val="22"/>
          <w:szCs w:val="22"/>
        </w:rPr>
        <w:t>del presente auto</w:t>
      </w:r>
      <w:r w:rsidRPr="00295E1A">
        <w:rPr>
          <w:rFonts w:ascii="Tahoma" w:hAnsi="Tahoma" w:cs="Tahoma"/>
          <w:color w:val="000000"/>
          <w:sz w:val="22"/>
          <w:szCs w:val="22"/>
        </w:rPr>
        <w:t>, regresar el proceso a la Contraloría Auxiliar de la Contraloría Departamental del Tolima.</w:t>
      </w:r>
    </w:p>
    <w:p w:rsidR="00017E02" w:rsidRPr="00295E1A" w:rsidRDefault="00017E02" w:rsidP="00E14759">
      <w:pPr>
        <w:widowControl w:val="0"/>
        <w:tabs>
          <w:tab w:val="left" w:pos="144"/>
          <w:tab w:val="left" w:pos="8840"/>
        </w:tabs>
        <w:autoSpaceDE w:val="0"/>
        <w:autoSpaceDN w:val="0"/>
        <w:adjustRightInd w:val="0"/>
        <w:spacing w:line="240" w:lineRule="atLeast"/>
        <w:ind w:right="45"/>
        <w:jc w:val="both"/>
        <w:rPr>
          <w:rFonts w:ascii="Tahoma" w:hAnsi="Tahoma" w:cs="Tahoma"/>
          <w:color w:val="000000"/>
          <w:sz w:val="22"/>
          <w:szCs w:val="22"/>
        </w:rPr>
      </w:pPr>
    </w:p>
    <w:p w:rsidR="00E14759" w:rsidRPr="00295E1A" w:rsidRDefault="00E14759" w:rsidP="00E14759">
      <w:pPr>
        <w:widowControl w:val="0"/>
        <w:tabs>
          <w:tab w:val="left" w:pos="144"/>
          <w:tab w:val="left" w:pos="8840"/>
        </w:tabs>
        <w:autoSpaceDE w:val="0"/>
        <w:autoSpaceDN w:val="0"/>
        <w:adjustRightInd w:val="0"/>
        <w:spacing w:line="240" w:lineRule="atLeast"/>
        <w:ind w:right="45"/>
        <w:jc w:val="both"/>
        <w:rPr>
          <w:rFonts w:ascii="Tahoma" w:hAnsi="Tahoma" w:cs="Tahoma"/>
          <w:b/>
          <w:bCs/>
          <w:color w:val="000000"/>
          <w:sz w:val="22"/>
          <w:szCs w:val="22"/>
        </w:rPr>
      </w:pPr>
    </w:p>
    <w:p w:rsidR="00E14759" w:rsidRPr="00295E1A" w:rsidRDefault="00E14759" w:rsidP="00E14759">
      <w:pPr>
        <w:widowControl w:val="0"/>
        <w:tabs>
          <w:tab w:val="left" w:pos="144"/>
          <w:tab w:val="left" w:pos="8840"/>
        </w:tabs>
        <w:autoSpaceDE w:val="0"/>
        <w:autoSpaceDN w:val="0"/>
        <w:adjustRightInd w:val="0"/>
        <w:spacing w:line="240" w:lineRule="atLeast"/>
        <w:ind w:right="45"/>
        <w:jc w:val="center"/>
        <w:rPr>
          <w:rFonts w:ascii="Tahoma" w:hAnsi="Tahoma" w:cs="Tahoma"/>
          <w:b/>
          <w:bCs/>
          <w:color w:val="000000"/>
          <w:sz w:val="22"/>
          <w:szCs w:val="22"/>
        </w:rPr>
      </w:pPr>
      <w:r w:rsidRPr="00295E1A">
        <w:rPr>
          <w:rFonts w:ascii="Tahoma" w:hAnsi="Tahoma" w:cs="Tahoma"/>
          <w:b/>
          <w:bCs/>
          <w:color w:val="000000"/>
          <w:sz w:val="22"/>
          <w:szCs w:val="22"/>
        </w:rPr>
        <w:t>COMUNÍQUESE Y CÚMPLASE,</w:t>
      </w:r>
    </w:p>
    <w:p w:rsidR="00E14759" w:rsidRPr="00295E1A" w:rsidRDefault="00E14759" w:rsidP="00E14759">
      <w:pPr>
        <w:widowControl w:val="0"/>
        <w:tabs>
          <w:tab w:val="left" w:pos="144"/>
          <w:tab w:val="left" w:pos="8840"/>
        </w:tabs>
        <w:autoSpaceDE w:val="0"/>
        <w:autoSpaceDN w:val="0"/>
        <w:adjustRightInd w:val="0"/>
        <w:spacing w:line="240" w:lineRule="atLeast"/>
        <w:ind w:right="45"/>
        <w:jc w:val="center"/>
        <w:rPr>
          <w:rFonts w:ascii="Tahoma" w:hAnsi="Tahoma" w:cs="Tahoma"/>
          <w:color w:val="000000"/>
          <w:sz w:val="22"/>
          <w:szCs w:val="22"/>
        </w:rPr>
      </w:pPr>
    </w:p>
    <w:p w:rsidR="00E14759" w:rsidRPr="00295E1A" w:rsidRDefault="00E14759" w:rsidP="00E14759">
      <w:pPr>
        <w:widowControl w:val="0"/>
        <w:tabs>
          <w:tab w:val="left" w:pos="144"/>
          <w:tab w:val="left" w:pos="8840"/>
        </w:tabs>
        <w:autoSpaceDE w:val="0"/>
        <w:autoSpaceDN w:val="0"/>
        <w:adjustRightInd w:val="0"/>
        <w:spacing w:line="240" w:lineRule="atLeast"/>
        <w:ind w:right="45"/>
        <w:jc w:val="center"/>
        <w:rPr>
          <w:rFonts w:ascii="Tahoma" w:hAnsi="Tahoma" w:cs="Tahoma"/>
          <w:color w:val="000000"/>
          <w:sz w:val="22"/>
          <w:szCs w:val="22"/>
        </w:rPr>
      </w:pPr>
    </w:p>
    <w:p w:rsidR="00E14759" w:rsidRPr="00295E1A" w:rsidRDefault="00E14759" w:rsidP="00E14759">
      <w:pPr>
        <w:widowControl w:val="0"/>
        <w:tabs>
          <w:tab w:val="left" w:pos="144"/>
          <w:tab w:val="left" w:pos="8840"/>
        </w:tabs>
        <w:autoSpaceDE w:val="0"/>
        <w:autoSpaceDN w:val="0"/>
        <w:adjustRightInd w:val="0"/>
        <w:spacing w:line="240" w:lineRule="atLeast"/>
        <w:ind w:right="45"/>
        <w:jc w:val="center"/>
        <w:rPr>
          <w:rFonts w:ascii="Tahoma" w:hAnsi="Tahoma" w:cs="Tahoma"/>
          <w:color w:val="000000"/>
          <w:sz w:val="22"/>
          <w:szCs w:val="22"/>
        </w:rPr>
      </w:pPr>
    </w:p>
    <w:p w:rsidR="00E14759" w:rsidRPr="00295E1A" w:rsidRDefault="00E14759" w:rsidP="00E14759">
      <w:pPr>
        <w:widowControl w:val="0"/>
        <w:tabs>
          <w:tab w:val="left" w:pos="144"/>
          <w:tab w:val="left" w:pos="8840"/>
        </w:tabs>
        <w:autoSpaceDE w:val="0"/>
        <w:autoSpaceDN w:val="0"/>
        <w:adjustRightInd w:val="0"/>
        <w:spacing w:line="240" w:lineRule="atLeast"/>
        <w:ind w:right="45"/>
        <w:jc w:val="center"/>
        <w:rPr>
          <w:rFonts w:ascii="Tahoma" w:hAnsi="Tahoma" w:cs="Tahoma"/>
          <w:color w:val="000000"/>
          <w:sz w:val="22"/>
          <w:szCs w:val="22"/>
        </w:rPr>
      </w:pPr>
    </w:p>
    <w:p w:rsidR="00E14759" w:rsidRPr="00295E1A" w:rsidRDefault="009B3A7B" w:rsidP="00E14759">
      <w:pPr>
        <w:jc w:val="center"/>
        <w:rPr>
          <w:rFonts w:ascii="Tahoma" w:eastAsia="Calibri" w:hAnsi="Tahoma" w:cs="Tahoma"/>
          <w:b/>
          <w:sz w:val="22"/>
          <w:szCs w:val="22"/>
          <w:lang w:eastAsia="en-US"/>
        </w:rPr>
      </w:pPr>
      <w:r w:rsidRPr="00295E1A">
        <w:rPr>
          <w:rFonts w:ascii="Tahoma" w:hAnsi="Tahoma" w:cs="Tahoma"/>
          <w:b/>
          <w:color w:val="000000"/>
          <w:sz w:val="22"/>
          <w:szCs w:val="22"/>
        </w:rPr>
        <w:t xml:space="preserve">XXXX </w:t>
      </w:r>
      <w:proofErr w:type="spellStart"/>
      <w:r w:rsidRPr="00295E1A">
        <w:rPr>
          <w:rFonts w:ascii="Tahoma" w:hAnsi="Tahoma" w:cs="Tahoma"/>
          <w:b/>
          <w:color w:val="000000"/>
          <w:sz w:val="22"/>
          <w:szCs w:val="22"/>
        </w:rPr>
        <w:t>XXXX</w:t>
      </w:r>
      <w:proofErr w:type="spellEnd"/>
      <w:r w:rsidRPr="00295E1A">
        <w:rPr>
          <w:rFonts w:ascii="Tahoma" w:hAnsi="Tahoma" w:cs="Tahoma"/>
          <w:b/>
          <w:color w:val="000000"/>
          <w:sz w:val="22"/>
          <w:szCs w:val="22"/>
        </w:rPr>
        <w:t xml:space="preserve"> </w:t>
      </w:r>
      <w:proofErr w:type="spellStart"/>
      <w:r w:rsidRPr="00295E1A">
        <w:rPr>
          <w:rFonts w:ascii="Tahoma" w:hAnsi="Tahoma" w:cs="Tahoma"/>
          <w:b/>
          <w:color w:val="000000"/>
          <w:sz w:val="22"/>
          <w:szCs w:val="22"/>
        </w:rPr>
        <w:t>XXXX</w:t>
      </w:r>
      <w:proofErr w:type="spellEnd"/>
    </w:p>
    <w:p w:rsidR="00E14759" w:rsidRPr="00295E1A" w:rsidRDefault="00E14759" w:rsidP="00E14759">
      <w:pPr>
        <w:jc w:val="center"/>
        <w:rPr>
          <w:rFonts w:ascii="Tahoma" w:eastAsia="Calibri" w:hAnsi="Tahoma" w:cs="Tahoma"/>
          <w:sz w:val="22"/>
          <w:szCs w:val="22"/>
          <w:lang w:eastAsia="en-US"/>
        </w:rPr>
      </w:pPr>
      <w:r w:rsidRPr="00295E1A">
        <w:rPr>
          <w:rFonts w:ascii="Tahoma" w:eastAsia="Calibri" w:hAnsi="Tahoma" w:cs="Tahoma"/>
          <w:sz w:val="22"/>
          <w:szCs w:val="22"/>
          <w:lang w:eastAsia="en-US"/>
        </w:rPr>
        <w:t>Contralor</w:t>
      </w:r>
      <w:r w:rsidR="009B3A7B" w:rsidRPr="00295E1A">
        <w:rPr>
          <w:rFonts w:ascii="Tahoma" w:eastAsia="Calibri" w:hAnsi="Tahoma" w:cs="Tahoma"/>
          <w:sz w:val="22"/>
          <w:szCs w:val="22"/>
          <w:lang w:eastAsia="en-US"/>
        </w:rPr>
        <w:t>(</w:t>
      </w:r>
      <w:r w:rsidRPr="00295E1A">
        <w:rPr>
          <w:rFonts w:ascii="Tahoma" w:eastAsia="Calibri" w:hAnsi="Tahoma" w:cs="Tahoma"/>
          <w:sz w:val="22"/>
          <w:szCs w:val="22"/>
          <w:lang w:eastAsia="en-US"/>
        </w:rPr>
        <w:t>a</w:t>
      </w:r>
      <w:r w:rsidR="009B3A7B" w:rsidRPr="00295E1A">
        <w:rPr>
          <w:rFonts w:ascii="Tahoma" w:eastAsia="Calibri" w:hAnsi="Tahoma" w:cs="Tahoma"/>
          <w:sz w:val="22"/>
          <w:szCs w:val="22"/>
          <w:lang w:eastAsia="en-US"/>
        </w:rPr>
        <w:t>)</w:t>
      </w:r>
      <w:r w:rsidRPr="00295E1A">
        <w:rPr>
          <w:rFonts w:ascii="Tahoma" w:eastAsia="Calibri" w:hAnsi="Tahoma" w:cs="Tahoma"/>
          <w:sz w:val="22"/>
          <w:szCs w:val="22"/>
          <w:lang w:eastAsia="en-US"/>
        </w:rPr>
        <w:t xml:space="preserve"> Auxiliar </w:t>
      </w:r>
    </w:p>
    <w:p w:rsidR="00E14759" w:rsidRPr="00295E1A" w:rsidRDefault="00E14759" w:rsidP="00E14759">
      <w:pPr>
        <w:widowControl w:val="0"/>
        <w:tabs>
          <w:tab w:val="left" w:pos="144"/>
          <w:tab w:val="left" w:pos="8840"/>
        </w:tabs>
        <w:autoSpaceDE w:val="0"/>
        <w:autoSpaceDN w:val="0"/>
        <w:adjustRightInd w:val="0"/>
        <w:spacing w:line="240" w:lineRule="atLeast"/>
        <w:ind w:right="45"/>
        <w:jc w:val="center"/>
        <w:rPr>
          <w:rFonts w:ascii="Tahoma" w:hAnsi="Tahoma" w:cs="Tahoma"/>
          <w:color w:val="000000"/>
          <w:sz w:val="22"/>
          <w:szCs w:val="22"/>
        </w:rPr>
      </w:pPr>
    </w:p>
    <w:p w:rsidR="007A47DA" w:rsidRPr="00295E1A" w:rsidRDefault="007A47DA" w:rsidP="00E14759">
      <w:pPr>
        <w:pStyle w:val="Sinespaciado"/>
        <w:rPr>
          <w:rFonts w:ascii="Tahoma" w:hAnsi="Tahoma" w:cs="Tahoma"/>
          <w:i/>
          <w:sz w:val="22"/>
          <w:szCs w:val="22"/>
        </w:rPr>
      </w:pPr>
    </w:p>
    <w:p w:rsidR="007A47DA" w:rsidRPr="00295E1A" w:rsidRDefault="007A47DA" w:rsidP="00E14759">
      <w:pPr>
        <w:pStyle w:val="Sinespaciado"/>
        <w:rPr>
          <w:rFonts w:ascii="Tahoma" w:hAnsi="Tahoma" w:cs="Tahoma"/>
          <w:i/>
          <w:sz w:val="22"/>
          <w:szCs w:val="22"/>
        </w:rPr>
      </w:pPr>
    </w:p>
    <w:p w:rsidR="007A47DA" w:rsidRPr="00295E1A" w:rsidRDefault="007A47DA" w:rsidP="00E14759">
      <w:pPr>
        <w:pStyle w:val="Sinespaciado"/>
        <w:rPr>
          <w:rFonts w:ascii="Tahoma" w:hAnsi="Tahoma" w:cs="Tahoma"/>
          <w:i/>
          <w:sz w:val="22"/>
          <w:szCs w:val="22"/>
        </w:rPr>
      </w:pPr>
    </w:p>
    <w:p w:rsidR="00E14759" w:rsidRPr="00295E1A" w:rsidRDefault="00E14759" w:rsidP="00E14759">
      <w:pPr>
        <w:pStyle w:val="Sinespaciado"/>
        <w:rPr>
          <w:rFonts w:ascii="Tahoma" w:hAnsi="Tahoma" w:cs="Tahoma"/>
          <w:i/>
          <w:sz w:val="22"/>
          <w:szCs w:val="22"/>
        </w:rPr>
      </w:pPr>
      <w:r w:rsidRPr="00295E1A">
        <w:rPr>
          <w:rFonts w:ascii="Tahoma" w:hAnsi="Tahoma" w:cs="Tahoma"/>
          <w:i/>
          <w:sz w:val="22"/>
          <w:szCs w:val="22"/>
        </w:rPr>
        <w:t xml:space="preserve">Proyectó: </w:t>
      </w:r>
    </w:p>
    <w:p w:rsidR="00E14759" w:rsidRPr="00295E1A" w:rsidRDefault="00E14759" w:rsidP="00E14759">
      <w:pPr>
        <w:pStyle w:val="Prrafodelista"/>
        <w:widowControl w:val="0"/>
        <w:autoSpaceDE w:val="0"/>
        <w:ind w:left="786"/>
        <w:rPr>
          <w:rFonts w:ascii="Tahoma" w:hAnsi="Tahoma" w:cs="Tahoma"/>
          <w:sz w:val="22"/>
          <w:szCs w:val="22"/>
        </w:rPr>
      </w:pPr>
    </w:p>
    <w:bookmarkEnd w:id="0"/>
    <w:permEnd w:id="1167463690"/>
    <w:p w:rsidR="009D4EA9" w:rsidRPr="00295E1A" w:rsidRDefault="00C66035">
      <w:pPr>
        <w:rPr>
          <w:rFonts w:ascii="Tahoma" w:hAnsi="Tahoma" w:cs="Tahoma"/>
          <w:sz w:val="22"/>
          <w:szCs w:val="22"/>
        </w:rPr>
      </w:pPr>
    </w:p>
    <w:sectPr w:rsidR="009D4EA9" w:rsidRPr="00295E1A" w:rsidSect="00F33779">
      <w:headerReference w:type="even" r:id="rId8"/>
      <w:headerReference w:type="default" r:id="rId9"/>
      <w:footerReference w:type="default" r:id="rId10"/>
      <w:pgSz w:w="12240" w:h="20160" w:code="5"/>
      <w:pgMar w:top="1701" w:right="1701" w:bottom="1701" w:left="1701" w:header="709" w:footer="12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0CE" w:rsidRDefault="00DB10CE" w:rsidP="00D8423D">
      <w:r>
        <w:separator/>
      </w:r>
    </w:p>
  </w:endnote>
  <w:endnote w:type="continuationSeparator" w:id="0">
    <w:p w:rsidR="00DB10CE" w:rsidRDefault="00DB10CE" w:rsidP="00D8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3D4E" w:rsidRDefault="00C66035" w:rsidP="00BD3D4E">
    <w:pPr>
      <w:pStyle w:val="Piedepgina"/>
      <w:rPr>
        <w:rFonts w:ascii="Tahoma" w:hAnsi="Tahoma" w:cs="Tahoma"/>
      </w:rPr>
    </w:pPr>
  </w:p>
  <w:p w:rsidR="006736A9" w:rsidRDefault="00C66035" w:rsidP="006736A9">
    <w:pPr>
      <w:pStyle w:val="Piedepgina"/>
      <w:jc w:val="both"/>
      <w:rPr>
        <w:rFonts w:ascii="Tahoma" w:eastAsia="Calibri" w:hAnsi="Tahoma" w:cs="Tahoma"/>
        <w:sz w:val="18"/>
        <w:szCs w:val="18"/>
        <w:lang w:val="es-MX"/>
      </w:rPr>
    </w:pPr>
  </w:p>
  <w:p w:rsidR="006736A9" w:rsidRDefault="000B6940" w:rsidP="006736A9">
    <w:pPr>
      <w:pStyle w:val="Piedepgina"/>
      <w:jc w:val="both"/>
      <w:rPr>
        <w:rFonts w:ascii="Tahoma" w:eastAsia="Calibri" w:hAnsi="Tahoma" w:cs="Tahoma"/>
        <w:sz w:val="14"/>
        <w:szCs w:val="18"/>
        <w:lang w:val="es-MX"/>
      </w:rPr>
    </w:pPr>
    <w:r>
      <w:rPr>
        <w:rFonts w:ascii="Tahoma" w:eastAsia="Calibri" w:hAnsi="Tahoma" w:cs="Tahoma"/>
        <w:sz w:val="14"/>
        <w:szCs w:val="18"/>
        <w:lang w:val="es-MX"/>
      </w:rPr>
      <w:t>La copia o impresión de este documento, le da el carácter de “No Controlado” y el SGC no se hace responsable por su consulta o uso.</w:t>
    </w:r>
  </w:p>
  <w:p w:rsidR="006736A9" w:rsidRDefault="000B6940" w:rsidP="006736A9">
    <w:pPr>
      <w:pStyle w:val="Piedepgina"/>
      <w:jc w:val="both"/>
      <w:rPr>
        <w:rFonts w:ascii="Tahoma" w:eastAsia="Calibri" w:hAnsi="Tahoma" w:cs="Tahoma"/>
        <w:sz w:val="14"/>
        <w:szCs w:val="18"/>
        <w:lang w:val="es-MX"/>
      </w:rPr>
    </w:pPr>
    <w:r>
      <w:rPr>
        <w:rFonts w:ascii="Tahoma" w:eastAsia="Calibri" w:hAnsi="Tahoma" w:cs="Tahoma"/>
        <w:sz w:val="14"/>
        <w:szCs w:val="18"/>
        <w:lang w:val="es-MX"/>
      </w:rPr>
      <w:t>La versión actualizada y controlada de este documento, se consulta a través de la página web en el espacio dedicado al SGC.</w:t>
    </w:r>
  </w:p>
  <w:p w:rsidR="00BD3D4E" w:rsidRPr="006827E5" w:rsidRDefault="00C66035" w:rsidP="00BD3D4E">
    <w:pPr>
      <w:pStyle w:val="Piedepgina"/>
      <w:rPr>
        <w:b/>
        <w:i/>
        <w:color w:val="008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0CE" w:rsidRDefault="00DB10CE" w:rsidP="00D8423D">
      <w:r>
        <w:separator/>
      </w:r>
    </w:p>
  </w:footnote>
  <w:footnote w:type="continuationSeparator" w:id="0">
    <w:p w:rsidR="00DB10CE" w:rsidRDefault="00DB10CE" w:rsidP="00D842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3D4E" w:rsidRDefault="00C66035">
    <w:pPr>
      <w:pStyle w:val="Encabezado"/>
    </w:pPr>
  </w:p>
  <w:p w:rsidR="00BD3D4E" w:rsidRDefault="000B6940">
    <w: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6"/>
      <w:gridCol w:w="3686"/>
      <w:gridCol w:w="1843"/>
      <w:gridCol w:w="1669"/>
    </w:tblGrid>
    <w:tr w:rsidR="00CA6FE7" w:rsidRPr="00DE1277" w:rsidTr="00295E1A">
      <w:trPr>
        <w:trHeight w:val="520"/>
        <w:jc w:val="center"/>
      </w:trPr>
      <w:tc>
        <w:tcPr>
          <w:tcW w:w="1656" w:type="dxa"/>
          <w:vMerge w:val="restart"/>
          <w:vAlign w:val="center"/>
        </w:tcPr>
        <w:p w:rsidR="00BD3D4E" w:rsidRPr="00DE1277" w:rsidRDefault="00B00E87" w:rsidP="00BD3D4E">
          <w:pPr>
            <w:pStyle w:val="Encabezado"/>
            <w:rPr>
              <w:color w:val="008000"/>
              <w:sz w:val="16"/>
              <w:szCs w:val="16"/>
            </w:rPr>
          </w:pPr>
          <w:r>
            <w:rPr>
              <w:noProof/>
              <w:color w:val="008000"/>
              <w:sz w:val="16"/>
              <w:szCs w:val="16"/>
              <w:lang w:eastAsia="es-CO"/>
            </w:rPr>
            <w:drawing>
              <wp:anchor distT="0" distB="0" distL="114300" distR="114300" simplePos="0" relativeHeight="251664384" behindDoc="1" locked="0" layoutInCell="1" allowOverlap="1">
                <wp:simplePos x="0" y="0"/>
                <wp:positionH relativeFrom="column">
                  <wp:posOffset>29845</wp:posOffset>
                </wp:positionH>
                <wp:positionV relativeFrom="paragraph">
                  <wp:posOffset>-725170</wp:posOffset>
                </wp:positionV>
                <wp:extent cx="906780" cy="787400"/>
                <wp:effectExtent l="0" t="0" r="7620" b="0"/>
                <wp:wrapTight wrapText="bothSides">
                  <wp:wrapPolygon edited="0">
                    <wp:start x="0" y="0"/>
                    <wp:lineTo x="0" y="20903"/>
                    <wp:lineTo x="21328" y="20903"/>
                    <wp:lineTo x="21328"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6780" cy="787400"/>
                        </a:xfrm>
                        <a:prstGeom prst="rect">
                          <a:avLst/>
                        </a:prstGeom>
                      </pic:spPr>
                    </pic:pic>
                  </a:graphicData>
                </a:graphic>
                <wp14:sizeRelH relativeFrom="margin">
                  <wp14:pctWidth>0</wp14:pctWidth>
                </wp14:sizeRelH>
                <wp14:sizeRelV relativeFrom="margin">
                  <wp14:pctHeight>0</wp14:pctHeight>
                </wp14:sizeRelV>
              </wp:anchor>
            </w:drawing>
          </w:r>
        </w:p>
      </w:tc>
      <w:tc>
        <w:tcPr>
          <w:tcW w:w="7012" w:type="dxa"/>
          <w:gridSpan w:val="3"/>
          <w:vAlign w:val="center"/>
        </w:tcPr>
        <w:p w:rsidR="00295E1A" w:rsidRDefault="00295E1A" w:rsidP="00295E1A">
          <w:pPr>
            <w:pStyle w:val="Encabezado"/>
            <w:spacing w:line="276" w:lineRule="auto"/>
            <w:jc w:val="center"/>
            <w:rPr>
              <w:rFonts w:ascii="Tahoma" w:hAnsi="Tahoma" w:cs="Tahoma"/>
              <w:b/>
              <w:bCs/>
            </w:rPr>
          </w:pPr>
          <w:r>
            <w:rPr>
              <w:rFonts w:ascii="Tahoma" w:hAnsi="Tahoma" w:cs="Tahoma"/>
              <w:b/>
              <w:bCs/>
            </w:rPr>
            <w:t xml:space="preserve">CONTRALORIA AUXILIAR </w:t>
          </w:r>
        </w:p>
        <w:p w:rsidR="00BD3D4E" w:rsidRPr="003E45E2" w:rsidRDefault="00295E1A" w:rsidP="00295E1A">
          <w:pPr>
            <w:widowControl w:val="0"/>
            <w:suppressAutoHyphens/>
            <w:autoSpaceDE w:val="0"/>
            <w:ind w:left="708"/>
            <w:jc w:val="center"/>
            <w:rPr>
              <w:rFonts w:ascii="Tahoma" w:hAnsi="Tahoma" w:cs="Tahoma"/>
              <w:b/>
              <w:color w:val="FF0000"/>
              <w:lang w:eastAsia="ar-SA"/>
            </w:rPr>
          </w:pPr>
          <w:r>
            <w:rPr>
              <w:rFonts w:ascii="Tahoma" w:hAnsi="Tahoma" w:cs="Tahoma"/>
              <w:b/>
              <w:bCs/>
            </w:rPr>
            <w:t>PROCESO: SANCIONATORIO COACTIVO-SC</w:t>
          </w:r>
        </w:p>
      </w:tc>
    </w:tr>
    <w:tr w:rsidR="00295E1A" w:rsidRPr="00DE1277" w:rsidTr="00295E1A">
      <w:trPr>
        <w:trHeight w:val="542"/>
        <w:jc w:val="center"/>
      </w:trPr>
      <w:tc>
        <w:tcPr>
          <w:tcW w:w="1656" w:type="dxa"/>
          <w:vMerge/>
        </w:tcPr>
        <w:p w:rsidR="00295E1A" w:rsidRPr="00DE1277" w:rsidRDefault="00295E1A" w:rsidP="00295E1A">
          <w:pPr>
            <w:pStyle w:val="Encabezado"/>
            <w:rPr>
              <w:color w:val="008000"/>
            </w:rPr>
          </w:pPr>
        </w:p>
      </w:tc>
      <w:tc>
        <w:tcPr>
          <w:tcW w:w="3686" w:type="dxa"/>
          <w:vAlign w:val="center"/>
        </w:tcPr>
        <w:p w:rsidR="00295E1A" w:rsidRPr="003E45E2" w:rsidRDefault="00295E1A" w:rsidP="00295E1A">
          <w:pPr>
            <w:jc w:val="center"/>
            <w:rPr>
              <w:rFonts w:ascii="Tahoma" w:hAnsi="Tahoma" w:cs="Tahoma"/>
              <w:bCs/>
            </w:rPr>
          </w:pPr>
          <w:r w:rsidRPr="003E45E2">
            <w:rPr>
              <w:rFonts w:ascii="Tahoma" w:hAnsi="Tahoma" w:cs="Tahoma"/>
              <w:b/>
              <w:lang w:eastAsia="ar-SA"/>
            </w:rPr>
            <w:t>AUTO DE ARCHIV</w:t>
          </w:r>
          <w:r>
            <w:rPr>
              <w:rFonts w:ascii="Tahoma" w:hAnsi="Tahoma" w:cs="Tahoma"/>
              <w:b/>
              <w:lang w:eastAsia="ar-SA"/>
            </w:rPr>
            <w:t xml:space="preserve">O DE UNA INDAGACIÓN PRELIMINAR </w:t>
          </w:r>
          <w:r w:rsidRPr="003E45E2">
            <w:rPr>
              <w:rFonts w:ascii="Tahoma" w:hAnsi="Tahoma" w:cs="Tahoma"/>
              <w:b/>
              <w:lang w:eastAsia="ar-SA"/>
            </w:rPr>
            <w:t>O DE LAS DILIGENCIAS ADELANTADAS EN CUALQUIER ETAPA DEL PROCESO ADMINISTRATIVO SANCIONATORIO</w:t>
          </w:r>
        </w:p>
      </w:tc>
      <w:tc>
        <w:tcPr>
          <w:tcW w:w="1843" w:type="dxa"/>
          <w:vAlign w:val="center"/>
        </w:tcPr>
        <w:p w:rsidR="00295E1A" w:rsidRPr="002A6767" w:rsidRDefault="00295E1A" w:rsidP="00295E1A">
          <w:pPr>
            <w:tabs>
              <w:tab w:val="center" w:pos="4252"/>
              <w:tab w:val="right" w:pos="8504"/>
            </w:tabs>
            <w:jc w:val="center"/>
            <w:rPr>
              <w:rFonts w:ascii="Tahoma" w:hAnsi="Tahoma" w:cs="Tahoma"/>
              <w:b/>
              <w:bCs/>
            </w:rPr>
          </w:pPr>
          <w:r w:rsidRPr="002A6767">
            <w:rPr>
              <w:rFonts w:ascii="Tahoma" w:hAnsi="Tahoma" w:cs="Tahoma"/>
              <w:b/>
              <w:bCs/>
            </w:rPr>
            <w:t>CÓDIGO:</w:t>
          </w:r>
        </w:p>
        <w:p w:rsidR="00295E1A" w:rsidRPr="002A6767" w:rsidRDefault="00295E1A" w:rsidP="00295E1A">
          <w:pPr>
            <w:tabs>
              <w:tab w:val="center" w:pos="4252"/>
              <w:tab w:val="right" w:pos="8504"/>
            </w:tabs>
            <w:jc w:val="center"/>
            <w:rPr>
              <w:rFonts w:ascii="Tahoma" w:hAnsi="Tahoma" w:cs="Tahoma"/>
              <w:b/>
              <w:bCs/>
            </w:rPr>
          </w:pPr>
          <w:r>
            <w:rPr>
              <w:rFonts w:ascii="Tahoma" w:hAnsi="Tahoma" w:cs="Tahoma"/>
              <w:b/>
              <w:bCs/>
            </w:rPr>
            <w:t>F17-PM-SC-04</w:t>
          </w:r>
        </w:p>
      </w:tc>
      <w:tc>
        <w:tcPr>
          <w:tcW w:w="1483" w:type="dxa"/>
          <w:vAlign w:val="center"/>
        </w:tcPr>
        <w:p w:rsidR="00295E1A" w:rsidRPr="002A6767" w:rsidRDefault="00295E1A" w:rsidP="00295E1A">
          <w:pPr>
            <w:jc w:val="center"/>
            <w:rPr>
              <w:rFonts w:ascii="Tahoma" w:hAnsi="Tahoma" w:cs="Tahoma"/>
            </w:rPr>
          </w:pPr>
          <w:r w:rsidRPr="002A6767">
            <w:rPr>
              <w:rFonts w:ascii="Tahoma" w:hAnsi="Tahoma" w:cs="Tahoma"/>
              <w:b/>
            </w:rPr>
            <w:t>FECHA APROBACIÓN:  06 -03-2023</w:t>
          </w:r>
        </w:p>
      </w:tc>
    </w:tr>
  </w:tbl>
  <w:p w:rsidR="00BD3D4E" w:rsidRDefault="00C6603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8D1983"/>
    <w:multiLevelType w:val="hybridMultilevel"/>
    <w:tmpl w:val="EC4A807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6AAB00AE"/>
    <w:multiLevelType w:val="hybridMultilevel"/>
    <w:tmpl w:val="33269D1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6F1A0F68"/>
    <w:multiLevelType w:val="hybridMultilevel"/>
    <w:tmpl w:val="8422AE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751445B3"/>
    <w:multiLevelType w:val="hybridMultilevel"/>
    <w:tmpl w:val="35E88C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pa6XhGkfAb/DLYop4qltYAAGA7aimtmtZLmWgMw8YPWGtL+o9lKsX6yffAn2EWWtsyiszqX1GZQHugVLGGNRfg==" w:salt="/ovcBbEaGv7v1VihCLsuyw=="/>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759"/>
    <w:rsid w:val="0000504B"/>
    <w:rsid w:val="00017E02"/>
    <w:rsid w:val="00026C09"/>
    <w:rsid w:val="00051142"/>
    <w:rsid w:val="0008748B"/>
    <w:rsid w:val="000B6940"/>
    <w:rsid w:val="00252BC0"/>
    <w:rsid w:val="00295E1A"/>
    <w:rsid w:val="002B3E9D"/>
    <w:rsid w:val="002F2CDE"/>
    <w:rsid w:val="003003CA"/>
    <w:rsid w:val="00325547"/>
    <w:rsid w:val="0034769F"/>
    <w:rsid w:val="003A243C"/>
    <w:rsid w:val="003E45E2"/>
    <w:rsid w:val="00411F00"/>
    <w:rsid w:val="004174B9"/>
    <w:rsid w:val="00424498"/>
    <w:rsid w:val="004B53A2"/>
    <w:rsid w:val="005522F0"/>
    <w:rsid w:val="00552B17"/>
    <w:rsid w:val="0058101F"/>
    <w:rsid w:val="005B2212"/>
    <w:rsid w:val="005F6762"/>
    <w:rsid w:val="006135B2"/>
    <w:rsid w:val="00637B35"/>
    <w:rsid w:val="00640B76"/>
    <w:rsid w:val="006D6F5C"/>
    <w:rsid w:val="00753B1F"/>
    <w:rsid w:val="007A47DA"/>
    <w:rsid w:val="00806867"/>
    <w:rsid w:val="008A169D"/>
    <w:rsid w:val="00927DEA"/>
    <w:rsid w:val="00970958"/>
    <w:rsid w:val="0097661B"/>
    <w:rsid w:val="009B3A7B"/>
    <w:rsid w:val="00A320F9"/>
    <w:rsid w:val="00A35B4C"/>
    <w:rsid w:val="00B00E87"/>
    <w:rsid w:val="00B16A3D"/>
    <w:rsid w:val="00BF41DB"/>
    <w:rsid w:val="00C476E4"/>
    <w:rsid w:val="00C66035"/>
    <w:rsid w:val="00CA0FF4"/>
    <w:rsid w:val="00D8423D"/>
    <w:rsid w:val="00DB10CE"/>
    <w:rsid w:val="00DE50C1"/>
    <w:rsid w:val="00E05BEB"/>
    <w:rsid w:val="00E14759"/>
    <w:rsid w:val="00E43D92"/>
    <w:rsid w:val="00E769A3"/>
    <w:rsid w:val="00EC1F2E"/>
    <w:rsid w:val="00EC3CA5"/>
    <w:rsid w:val="00ED4941"/>
    <w:rsid w:val="00F276F8"/>
    <w:rsid w:val="00F931D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C94882C-7830-4E13-8AC8-D0AE7445A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759"/>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E14759"/>
    <w:pPr>
      <w:tabs>
        <w:tab w:val="center" w:pos="4252"/>
        <w:tab w:val="right" w:pos="8504"/>
      </w:tabs>
    </w:pPr>
  </w:style>
  <w:style w:type="character" w:customStyle="1" w:styleId="EncabezadoCar">
    <w:name w:val="Encabezado Car"/>
    <w:basedOn w:val="Fuentedeprrafopredeter"/>
    <w:link w:val="Encabezado"/>
    <w:rsid w:val="00E14759"/>
    <w:rPr>
      <w:rFonts w:ascii="Times New Roman" w:eastAsia="Times New Roman" w:hAnsi="Times New Roman" w:cs="Times New Roman"/>
      <w:sz w:val="20"/>
      <w:szCs w:val="20"/>
      <w:lang w:eastAsia="es-ES"/>
    </w:rPr>
  </w:style>
  <w:style w:type="paragraph" w:styleId="Piedepgina">
    <w:name w:val="footer"/>
    <w:basedOn w:val="Normal"/>
    <w:link w:val="PiedepginaCar"/>
    <w:rsid w:val="00E14759"/>
    <w:pPr>
      <w:tabs>
        <w:tab w:val="center" w:pos="4252"/>
        <w:tab w:val="right" w:pos="8504"/>
      </w:tabs>
    </w:pPr>
  </w:style>
  <w:style w:type="character" w:customStyle="1" w:styleId="PiedepginaCar">
    <w:name w:val="Pie de página Car"/>
    <w:basedOn w:val="Fuentedeprrafopredeter"/>
    <w:link w:val="Piedepgina"/>
    <w:rsid w:val="00E14759"/>
    <w:rPr>
      <w:rFonts w:ascii="Times New Roman" w:eastAsia="Times New Roman" w:hAnsi="Times New Roman" w:cs="Times New Roman"/>
      <w:sz w:val="20"/>
      <w:szCs w:val="20"/>
      <w:lang w:eastAsia="es-ES"/>
    </w:rPr>
  </w:style>
  <w:style w:type="paragraph" w:styleId="Prrafodelista">
    <w:name w:val="List Paragraph"/>
    <w:basedOn w:val="Normal"/>
    <w:link w:val="PrrafodelistaCar"/>
    <w:uiPriority w:val="34"/>
    <w:qFormat/>
    <w:rsid w:val="00E14759"/>
    <w:pPr>
      <w:suppressAutoHyphens/>
      <w:ind w:left="708"/>
    </w:pPr>
    <w:rPr>
      <w:sz w:val="24"/>
      <w:szCs w:val="24"/>
      <w:lang w:eastAsia="ar-SA"/>
    </w:rPr>
  </w:style>
  <w:style w:type="character" w:styleId="Hipervnculo">
    <w:name w:val="Hyperlink"/>
    <w:uiPriority w:val="99"/>
    <w:unhideWhenUsed/>
    <w:rsid w:val="00E14759"/>
    <w:rPr>
      <w:color w:val="0000FF"/>
      <w:u w:val="single"/>
    </w:rPr>
  </w:style>
  <w:style w:type="character" w:customStyle="1" w:styleId="PrrafodelistaCar">
    <w:name w:val="Párrafo de lista Car"/>
    <w:link w:val="Prrafodelista"/>
    <w:uiPriority w:val="34"/>
    <w:locked/>
    <w:rsid w:val="00E14759"/>
    <w:rPr>
      <w:rFonts w:ascii="Times New Roman" w:eastAsia="Times New Roman" w:hAnsi="Times New Roman" w:cs="Times New Roman"/>
      <w:sz w:val="24"/>
      <w:szCs w:val="24"/>
      <w:lang w:eastAsia="ar-SA"/>
    </w:rPr>
  </w:style>
  <w:style w:type="paragraph" w:styleId="Sinespaciado">
    <w:name w:val="No Spacing"/>
    <w:uiPriority w:val="1"/>
    <w:qFormat/>
    <w:rsid w:val="00E14759"/>
    <w:pPr>
      <w:spacing w:after="0" w:line="240" w:lineRule="auto"/>
    </w:pPr>
    <w:rPr>
      <w:rFonts w:ascii="Times New Roman" w:eastAsia="Times New Roman" w:hAnsi="Times New Roman" w:cs="Times New Roman"/>
      <w:sz w:val="20"/>
      <w:szCs w:val="20"/>
      <w:lang w:val="es-ES" w:eastAsia="es-ES"/>
    </w:rPr>
  </w:style>
  <w:style w:type="paragraph" w:customStyle="1" w:styleId="Default">
    <w:name w:val="Default"/>
    <w:rsid w:val="00E14759"/>
    <w:pPr>
      <w:autoSpaceDE w:val="0"/>
      <w:autoSpaceDN w:val="0"/>
      <w:adjustRightInd w:val="0"/>
      <w:spacing w:after="0" w:line="240" w:lineRule="auto"/>
    </w:pPr>
    <w:rPr>
      <w:rFonts w:ascii="Arial" w:eastAsia="Times New Roman" w:hAnsi="Arial" w:cs="Arial"/>
      <w:color w:val="000000"/>
      <w:sz w:val="24"/>
      <w:szCs w:val="24"/>
      <w:lang w:eastAsia="es-CO"/>
    </w:rPr>
  </w:style>
  <w:style w:type="character" w:styleId="Textoennegrita">
    <w:name w:val="Strong"/>
    <w:basedOn w:val="Fuentedeprrafopredeter"/>
    <w:uiPriority w:val="22"/>
    <w:qFormat/>
    <w:rsid w:val="00E14759"/>
    <w:rPr>
      <w:b/>
      <w:bCs/>
    </w:rPr>
  </w:style>
  <w:style w:type="paragraph" w:styleId="Textodeglobo">
    <w:name w:val="Balloon Text"/>
    <w:basedOn w:val="Normal"/>
    <w:link w:val="TextodegloboCar"/>
    <w:uiPriority w:val="99"/>
    <w:semiHidden/>
    <w:unhideWhenUsed/>
    <w:rsid w:val="00E1475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4759"/>
    <w:rPr>
      <w:rFonts w:ascii="Tahoma" w:eastAsia="Times New Roman" w:hAnsi="Tahoma" w:cs="Tahoma"/>
      <w:sz w:val="16"/>
      <w:szCs w:val="16"/>
      <w:lang w:eastAsia="es-ES"/>
    </w:rPr>
  </w:style>
  <w:style w:type="character" w:styleId="Refdecomentario">
    <w:name w:val="annotation reference"/>
    <w:basedOn w:val="Fuentedeprrafopredeter"/>
    <w:uiPriority w:val="99"/>
    <w:semiHidden/>
    <w:unhideWhenUsed/>
    <w:rsid w:val="0034769F"/>
    <w:rPr>
      <w:sz w:val="16"/>
      <w:szCs w:val="16"/>
    </w:rPr>
  </w:style>
  <w:style w:type="paragraph" w:styleId="Textocomentario">
    <w:name w:val="annotation text"/>
    <w:basedOn w:val="Normal"/>
    <w:link w:val="TextocomentarioCar"/>
    <w:uiPriority w:val="99"/>
    <w:semiHidden/>
    <w:unhideWhenUsed/>
    <w:rsid w:val="0034769F"/>
  </w:style>
  <w:style w:type="character" w:customStyle="1" w:styleId="TextocomentarioCar">
    <w:name w:val="Texto comentario Car"/>
    <w:basedOn w:val="Fuentedeprrafopredeter"/>
    <w:link w:val="Textocomentario"/>
    <w:uiPriority w:val="99"/>
    <w:semiHidden/>
    <w:rsid w:val="0034769F"/>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34769F"/>
    <w:rPr>
      <w:b/>
      <w:bCs/>
    </w:rPr>
  </w:style>
  <w:style w:type="character" w:customStyle="1" w:styleId="AsuntodelcomentarioCar">
    <w:name w:val="Asunto del comentario Car"/>
    <w:basedOn w:val="TextocomentarioCar"/>
    <w:link w:val="Asuntodelcomentario"/>
    <w:uiPriority w:val="99"/>
    <w:semiHidden/>
    <w:rsid w:val="0034769F"/>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3AB28-6C10-46BB-9DA8-8FB163803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4</Pages>
  <Words>1598</Words>
  <Characters>8792</Characters>
  <Application>Microsoft Office Word</Application>
  <DocSecurity>8</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Torres</dc:creator>
  <cp:lastModifiedBy>Cuenta Microsoft</cp:lastModifiedBy>
  <cp:revision>15</cp:revision>
  <dcterms:created xsi:type="dcterms:W3CDTF">2022-12-30T15:25:00Z</dcterms:created>
  <dcterms:modified xsi:type="dcterms:W3CDTF">2023-04-10T00:10:00Z</dcterms:modified>
</cp:coreProperties>
</file>