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64" w:rsidRPr="008B4E1B" w:rsidRDefault="00492964" w:rsidP="00492964">
      <w:pPr>
        <w:keepNext/>
        <w:tabs>
          <w:tab w:val="left" w:pos="0"/>
        </w:tabs>
        <w:rPr>
          <w:rFonts w:ascii="Tahoma" w:hAnsi="Tahoma" w:cs="Tahoma"/>
          <w:b/>
          <w:color w:val="000000"/>
          <w:sz w:val="22"/>
          <w:szCs w:val="22"/>
          <w:lang w:val="es-CO"/>
        </w:rPr>
      </w:pPr>
      <w:permStart w:id="1948207361" w:edGrp="everyone"/>
    </w:p>
    <w:p w:rsidR="00492964" w:rsidRPr="008B4E1B" w:rsidRDefault="00492964" w:rsidP="00492964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AUTO DE REANUDACIÓN DE TÉRMINOS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 xml:space="preserve"> 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</w:p>
    <w:p w:rsidR="00492964" w:rsidRDefault="00492964" w:rsidP="00492964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Auto No. ___________ </w:t>
      </w:r>
      <w:proofErr w:type="gramStart"/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de  _</w:t>
      </w:r>
      <w:proofErr w:type="gramEnd"/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 (fecha).</w:t>
      </w: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En la ciudad de ______________, a los ____________ () d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ías del mes de _____________ del año, ______________ (), el suscrito funcionario de conocimiento de ________ (dependencia) de la Contraloría Departamental del Tolima procede a reanudar los términos de la Indagación Preliminar No. ____ </w:t>
      </w:r>
      <w:proofErr w:type="gramStart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o</w:t>
      </w:r>
      <w:proofErr w:type="gramEnd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Proceso de Responsabilidad Fiscal No ___, que se adelanta en las dependencias administrativas de __________, basado en lo siguiente: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bookmarkStart w:id="0" w:name="_GoBack"/>
      <w:bookmarkEnd w:id="0"/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CONSIDERANDOS: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Mediante auto de ______ se abrió 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Indagación Preliminar No. ____ </w:t>
      </w:r>
      <w:proofErr w:type="gramStart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o</w:t>
      </w:r>
      <w:proofErr w:type="gramEnd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Proceso de Responsabilidad Fiscal No ___, adelantado en las dependencias administrativas de __________.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En el transcurso de la actuación se profirió Auto de fecha ____________ordenando la suspensión de los términos, dado que se presentaron los siguientes hechos: (impedimento, recusación, caso fortuito, fuerza mayor) que impide continuar conociendo de la actuación hasta tanto no cese los motivos que originaron los hechos de la presente suspensión de términos procésales.</w:t>
      </w: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Han cesado los motivos la suspensión de términos de la actuación procesal y por ende se hace necesario reanudar los mismos. </w:t>
      </w:r>
    </w:p>
    <w:p w:rsidR="00492964" w:rsidRPr="008B4E1B" w:rsidRDefault="00492964" w:rsidP="00492964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En m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érito de lo anteriormente expuesto,</w:t>
      </w:r>
    </w:p>
    <w:p w:rsidR="00492964" w:rsidRPr="008B4E1B" w:rsidRDefault="00492964" w:rsidP="00492964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RESUELVE: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RTÍCULO PRIMERO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. Reanudar los términos de la Indagación Preliminar No. ____ </w:t>
      </w:r>
      <w:proofErr w:type="gramStart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o</w:t>
      </w:r>
      <w:proofErr w:type="gramEnd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Proceso de Responsabilidad Fiscal No ___, adelantado en las dependencias administrativas de __________.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SEGUNDO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. Contra la presente providencia no </w:t>
      </w:r>
      <w:proofErr w:type="gramStart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proceden</w:t>
      </w:r>
      <w:proofErr w:type="gramEnd"/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recurso alguno. 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TERCERO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 Notificar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 por estado a los se</w:t>
      </w:r>
      <w:r>
        <w:rPr>
          <w:rFonts w:ascii="Tahoma" w:hAnsi="Tahoma" w:cs="Tahoma"/>
          <w:color w:val="000000"/>
          <w:sz w:val="22"/>
          <w:szCs w:val="22"/>
          <w:lang w:val="es-CO"/>
        </w:rPr>
        <w:t>ñores________________________.</w:t>
      </w: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b/>
          <w:color w:val="000000"/>
          <w:sz w:val="22"/>
          <w:szCs w:val="22"/>
          <w:lang w:val="es-CO"/>
        </w:rPr>
        <w:t>ARTÍ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CULO CUARTO:</w:t>
      </w:r>
      <w:r w:rsidRPr="008B4E1B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Remítase a la secretaría General y Común para lo de su competencia. </w:t>
      </w:r>
    </w:p>
    <w:p w:rsidR="00492964" w:rsidRPr="008B4E1B" w:rsidRDefault="00492964" w:rsidP="00492964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Default="00492964" w:rsidP="00492964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Default="00492964" w:rsidP="00492964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NOTIFÍQUESE 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Y CÚMPLASE.</w:t>
      </w: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________________________________________ </w:t>
      </w:r>
    </w:p>
    <w:p w:rsidR="00492964" w:rsidRPr="00F85DD7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>Director Técnico</w:t>
      </w:r>
      <w:r>
        <w:rPr>
          <w:rFonts w:ascii="Tahoma" w:hAnsi="Tahoma" w:cs="Tahoma"/>
          <w:color w:val="000000"/>
          <w:sz w:val="22"/>
          <w:szCs w:val="22"/>
          <w:lang w:val="es-CO"/>
        </w:rPr>
        <w:t xml:space="preserve"> de Responsabilidad F</w:t>
      </w: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>iscal</w:t>
      </w: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</w:t>
      </w:r>
    </w:p>
    <w:p w:rsidR="00492964" w:rsidRPr="008B4E1B" w:rsidRDefault="00492964" w:rsidP="00492964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Funcionario investigador</w:t>
      </w:r>
    </w:p>
    <w:permEnd w:id="1948207361"/>
    <w:p w:rsidR="00290FB5" w:rsidRDefault="00290FB5"/>
    <w:sectPr w:rsidR="00290FB5" w:rsidSect="00D34468">
      <w:headerReference w:type="default" r:id="rId6"/>
      <w:footerReference w:type="default" r:id="rId7"/>
      <w:pgSz w:w="12242" w:h="15842" w:code="1"/>
      <w:pgMar w:top="284" w:right="1701" w:bottom="1701" w:left="1701" w:header="567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44" w:rsidRDefault="00174944" w:rsidP="00492964">
      <w:r>
        <w:separator/>
      </w:r>
    </w:p>
  </w:endnote>
  <w:endnote w:type="continuationSeparator" w:id="0">
    <w:p w:rsidR="00174944" w:rsidRDefault="00174944" w:rsidP="0049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798" w:rsidRDefault="005965B2" w:rsidP="00F42798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19525" wp14:editId="3943908C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2798" w:rsidRDefault="005965B2" w:rsidP="00F4279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D388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D388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F42798" w:rsidRDefault="00174944" w:rsidP="00F4279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819525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:rsidR="00F42798" w:rsidRDefault="005965B2" w:rsidP="00F4279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D388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D388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F42798" w:rsidRDefault="00174944" w:rsidP="00F4279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42798" w:rsidRDefault="005965B2" w:rsidP="00F42798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2D3883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2D3883">
      <w:rPr>
        <w:noProof/>
        <w:color w:val="323E4F"/>
      </w:rPr>
      <w:t>2</w:t>
    </w:r>
    <w:r>
      <w:rPr>
        <w:color w:val="323E4F"/>
      </w:rPr>
      <w:fldChar w:fldCharType="end"/>
    </w:r>
  </w:p>
  <w:p w:rsidR="00F42798" w:rsidRDefault="005965B2" w:rsidP="00F4279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5635DF" w:rsidRPr="00F42798" w:rsidRDefault="005965B2" w:rsidP="00F4279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44" w:rsidRDefault="00174944" w:rsidP="00492964">
      <w:r>
        <w:separator/>
      </w:r>
    </w:p>
  </w:footnote>
  <w:footnote w:type="continuationSeparator" w:id="0">
    <w:p w:rsidR="00174944" w:rsidRDefault="00174944" w:rsidP="00492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7"/>
      <w:gridCol w:w="3006"/>
      <w:gridCol w:w="2382"/>
      <w:gridCol w:w="1364"/>
    </w:tblGrid>
    <w:tr w:rsidR="005635DF" w:rsidRPr="00597CDE" w:rsidTr="00492964">
      <w:trPr>
        <w:cantSplit/>
        <w:trHeight w:val="388"/>
      </w:trPr>
      <w:tc>
        <w:tcPr>
          <w:tcW w:w="2037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635DF" w:rsidRPr="00597CDE" w:rsidRDefault="005965B2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1F7DF7A" wp14:editId="2D451D4B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75655C" w:rsidRDefault="00492964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492964" w:rsidRDefault="00492964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492964" w:rsidRPr="00597CDE" w:rsidRDefault="00492964" w:rsidP="0049296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492964" w:rsidRPr="00597CDE" w:rsidTr="00492964">
      <w:trPr>
        <w:cantSplit/>
        <w:trHeight w:val="52"/>
      </w:trPr>
      <w:tc>
        <w:tcPr>
          <w:tcW w:w="2037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635DF" w:rsidRPr="00597CDE" w:rsidRDefault="00174944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03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635DF" w:rsidRPr="00597CDE" w:rsidRDefault="00492964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bCs/>
              <w:sz w:val="20"/>
            </w:rPr>
            <w:t xml:space="preserve">AUTO </w:t>
          </w:r>
          <w:r>
            <w:rPr>
              <w:rFonts w:ascii="Tahoma" w:hAnsi="Tahoma" w:cs="Tahoma"/>
              <w:b/>
              <w:bCs/>
              <w:sz w:val="20"/>
            </w:rPr>
            <w:t>DE REANUDACIÓN DE TÉRMINOS</w:t>
          </w:r>
        </w:p>
      </w:tc>
      <w:tc>
        <w:tcPr>
          <w:tcW w:w="2410" w:type="dxa"/>
          <w:vAlign w:val="center"/>
        </w:tcPr>
        <w:p w:rsidR="005635DF" w:rsidRPr="00597CDE" w:rsidRDefault="005965B2" w:rsidP="0049296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C</w:t>
          </w:r>
          <w:r w:rsidR="00492964">
            <w:rPr>
              <w:rFonts w:ascii="Tahoma" w:hAnsi="Tahoma" w:cs="Tahoma"/>
              <w:b/>
              <w:sz w:val="18"/>
            </w:rPr>
            <w:t>ODIGO</w:t>
          </w:r>
          <w:r w:rsidRPr="00492964">
            <w:rPr>
              <w:rFonts w:ascii="Tahoma" w:hAnsi="Tahoma" w:cs="Tahoma"/>
              <w:b/>
              <w:sz w:val="18"/>
            </w:rPr>
            <w:t xml:space="preserve">: </w:t>
          </w:r>
          <w:r w:rsidR="00492964" w:rsidRPr="00492964">
            <w:rPr>
              <w:rFonts w:ascii="Tahoma" w:hAnsi="Tahoma" w:cs="Tahoma"/>
              <w:b/>
              <w:sz w:val="18"/>
            </w:rPr>
            <w:t>F</w:t>
          </w:r>
          <w:r w:rsidRPr="00492964">
            <w:rPr>
              <w:rFonts w:ascii="Tahoma" w:hAnsi="Tahoma" w:cs="Tahoma"/>
              <w:b/>
              <w:sz w:val="18"/>
            </w:rPr>
            <w:t>29</w:t>
          </w:r>
          <w:r w:rsidR="00492964" w:rsidRPr="00492964">
            <w:rPr>
              <w:rFonts w:ascii="Tahoma" w:hAnsi="Tahoma" w:cs="Tahoma"/>
              <w:b/>
              <w:sz w:val="18"/>
            </w:rPr>
            <w:t>-PM-RF-03</w:t>
          </w:r>
        </w:p>
      </w:tc>
      <w:tc>
        <w:tcPr>
          <w:tcW w:w="130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635DF" w:rsidRPr="00597CDE" w:rsidRDefault="00492964" w:rsidP="00492964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b/>
              <w:sz w:val="18"/>
            </w:rPr>
            <w:t>FECHA DE APROBACION</w:t>
          </w:r>
          <w:r w:rsidR="005965B2" w:rsidRPr="00597CDE">
            <w:rPr>
              <w:rFonts w:ascii="Tahoma" w:hAnsi="Tahoma" w:cs="Tahoma"/>
              <w:b/>
              <w:sz w:val="18"/>
            </w:rPr>
            <w:t>:</w:t>
          </w:r>
          <w:r>
            <w:rPr>
              <w:rFonts w:ascii="Tahoma" w:hAnsi="Tahoma" w:cs="Tahoma"/>
              <w:b/>
              <w:sz w:val="18"/>
            </w:rPr>
            <w:t xml:space="preserve"> 06-03-2023</w:t>
          </w:r>
        </w:p>
      </w:tc>
    </w:tr>
  </w:tbl>
  <w:p w:rsidR="005635DF" w:rsidRPr="005635DF" w:rsidRDefault="00174944" w:rsidP="005635DF">
    <w:pPr>
      <w:pStyle w:val="Encabezado"/>
      <w:spacing w:before="0" w:after="0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UNWjgSGdIgCln6Kf763Kyu9Gbh2L5P4MrGGD3Dw/5Tt9nxFFoW6UhVPhgO73aIuVwzVqc3Vz++t9Pj6tW7FKg==" w:salt="1hps/4u9z+4SIZ7q/JJF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64"/>
    <w:rsid w:val="00174944"/>
    <w:rsid w:val="00290FB5"/>
    <w:rsid w:val="002D3883"/>
    <w:rsid w:val="00492964"/>
    <w:rsid w:val="0059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632B0E-3912-4D2D-BBF1-62BA9123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9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92964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492964"/>
    <w:rPr>
      <w:rFonts w:ascii="Arial" w:eastAsia="Times New Roman" w:hAnsi="Arial" w:cs="Times New Roman"/>
      <w:b/>
      <w:i/>
      <w:color w:val="000000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4929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492964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1561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2023-03-22T22:06:00Z</dcterms:created>
  <dcterms:modified xsi:type="dcterms:W3CDTF">2023-03-30T23:02:00Z</dcterms:modified>
</cp:coreProperties>
</file>