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453" w:rsidRDefault="004D3453" w:rsidP="00AD5225">
      <w:pPr>
        <w:pStyle w:val="Sinespaciado"/>
        <w:ind w:left="-426"/>
        <w:jc w:val="center"/>
        <w:rPr>
          <w:rFonts w:ascii="Century Gothic" w:hAnsi="Century Gothic"/>
          <w:b/>
          <w:sz w:val="28"/>
          <w:lang w:val="es-MX"/>
        </w:rPr>
      </w:pPr>
    </w:p>
    <w:p w:rsidR="00AD5225" w:rsidRDefault="00AD5225" w:rsidP="00AD5225">
      <w:pPr>
        <w:pStyle w:val="Sinespaciado"/>
        <w:ind w:left="-426"/>
        <w:jc w:val="center"/>
        <w:rPr>
          <w:rFonts w:ascii="Century Gothic" w:hAnsi="Century Gothic"/>
          <w:b/>
          <w:sz w:val="28"/>
          <w:lang w:val="es-MX"/>
        </w:rPr>
      </w:pPr>
      <w:permStart w:id="903292037" w:edGrp="everyone"/>
      <w:r w:rsidRPr="009D63F1">
        <w:rPr>
          <w:rFonts w:ascii="Century Gothic" w:hAnsi="Century Gothic"/>
          <w:b/>
          <w:sz w:val="28"/>
          <w:lang w:val="es-MX"/>
        </w:rPr>
        <w:t>INSTRUCTIVO</w:t>
      </w:r>
      <w:r w:rsidR="00D558DB">
        <w:rPr>
          <w:rFonts w:ascii="Century Gothic" w:hAnsi="Century Gothic"/>
          <w:b/>
          <w:sz w:val="28"/>
          <w:lang w:val="es-MX"/>
        </w:rPr>
        <w:t xml:space="preserve"> DILIGENCIAMIENTO FORMATO </w:t>
      </w:r>
      <w:r w:rsidR="006D5143" w:rsidRPr="006D5143">
        <w:rPr>
          <w:rFonts w:ascii="Century Gothic" w:hAnsi="Century Gothic"/>
          <w:b/>
          <w:sz w:val="28"/>
          <w:lang w:val="es-MX"/>
        </w:rPr>
        <w:t>ÍNDICE INTERNO DE CAJAS DE ARCHIVO</w:t>
      </w:r>
    </w:p>
    <w:p w:rsidR="00AD5225" w:rsidRDefault="00AD5225" w:rsidP="00AD5225">
      <w:pPr>
        <w:pStyle w:val="Sinespaciado"/>
        <w:ind w:left="-426"/>
        <w:jc w:val="center"/>
        <w:rPr>
          <w:rFonts w:ascii="Century Gothic" w:hAnsi="Century Gothic"/>
          <w:b/>
          <w:sz w:val="28"/>
          <w:lang w:val="es-MX"/>
        </w:rPr>
      </w:pPr>
    </w:p>
    <w:p w:rsidR="00AD5225" w:rsidRPr="009D63F1" w:rsidRDefault="00AD5225" w:rsidP="00AD5225">
      <w:pPr>
        <w:pStyle w:val="Sinespaciado"/>
        <w:ind w:left="-426"/>
        <w:rPr>
          <w:rFonts w:ascii="Century Gothic" w:hAnsi="Century Gothic"/>
          <w:sz w:val="24"/>
          <w:lang w:val="es-MX"/>
        </w:rPr>
      </w:pPr>
    </w:p>
    <w:p w:rsidR="006D5143" w:rsidRDefault="006D5143" w:rsidP="006D5143">
      <w:pPr>
        <w:pStyle w:val="Sinespaciado"/>
        <w:numPr>
          <w:ilvl w:val="0"/>
          <w:numId w:val="4"/>
        </w:numPr>
        <w:jc w:val="both"/>
        <w:rPr>
          <w:rFonts w:ascii="Century Gothic" w:hAnsi="Century Gothic"/>
          <w:sz w:val="26"/>
          <w:szCs w:val="26"/>
          <w:lang w:val="es-MX"/>
        </w:rPr>
      </w:pPr>
      <w:r>
        <w:rPr>
          <w:rFonts w:ascii="Century Gothic" w:hAnsi="Century Gothic"/>
          <w:b/>
          <w:sz w:val="26"/>
          <w:szCs w:val="26"/>
          <w:lang w:val="es-MX"/>
        </w:rPr>
        <w:t>No. CARPETA:</w:t>
      </w:r>
      <w:r>
        <w:rPr>
          <w:rFonts w:ascii="Century Gothic" w:hAnsi="Century Gothic"/>
          <w:sz w:val="26"/>
          <w:szCs w:val="26"/>
          <w:lang w:val="es-MX"/>
        </w:rPr>
        <w:t xml:space="preserve"> Número</w:t>
      </w:r>
      <w:r>
        <w:rPr>
          <w:rFonts w:ascii="Century Gothic" w:hAnsi="Century Gothic"/>
          <w:sz w:val="26"/>
          <w:szCs w:val="26"/>
        </w:rPr>
        <w:t xml:space="preserve"> de ubicación de la carpeta dentro de la caja de archivo</w:t>
      </w:r>
      <w:r w:rsidR="007D79F5">
        <w:rPr>
          <w:rFonts w:ascii="Century Gothic" w:hAnsi="Century Gothic"/>
          <w:sz w:val="26"/>
          <w:szCs w:val="26"/>
        </w:rPr>
        <w:t>,</w:t>
      </w:r>
      <w:r>
        <w:rPr>
          <w:rFonts w:ascii="Century Gothic" w:hAnsi="Century Gothic"/>
          <w:sz w:val="26"/>
          <w:szCs w:val="26"/>
        </w:rPr>
        <w:t xml:space="preserve"> de izquierda a derecha</w:t>
      </w:r>
      <w:r w:rsidR="007D79F5">
        <w:rPr>
          <w:rFonts w:ascii="Century Gothic" w:hAnsi="Century Gothic"/>
          <w:sz w:val="26"/>
          <w:szCs w:val="26"/>
        </w:rPr>
        <w:t>.</w:t>
      </w:r>
    </w:p>
    <w:p w:rsidR="006D5143" w:rsidRDefault="006D5143" w:rsidP="006D5143">
      <w:pPr>
        <w:pStyle w:val="Sinespaciado"/>
        <w:ind w:left="-66"/>
        <w:jc w:val="both"/>
        <w:rPr>
          <w:rFonts w:ascii="Century Gothic" w:hAnsi="Century Gothic"/>
          <w:sz w:val="26"/>
          <w:szCs w:val="26"/>
          <w:lang w:val="es-MX"/>
        </w:rPr>
      </w:pPr>
    </w:p>
    <w:p w:rsidR="006D5143" w:rsidRDefault="006D5143" w:rsidP="006D5143">
      <w:pPr>
        <w:pStyle w:val="Sinespaciado"/>
        <w:numPr>
          <w:ilvl w:val="0"/>
          <w:numId w:val="4"/>
        </w:numPr>
        <w:jc w:val="both"/>
        <w:rPr>
          <w:rFonts w:ascii="Century Gothic" w:hAnsi="Century Gothic"/>
          <w:sz w:val="26"/>
          <w:szCs w:val="26"/>
          <w:lang w:val="es-MX"/>
        </w:rPr>
      </w:pPr>
      <w:r>
        <w:rPr>
          <w:rFonts w:ascii="Century Gothic" w:hAnsi="Century Gothic"/>
          <w:b/>
          <w:sz w:val="26"/>
          <w:szCs w:val="26"/>
          <w:lang w:val="es-MX"/>
        </w:rPr>
        <w:t>EXPEDIENTE:</w:t>
      </w:r>
      <w:r>
        <w:rPr>
          <w:rFonts w:ascii="Century Gothic" w:hAnsi="Century Gothic"/>
          <w:sz w:val="26"/>
          <w:szCs w:val="26"/>
          <w:lang w:val="es-MX"/>
        </w:rPr>
        <w:t xml:space="preserve"> </w:t>
      </w:r>
      <w:r>
        <w:rPr>
          <w:rFonts w:ascii="Century Gothic" w:hAnsi="Century Gothic" w:cs="Arial"/>
          <w:sz w:val="26"/>
          <w:szCs w:val="26"/>
          <w:lang w:val="es-MX"/>
        </w:rPr>
        <w:t>Nombre del contenido de la carpeta</w:t>
      </w:r>
    </w:p>
    <w:p w:rsidR="006D5143" w:rsidRDefault="006D5143" w:rsidP="006D5143">
      <w:pPr>
        <w:pStyle w:val="Sinespaciado"/>
        <w:ind w:left="-66"/>
        <w:jc w:val="both"/>
        <w:rPr>
          <w:rFonts w:ascii="Century Gothic" w:hAnsi="Century Gothic"/>
          <w:sz w:val="26"/>
          <w:szCs w:val="26"/>
          <w:lang w:val="es-MX"/>
        </w:rPr>
      </w:pPr>
      <w:bookmarkStart w:id="0" w:name="_GoBack"/>
      <w:bookmarkEnd w:id="0"/>
    </w:p>
    <w:p w:rsidR="006D5143" w:rsidRDefault="006D5143" w:rsidP="006D5143">
      <w:pPr>
        <w:pStyle w:val="Sinespaciado"/>
        <w:numPr>
          <w:ilvl w:val="0"/>
          <w:numId w:val="4"/>
        </w:numPr>
        <w:jc w:val="both"/>
        <w:rPr>
          <w:rFonts w:ascii="Century Gothic" w:hAnsi="Century Gothic"/>
          <w:sz w:val="26"/>
          <w:szCs w:val="26"/>
          <w:lang w:val="es-MX"/>
        </w:rPr>
      </w:pPr>
      <w:r>
        <w:rPr>
          <w:rFonts w:ascii="Century Gothic" w:hAnsi="Century Gothic"/>
          <w:b/>
          <w:sz w:val="26"/>
          <w:szCs w:val="26"/>
          <w:lang w:val="es-MX"/>
        </w:rPr>
        <w:t>FECHA INICIAL:</w:t>
      </w:r>
      <w:r>
        <w:rPr>
          <w:rFonts w:ascii="Century Gothic" w:hAnsi="Century Gothic"/>
          <w:sz w:val="26"/>
          <w:szCs w:val="26"/>
          <w:lang w:val="es-MX"/>
        </w:rPr>
        <w:t xml:space="preserve"> Fecha con que</w:t>
      </w:r>
      <w:r w:rsidR="007D79F5">
        <w:rPr>
          <w:rFonts w:ascii="Century Gothic" w:hAnsi="Century Gothic"/>
          <w:sz w:val="26"/>
          <w:szCs w:val="26"/>
          <w:lang w:val="es-MX"/>
        </w:rPr>
        <w:t xml:space="preserve"> la</w:t>
      </w:r>
      <w:r>
        <w:rPr>
          <w:rFonts w:ascii="Century Gothic" w:hAnsi="Century Gothic"/>
          <w:sz w:val="26"/>
          <w:szCs w:val="26"/>
          <w:lang w:val="es-MX"/>
        </w:rPr>
        <w:t xml:space="preserve"> inicia la carpeta</w:t>
      </w:r>
    </w:p>
    <w:p w:rsidR="006D5143" w:rsidRDefault="006D5143" w:rsidP="006D5143">
      <w:pPr>
        <w:pStyle w:val="Sinespaciado"/>
        <w:jc w:val="both"/>
        <w:rPr>
          <w:rFonts w:ascii="Century Gothic" w:hAnsi="Century Gothic"/>
          <w:sz w:val="26"/>
          <w:szCs w:val="26"/>
          <w:lang w:val="es-MX"/>
        </w:rPr>
      </w:pPr>
    </w:p>
    <w:p w:rsidR="006D5143" w:rsidRPr="00020F1D" w:rsidRDefault="006D5143" w:rsidP="006D5143">
      <w:pPr>
        <w:pStyle w:val="Sinespaciado"/>
        <w:numPr>
          <w:ilvl w:val="0"/>
          <w:numId w:val="4"/>
        </w:numPr>
        <w:jc w:val="both"/>
        <w:rPr>
          <w:rFonts w:ascii="Century Gothic" w:hAnsi="Century Gothic"/>
          <w:sz w:val="26"/>
          <w:szCs w:val="26"/>
          <w:lang w:val="es-MX"/>
        </w:rPr>
      </w:pPr>
      <w:r>
        <w:rPr>
          <w:rFonts w:ascii="Century Gothic" w:hAnsi="Century Gothic"/>
          <w:b/>
          <w:sz w:val="26"/>
          <w:szCs w:val="26"/>
          <w:lang w:val="es-MX"/>
        </w:rPr>
        <w:t>FECHA FINAL:</w:t>
      </w:r>
      <w:r>
        <w:rPr>
          <w:rFonts w:ascii="Century Gothic" w:hAnsi="Century Gothic"/>
          <w:sz w:val="26"/>
          <w:szCs w:val="26"/>
          <w:lang w:val="es-MX"/>
        </w:rPr>
        <w:t xml:space="preserve"> </w:t>
      </w:r>
      <w:r>
        <w:rPr>
          <w:rFonts w:ascii="Century Gothic" w:hAnsi="Century Gothic" w:cs="Arial"/>
          <w:sz w:val="26"/>
          <w:szCs w:val="26"/>
          <w:lang w:val="es-MX"/>
        </w:rPr>
        <w:t xml:space="preserve">Fecha con </w:t>
      </w:r>
      <w:r w:rsidR="007D79F5">
        <w:rPr>
          <w:rFonts w:ascii="Century Gothic" w:hAnsi="Century Gothic" w:cs="Arial"/>
          <w:sz w:val="26"/>
          <w:szCs w:val="26"/>
          <w:lang w:val="es-MX"/>
        </w:rPr>
        <w:t xml:space="preserve">la </w:t>
      </w:r>
      <w:r>
        <w:rPr>
          <w:rFonts w:ascii="Century Gothic" w:hAnsi="Century Gothic" w:cs="Arial"/>
          <w:sz w:val="26"/>
          <w:szCs w:val="26"/>
          <w:lang w:val="es-MX"/>
        </w:rPr>
        <w:t>que finaliza la carpeta</w:t>
      </w:r>
    </w:p>
    <w:p w:rsidR="006D5143" w:rsidRDefault="006D5143" w:rsidP="006D5143">
      <w:pPr>
        <w:pStyle w:val="Sinespaciado"/>
        <w:ind w:hanging="284"/>
        <w:rPr>
          <w:rFonts w:ascii="Century Gothic" w:hAnsi="Century Gothic"/>
          <w:b/>
          <w:color w:val="C00000"/>
          <w:sz w:val="26"/>
          <w:szCs w:val="26"/>
          <w:lang w:val="es-MX"/>
        </w:rPr>
      </w:pPr>
    </w:p>
    <w:p w:rsidR="006D5143" w:rsidRDefault="006D5143" w:rsidP="006D5143">
      <w:pPr>
        <w:pStyle w:val="Sinespaciado"/>
        <w:ind w:hanging="284"/>
        <w:rPr>
          <w:rFonts w:ascii="Century Gothic" w:hAnsi="Century Gothic"/>
          <w:b/>
          <w:color w:val="C00000"/>
          <w:sz w:val="26"/>
          <w:szCs w:val="26"/>
          <w:lang w:val="es-MX"/>
        </w:rPr>
      </w:pPr>
    </w:p>
    <w:p w:rsidR="006D5143" w:rsidRDefault="006D5143" w:rsidP="006D5143">
      <w:pPr>
        <w:pStyle w:val="Sinespaciado"/>
        <w:ind w:hanging="426"/>
        <w:rPr>
          <w:rFonts w:ascii="Century Gothic" w:hAnsi="Century Gothic"/>
          <w:b/>
          <w:color w:val="C00000"/>
          <w:sz w:val="26"/>
          <w:szCs w:val="26"/>
          <w:lang w:val="es-MX"/>
        </w:rPr>
      </w:pPr>
      <w:r>
        <w:rPr>
          <w:rFonts w:ascii="Century Gothic" w:hAnsi="Century Gothic"/>
          <w:b/>
          <w:color w:val="C00000"/>
          <w:sz w:val="26"/>
          <w:szCs w:val="26"/>
          <w:lang w:val="es-MX"/>
        </w:rPr>
        <w:t>RECOMENDACIÓN:</w:t>
      </w:r>
    </w:p>
    <w:p w:rsidR="006D5143" w:rsidRDefault="006D5143" w:rsidP="006D5143"/>
    <w:p w:rsidR="00C26135" w:rsidRPr="00C26135" w:rsidRDefault="00C26135" w:rsidP="00C26135">
      <w:pPr>
        <w:pStyle w:val="Prrafodelista"/>
        <w:numPr>
          <w:ilvl w:val="0"/>
          <w:numId w:val="5"/>
        </w:numPr>
        <w:ind w:left="0" w:hanging="426"/>
        <w:jc w:val="both"/>
      </w:pPr>
      <w:r>
        <w:rPr>
          <w:rFonts w:ascii="Century Gothic" w:hAnsi="Century Gothic" w:cs="Arial"/>
          <w:sz w:val="26"/>
          <w:szCs w:val="26"/>
          <w:lang w:val="es-MX"/>
        </w:rPr>
        <w:t>Medidas: 21.5 cm alto x 16.5 cm ancho</w:t>
      </w:r>
      <w:r w:rsidR="00A43212">
        <w:rPr>
          <w:rFonts w:ascii="Century Gothic" w:hAnsi="Century Gothic" w:cs="Arial"/>
          <w:sz w:val="26"/>
          <w:szCs w:val="26"/>
          <w:lang w:val="es-MX"/>
        </w:rPr>
        <w:t>. Dos por hoja tamaño oficio.</w:t>
      </w:r>
    </w:p>
    <w:p w:rsidR="00C26135" w:rsidRPr="00C26135" w:rsidRDefault="00C26135" w:rsidP="00C26135">
      <w:pPr>
        <w:pStyle w:val="Prrafodelista"/>
        <w:ind w:left="0"/>
        <w:jc w:val="both"/>
      </w:pPr>
    </w:p>
    <w:p w:rsidR="00C26135" w:rsidRPr="00C26135" w:rsidRDefault="00C26135" w:rsidP="006D5143">
      <w:pPr>
        <w:pStyle w:val="Prrafodelista"/>
        <w:numPr>
          <w:ilvl w:val="0"/>
          <w:numId w:val="5"/>
        </w:numPr>
        <w:ind w:left="0" w:hanging="426"/>
        <w:jc w:val="both"/>
      </w:pPr>
      <w:r>
        <w:rPr>
          <w:rFonts w:ascii="Century Gothic" w:hAnsi="Century Gothic" w:cs="Arial"/>
          <w:sz w:val="26"/>
          <w:szCs w:val="26"/>
          <w:lang w:val="es-MX"/>
        </w:rPr>
        <w:t>Imprimir</w:t>
      </w:r>
      <w:r w:rsidR="006D5143" w:rsidRPr="006D5143">
        <w:rPr>
          <w:rFonts w:ascii="Century Gothic" w:hAnsi="Century Gothic" w:cs="Arial"/>
          <w:sz w:val="26"/>
          <w:szCs w:val="26"/>
          <w:lang w:val="es-MX"/>
        </w:rPr>
        <w:t xml:space="preserve"> en hojas recicladas tamaño oficio</w:t>
      </w:r>
      <w:r>
        <w:rPr>
          <w:rFonts w:ascii="Century Gothic" w:hAnsi="Century Gothic" w:cs="Arial"/>
          <w:sz w:val="26"/>
          <w:szCs w:val="26"/>
          <w:lang w:val="es-MX"/>
        </w:rPr>
        <w:t>.</w:t>
      </w:r>
    </w:p>
    <w:p w:rsidR="00C26135" w:rsidRPr="00C26135" w:rsidRDefault="00C26135" w:rsidP="00C26135">
      <w:pPr>
        <w:pStyle w:val="Prrafodelista"/>
        <w:ind w:left="0"/>
        <w:jc w:val="both"/>
      </w:pPr>
    </w:p>
    <w:p w:rsidR="006D5143" w:rsidRDefault="00C26135" w:rsidP="006D5143">
      <w:pPr>
        <w:pStyle w:val="Prrafodelista"/>
        <w:numPr>
          <w:ilvl w:val="0"/>
          <w:numId w:val="5"/>
        </w:numPr>
        <w:ind w:left="0" w:hanging="426"/>
        <w:jc w:val="both"/>
      </w:pPr>
      <w:r w:rsidRPr="006D5143">
        <w:rPr>
          <w:rFonts w:ascii="Century Gothic" w:hAnsi="Century Gothic" w:cs="Arial"/>
          <w:sz w:val="26"/>
          <w:szCs w:val="26"/>
          <w:lang w:val="es-MX"/>
        </w:rPr>
        <w:t xml:space="preserve"> </w:t>
      </w:r>
      <w:r w:rsidR="006D5143" w:rsidRPr="006D5143">
        <w:rPr>
          <w:rFonts w:ascii="Century Gothic" w:hAnsi="Century Gothic" w:cs="Arial"/>
          <w:sz w:val="26"/>
          <w:szCs w:val="26"/>
          <w:lang w:val="es-MX"/>
        </w:rPr>
        <w:t xml:space="preserve">Este formato irá adherido en la parte interna de la tapa de la caja de archivo que contiene las carpetas descritas, con el fin de facilitar la ubicación de su contenido.  </w:t>
      </w:r>
    </w:p>
    <w:permEnd w:id="903292037"/>
    <w:p w:rsidR="00AD5225" w:rsidRDefault="00AD5225" w:rsidP="00581795">
      <w:pPr>
        <w:pStyle w:val="Sinespaciado"/>
        <w:ind w:left="-66"/>
        <w:jc w:val="both"/>
        <w:rPr>
          <w:rFonts w:ascii="Century Gothic" w:hAnsi="Century Gothic"/>
          <w:sz w:val="24"/>
          <w:lang w:val="es-MX"/>
        </w:rPr>
      </w:pPr>
    </w:p>
    <w:p w:rsidR="00AD5225" w:rsidRPr="00AD5225" w:rsidRDefault="00AD5225" w:rsidP="00581795">
      <w:pPr>
        <w:pStyle w:val="Sinespaciado"/>
        <w:ind w:left="-66"/>
        <w:jc w:val="both"/>
        <w:rPr>
          <w:rFonts w:ascii="Century Gothic" w:hAnsi="Century Gothic"/>
          <w:sz w:val="24"/>
          <w:lang w:val="es-MX"/>
        </w:rPr>
      </w:pPr>
    </w:p>
    <w:p w:rsidR="00D26A0E" w:rsidRDefault="00D26A0E" w:rsidP="00D26A0E">
      <w:pPr>
        <w:pStyle w:val="Prrafodelista"/>
        <w:rPr>
          <w:rFonts w:ascii="Century Gothic" w:hAnsi="Century Gothic"/>
          <w:sz w:val="28"/>
          <w:lang w:val="es-MX"/>
        </w:rPr>
      </w:pPr>
    </w:p>
    <w:p w:rsidR="00D26A0E" w:rsidRPr="002264D0" w:rsidRDefault="00D26A0E" w:rsidP="00D26A0E">
      <w:pPr>
        <w:pStyle w:val="Sinespaciado"/>
        <w:jc w:val="both"/>
        <w:rPr>
          <w:rFonts w:ascii="Century Gothic" w:hAnsi="Century Gothic"/>
          <w:sz w:val="28"/>
          <w:lang w:val="es-MX"/>
        </w:rPr>
      </w:pPr>
    </w:p>
    <w:p w:rsidR="0018488D" w:rsidRDefault="0018488D" w:rsidP="00581795">
      <w:pPr>
        <w:jc w:val="both"/>
      </w:pPr>
    </w:p>
    <w:sectPr w:rsidR="0018488D" w:rsidSect="00B33A0F">
      <w:headerReference w:type="default" r:id="rId8"/>
      <w:pgSz w:w="12230" w:h="18722"/>
      <w:pgMar w:top="1701" w:right="1315" w:bottom="1418" w:left="1701" w:header="737"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CA0" w:rsidRDefault="00172CA0" w:rsidP="006D5143">
      <w:pPr>
        <w:spacing w:after="0" w:line="240" w:lineRule="auto"/>
      </w:pPr>
      <w:r>
        <w:separator/>
      </w:r>
    </w:p>
  </w:endnote>
  <w:endnote w:type="continuationSeparator" w:id="0">
    <w:p w:rsidR="00172CA0" w:rsidRDefault="00172CA0" w:rsidP="006D51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CA0" w:rsidRDefault="00172CA0" w:rsidP="006D5143">
      <w:pPr>
        <w:spacing w:after="0" w:line="240" w:lineRule="auto"/>
      </w:pPr>
      <w:r>
        <w:separator/>
      </w:r>
    </w:p>
  </w:footnote>
  <w:footnote w:type="continuationSeparator" w:id="0">
    <w:p w:rsidR="00172CA0" w:rsidRDefault="00172CA0" w:rsidP="006D51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pPr w:leftFromText="141" w:rightFromText="141" w:vertAnchor="text" w:horzAnchor="margin" w:tblpX="-435" w:tblpY="-755"/>
      <w:tblW w:w="9639" w:type="dxa"/>
      <w:tblLayout w:type="fixed"/>
      <w:tblLook w:val="04A0" w:firstRow="1" w:lastRow="0" w:firstColumn="1" w:lastColumn="0" w:noHBand="0" w:noVBand="1"/>
    </w:tblPr>
    <w:tblGrid>
      <w:gridCol w:w="2103"/>
      <w:gridCol w:w="3001"/>
      <w:gridCol w:w="2267"/>
      <w:gridCol w:w="2268"/>
    </w:tblGrid>
    <w:tr w:rsidR="006D5143" w:rsidTr="00B33A0F">
      <w:trPr>
        <w:trHeight w:val="486"/>
      </w:trPr>
      <w:tc>
        <w:tcPr>
          <w:tcW w:w="2103" w:type="dxa"/>
          <w:vMerge w:val="restart"/>
          <w:vAlign w:val="center"/>
        </w:tcPr>
        <w:p w:rsidR="006D5143" w:rsidRDefault="006D5143" w:rsidP="00B33A0F">
          <w:pPr>
            <w:ind w:left="284"/>
            <w:jc w:val="center"/>
          </w:pPr>
          <w:r w:rsidRPr="009A6E29">
            <w:rPr>
              <w:noProof/>
              <w:lang w:eastAsia="es-CO"/>
            </w:rPr>
            <w:drawing>
              <wp:anchor distT="0" distB="0" distL="114300" distR="114300" simplePos="0" relativeHeight="251659264" behindDoc="0" locked="0" layoutInCell="1" allowOverlap="1" wp14:anchorId="7C735265" wp14:editId="6F2CE3E6">
                <wp:simplePos x="0" y="0"/>
                <wp:positionH relativeFrom="column">
                  <wp:posOffset>17145</wp:posOffset>
                </wp:positionH>
                <wp:positionV relativeFrom="paragraph">
                  <wp:posOffset>-51435</wp:posOffset>
                </wp:positionV>
                <wp:extent cx="1190625" cy="923925"/>
                <wp:effectExtent l="0" t="0" r="9525" b="9525"/>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190625" cy="923925"/>
                        </a:xfrm>
                        <a:prstGeom prst="rect">
                          <a:avLst/>
                        </a:prstGeom>
                      </pic:spPr>
                    </pic:pic>
                  </a:graphicData>
                </a:graphic>
                <wp14:sizeRelH relativeFrom="margin">
                  <wp14:pctWidth>0</wp14:pctWidth>
                </wp14:sizeRelH>
                <wp14:sizeRelV relativeFrom="margin">
                  <wp14:pctHeight>0</wp14:pctHeight>
                </wp14:sizeRelV>
              </wp:anchor>
            </w:drawing>
          </w:r>
        </w:p>
      </w:tc>
      <w:tc>
        <w:tcPr>
          <w:tcW w:w="7536" w:type="dxa"/>
          <w:gridSpan w:val="3"/>
          <w:vAlign w:val="center"/>
        </w:tcPr>
        <w:p w:rsidR="00B33A0F" w:rsidRDefault="00B33A0F" w:rsidP="00B33A0F">
          <w:pPr>
            <w:jc w:val="center"/>
            <w:rPr>
              <w:rFonts w:ascii="Tahoma" w:hAnsi="Tahoma" w:cs="Tahoma"/>
              <w:sz w:val="18"/>
              <w:szCs w:val="18"/>
            </w:rPr>
          </w:pPr>
          <w:r w:rsidRPr="00F14686">
            <w:rPr>
              <w:rFonts w:ascii="Tahoma" w:hAnsi="Tahoma" w:cs="Tahoma"/>
              <w:sz w:val="18"/>
              <w:szCs w:val="18"/>
            </w:rPr>
            <w:t>SECRETARIA GENERAL</w:t>
          </w:r>
        </w:p>
        <w:p w:rsidR="00B33A0F" w:rsidRPr="00F14686" w:rsidRDefault="00B33A0F" w:rsidP="00B33A0F">
          <w:pPr>
            <w:jc w:val="center"/>
            <w:rPr>
              <w:rFonts w:ascii="Tahoma" w:hAnsi="Tahoma" w:cs="Tahoma"/>
              <w:sz w:val="18"/>
              <w:szCs w:val="18"/>
            </w:rPr>
          </w:pPr>
        </w:p>
        <w:p w:rsidR="006D5143" w:rsidRPr="00872E7B" w:rsidRDefault="00B33A0F" w:rsidP="00B33A0F">
          <w:pPr>
            <w:jc w:val="center"/>
            <w:rPr>
              <w:sz w:val="20"/>
            </w:rPr>
          </w:pPr>
          <w:r w:rsidRPr="00F14686">
            <w:rPr>
              <w:rFonts w:ascii="Tahoma" w:hAnsi="Tahoma" w:cs="Tahoma"/>
              <w:sz w:val="18"/>
              <w:szCs w:val="18"/>
            </w:rPr>
            <w:t>PROCESO:GESTION DE ENLACE-GE</w:t>
          </w:r>
        </w:p>
      </w:tc>
    </w:tr>
    <w:tr w:rsidR="006D5143" w:rsidTr="00B33A0F">
      <w:trPr>
        <w:trHeight w:val="350"/>
      </w:trPr>
      <w:tc>
        <w:tcPr>
          <w:tcW w:w="2103" w:type="dxa"/>
          <w:vMerge/>
        </w:tcPr>
        <w:p w:rsidR="006D5143" w:rsidRDefault="006D5143" w:rsidP="00B33A0F">
          <w:pPr>
            <w:jc w:val="center"/>
          </w:pPr>
        </w:p>
      </w:tc>
      <w:tc>
        <w:tcPr>
          <w:tcW w:w="3001" w:type="dxa"/>
          <w:vAlign w:val="center"/>
        </w:tcPr>
        <w:p w:rsidR="00B33A0F" w:rsidRPr="00B33A0F" w:rsidRDefault="00B33A0F" w:rsidP="00B33A0F">
          <w:pPr>
            <w:rPr>
              <w:rFonts w:ascii="Tahoma" w:hAnsi="Tahoma" w:cs="Tahoma"/>
              <w:sz w:val="18"/>
              <w:szCs w:val="18"/>
            </w:rPr>
          </w:pPr>
          <w:r w:rsidRPr="00B33A0F">
            <w:rPr>
              <w:rFonts w:ascii="Tahoma" w:hAnsi="Tahoma" w:cs="Tahoma"/>
              <w:sz w:val="18"/>
              <w:szCs w:val="18"/>
            </w:rPr>
            <w:t>INSTRUCTIVO DILIGENCIAMIENTO FORMATO ÍNDICE INTERNO CAJAS DE ARCHIVO</w:t>
          </w:r>
        </w:p>
        <w:p w:rsidR="006D5143" w:rsidRPr="00872E7B" w:rsidRDefault="006D5143" w:rsidP="00B33A0F">
          <w:pPr>
            <w:rPr>
              <w:sz w:val="20"/>
            </w:rPr>
          </w:pPr>
        </w:p>
      </w:tc>
      <w:tc>
        <w:tcPr>
          <w:tcW w:w="2267" w:type="dxa"/>
          <w:vAlign w:val="center"/>
        </w:tcPr>
        <w:p w:rsidR="006D5143" w:rsidRPr="00B33A0F" w:rsidRDefault="006D5143" w:rsidP="00B33A0F">
          <w:pPr>
            <w:rPr>
              <w:rFonts w:ascii="Tahoma" w:hAnsi="Tahoma" w:cs="Tahoma"/>
              <w:sz w:val="18"/>
              <w:szCs w:val="18"/>
            </w:rPr>
          </w:pPr>
          <w:r w:rsidRPr="00872E7B">
            <w:rPr>
              <w:sz w:val="20"/>
            </w:rPr>
            <w:t xml:space="preserve"> </w:t>
          </w:r>
          <w:r w:rsidRPr="00B33A0F">
            <w:rPr>
              <w:rFonts w:ascii="Tahoma" w:hAnsi="Tahoma" w:cs="Tahoma"/>
              <w:sz w:val="18"/>
              <w:szCs w:val="18"/>
            </w:rPr>
            <w:t>C</w:t>
          </w:r>
          <w:r w:rsidR="00B33A0F" w:rsidRPr="00B33A0F">
            <w:rPr>
              <w:rFonts w:ascii="Tahoma" w:hAnsi="Tahoma" w:cs="Tahoma"/>
              <w:sz w:val="18"/>
              <w:szCs w:val="18"/>
            </w:rPr>
            <w:t>ODIGO</w:t>
          </w:r>
          <w:r w:rsidRPr="00B33A0F">
            <w:rPr>
              <w:rFonts w:ascii="Tahoma" w:hAnsi="Tahoma" w:cs="Tahoma"/>
              <w:sz w:val="18"/>
              <w:szCs w:val="18"/>
            </w:rPr>
            <w:t xml:space="preserve">: </w:t>
          </w:r>
          <w:r w:rsidR="00B33A0F" w:rsidRPr="00B33A0F">
            <w:rPr>
              <w:rFonts w:ascii="Tahoma" w:hAnsi="Tahoma" w:cs="Tahoma"/>
              <w:sz w:val="18"/>
              <w:szCs w:val="18"/>
            </w:rPr>
            <w:t>F80-PA-GE-01</w:t>
          </w:r>
        </w:p>
      </w:tc>
      <w:tc>
        <w:tcPr>
          <w:tcW w:w="2268" w:type="dxa"/>
          <w:vAlign w:val="center"/>
        </w:tcPr>
        <w:p w:rsidR="00B33A0F" w:rsidRDefault="006D5143" w:rsidP="00B33A0F">
          <w:pPr>
            <w:rPr>
              <w:sz w:val="20"/>
            </w:rPr>
          </w:pPr>
          <w:r w:rsidRPr="00872E7B">
            <w:rPr>
              <w:sz w:val="20"/>
            </w:rPr>
            <w:t xml:space="preserve"> </w:t>
          </w:r>
          <w:r w:rsidR="00B33A0F">
            <w:rPr>
              <w:sz w:val="20"/>
            </w:rPr>
            <w:t>FECHA DE APROBACION:</w:t>
          </w:r>
        </w:p>
        <w:p w:rsidR="006D5143" w:rsidRPr="00872E7B" w:rsidRDefault="00B33A0F" w:rsidP="00B33A0F">
          <w:pPr>
            <w:jc w:val="center"/>
            <w:rPr>
              <w:sz w:val="20"/>
            </w:rPr>
          </w:pPr>
          <w:r>
            <w:rPr>
              <w:sz w:val="20"/>
            </w:rPr>
            <w:t>16-05-2023</w:t>
          </w:r>
        </w:p>
      </w:tc>
    </w:tr>
  </w:tbl>
  <w:p w:rsidR="006D5143" w:rsidRDefault="006D5143" w:rsidP="006D5143">
    <w:pPr>
      <w:pStyle w:val="Encabezado"/>
      <w:tabs>
        <w:tab w:val="clear" w:pos="8838"/>
        <w:tab w:val="right" w:pos="8828"/>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DB5FD4"/>
    <w:multiLevelType w:val="hybridMultilevel"/>
    <w:tmpl w:val="4984C8A2"/>
    <w:lvl w:ilvl="0" w:tplc="47781C34">
      <w:numFmt w:val="bullet"/>
      <w:lvlText w:val="•"/>
      <w:lvlJc w:val="left"/>
      <w:pPr>
        <w:ind w:left="-66" w:hanging="360"/>
      </w:pPr>
      <w:rPr>
        <w:rFonts w:ascii="Century Gothic" w:eastAsiaTheme="minorHAnsi" w:hAnsi="Century Gothic" w:cs="Arial" w:hint="default"/>
      </w:rPr>
    </w:lvl>
    <w:lvl w:ilvl="1" w:tplc="240A0003" w:tentative="1">
      <w:start w:val="1"/>
      <w:numFmt w:val="bullet"/>
      <w:lvlText w:val="o"/>
      <w:lvlJc w:val="left"/>
      <w:pPr>
        <w:ind w:left="654" w:hanging="360"/>
      </w:pPr>
      <w:rPr>
        <w:rFonts w:ascii="Courier New" w:hAnsi="Courier New" w:cs="Courier New" w:hint="default"/>
      </w:rPr>
    </w:lvl>
    <w:lvl w:ilvl="2" w:tplc="240A0005" w:tentative="1">
      <w:start w:val="1"/>
      <w:numFmt w:val="bullet"/>
      <w:lvlText w:val=""/>
      <w:lvlJc w:val="left"/>
      <w:pPr>
        <w:ind w:left="1374" w:hanging="360"/>
      </w:pPr>
      <w:rPr>
        <w:rFonts w:ascii="Wingdings" w:hAnsi="Wingdings" w:hint="default"/>
      </w:rPr>
    </w:lvl>
    <w:lvl w:ilvl="3" w:tplc="240A0001" w:tentative="1">
      <w:start w:val="1"/>
      <w:numFmt w:val="bullet"/>
      <w:lvlText w:val=""/>
      <w:lvlJc w:val="left"/>
      <w:pPr>
        <w:ind w:left="2094" w:hanging="360"/>
      </w:pPr>
      <w:rPr>
        <w:rFonts w:ascii="Symbol" w:hAnsi="Symbol" w:hint="default"/>
      </w:rPr>
    </w:lvl>
    <w:lvl w:ilvl="4" w:tplc="240A0003" w:tentative="1">
      <w:start w:val="1"/>
      <w:numFmt w:val="bullet"/>
      <w:lvlText w:val="o"/>
      <w:lvlJc w:val="left"/>
      <w:pPr>
        <w:ind w:left="2814" w:hanging="360"/>
      </w:pPr>
      <w:rPr>
        <w:rFonts w:ascii="Courier New" w:hAnsi="Courier New" w:cs="Courier New" w:hint="default"/>
      </w:rPr>
    </w:lvl>
    <w:lvl w:ilvl="5" w:tplc="240A0005" w:tentative="1">
      <w:start w:val="1"/>
      <w:numFmt w:val="bullet"/>
      <w:lvlText w:val=""/>
      <w:lvlJc w:val="left"/>
      <w:pPr>
        <w:ind w:left="3534" w:hanging="360"/>
      </w:pPr>
      <w:rPr>
        <w:rFonts w:ascii="Wingdings" w:hAnsi="Wingdings" w:hint="default"/>
      </w:rPr>
    </w:lvl>
    <w:lvl w:ilvl="6" w:tplc="240A0001" w:tentative="1">
      <w:start w:val="1"/>
      <w:numFmt w:val="bullet"/>
      <w:lvlText w:val=""/>
      <w:lvlJc w:val="left"/>
      <w:pPr>
        <w:ind w:left="4254" w:hanging="360"/>
      </w:pPr>
      <w:rPr>
        <w:rFonts w:ascii="Symbol" w:hAnsi="Symbol" w:hint="default"/>
      </w:rPr>
    </w:lvl>
    <w:lvl w:ilvl="7" w:tplc="240A0003" w:tentative="1">
      <w:start w:val="1"/>
      <w:numFmt w:val="bullet"/>
      <w:lvlText w:val="o"/>
      <w:lvlJc w:val="left"/>
      <w:pPr>
        <w:ind w:left="4974" w:hanging="360"/>
      </w:pPr>
      <w:rPr>
        <w:rFonts w:ascii="Courier New" w:hAnsi="Courier New" w:cs="Courier New" w:hint="default"/>
      </w:rPr>
    </w:lvl>
    <w:lvl w:ilvl="8" w:tplc="240A0005" w:tentative="1">
      <w:start w:val="1"/>
      <w:numFmt w:val="bullet"/>
      <w:lvlText w:val=""/>
      <w:lvlJc w:val="left"/>
      <w:pPr>
        <w:ind w:left="5694" w:hanging="360"/>
      </w:pPr>
      <w:rPr>
        <w:rFonts w:ascii="Wingdings" w:hAnsi="Wingdings" w:hint="default"/>
      </w:rPr>
    </w:lvl>
  </w:abstractNum>
  <w:abstractNum w:abstractNumId="1" w15:restartNumberingAfterBreak="0">
    <w:nsid w:val="196E4118"/>
    <w:multiLevelType w:val="hybridMultilevel"/>
    <w:tmpl w:val="2E8ADC68"/>
    <w:lvl w:ilvl="0" w:tplc="FF3C3CBA">
      <w:start w:val="1"/>
      <w:numFmt w:val="decimal"/>
      <w:lvlText w:val="%1."/>
      <w:lvlJc w:val="left"/>
      <w:pPr>
        <w:ind w:left="-66" w:hanging="360"/>
      </w:pPr>
      <w:rPr>
        <w:rFonts w:hint="default"/>
        <w:b/>
      </w:rPr>
    </w:lvl>
    <w:lvl w:ilvl="1" w:tplc="240A0019" w:tentative="1">
      <w:start w:val="1"/>
      <w:numFmt w:val="lowerLetter"/>
      <w:lvlText w:val="%2."/>
      <w:lvlJc w:val="left"/>
      <w:pPr>
        <w:ind w:left="654" w:hanging="360"/>
      </w:pPr>
    </w:lvl>
    <w:lvl w:ilvl="2" w:tplc="240A001B" w:tentative="1">
      <w:start w:val="1"/>
      <w:numFmt w:val="lowerRoman"/>
      <w:lvlText w:val="%3."/>
      <w:lvlJc w:val="right"/>
      <w:pPr>
        <w:ind w:left="1374" w:hanging="180"/>
      </w:pPr>
    </w:lvl>
    <w:lvl w:ilvl="3" w:tplc="240A000F" w:tentative="1">
      <w:start w:val="1"/>
      <w:numFmt w:val="decimal"/>
      <w:lvlText w:val="%4."/>
      <w:lvlJc w:val="left"/>
      <w:pPr>
        <w:ind w:left="2094" w:hanging="360"/>
      </w:pPr>
    </w:lvl>
    <w:lvl w:ilvl="4" w:tplc="240A0019" w:tentative="1">
      <w:start w:val="1"/>
      <w:numFmt w:val="lowerLetter"/>
      <w:lvlText w:val="%5."/>
      <w:lvlJc w:val="left"/>
      <w:pPr>
        <w:ind w:left="2814" w:hanging="360"/>
      </w:pPr>
    </w:lvl>
    <w:lvl w:ilvl="5" w:tplc="240A001B" w:tentative="1">
      <w:start w:val="1"/>
      <w:numFmt w:val="lowerRoman"/>
      <w:lvlText w:val="%6."/>
      <w:lvlJc w:val="right"/>
      <w:pPr>
        <w:ind w:left="3534" w:hanging="180"/>
      </w:pPr>
    </w:lvl>
    <w:lvl w:ilvl="6" w:tplc="240A000F" w:tentative="1">
      <w:start w:val="1"/>
      <w:numFmt w:val="decimal"/>
      <w:lvlText w:val="%7."/>
      <w:lvlJc w:val="left"/>
      <w:pPr>
        <w:ind w:left="4254" w:hanging="360"/>
      </w:pPr>
    </w:lvl>
    <w:lvl w:ilvl="7" w:tplc="240A0019" w:tentative="1">
      <w:start w:val="1"/>
      <w:numFmt w:val="lowerLetter"/>
      <w:lvlText w:val="%8."/>
      <w:lvlJc w:val="left"/>
      <w:pPr>
        <w:ind w:left="4974" w:hanging="360"/>
      </w:pPr>
    </w:lvl>
    <w:lvl w:ilvl="8" w:tplc="240A001B" w:tentative="1">
      <w:start w:val="1"/>
      <w:numFmt w:val="lowerRoman"/>
      <w:lvlText w:val="%9."/>
      <w:lvlJc w:val="right"/>
      <w:pPr>
        <w:ind w:left="5694" w:hanging="180"/>
      </w:pPr>
    </w:lvl>
  </w:abstractNum>
  <w:abstractNum w:abstractNumId="2" w15:restartNumberingAfterBreak="0">
    <w:nsid w:val="24062368"/>
    <w:multiLevelType w:val="hybridMultilevel"/>
    <w:tmpl w:val="63DC538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33C36D55"/>
    <w:multiLevelType w:val="hybridMultilevel"/>
    <w:tmpl w:val="5F4EBF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7884361A"/>
    <w:multiLevelType w:val="hybridMultilevel"/>
    <w:tmpl w:val="729C6654"/>
    <w:lvl w:ilvl="0" w:tplc="240A000B">
      <w:start w:val="1"/>
      <w:numFmt w:val="bullet"/>
      <w:lvlText w:val=""/>
      <w:lvlJc w:val="left"/>
      <w:pPr>
        <w:ind w:left="294" w:hanging="360"/>
      </w:pPr>
      <w:rPr>
        <w:rFonts w:ascii="Wingdings" w:hAnsi="Wingdings" w:hint="default"/>
      </w:rPr>
    </w:lvl>
    <w:lvl w:ilvl="1" w:tplc="240A0003" w:tentative="1">
      <w:start w:val="1"/>
      <w:numFmt w:val="bullet"/>
      <w:lvlText w:val="o"/>
      <w:lvlJc w:val="left"/>
      <w:pPr>
        <w:ind w:left="1014" w:hanging="360"/>
      </w:pPr>
      <w:rPr>
        <w:rFonts w:ascii="Courier New" w:hAnsi="Courier New" w:cs="Courier New" w:hint="default"/>
      </w:rPr>
    </w:lvl>
    <w:lvl w:ilvl="2" w:tplc="240A0005" w:tentative="1">
      <w:start w:val="1"/>
      <w:numFmt w:val="bullet"/>
      <w:lvlText w:val=""/>
      <w:lvlJc w:val="left"/>
      <w:pPr>
        <w:ind w:left="1734" w:hanging="360"/>
      </w:pPr>
      <w:rPr>
        <w:rFonts w:ascii="Wingdings" w:hAnsi="Wingdings" w:hint="default"/>
      </w:rPr>
    </w:lvl>
    <w:lvl w:ilvl="3" w:tplc="240A0001" w:tentative="1">
      <w:start w:val="1"/>
      <w:numFmt w:val="bullet"/>
      <w:lvlText w:val=""/>
      <w:lvlJc w:val="left"/>
      <w:pPr>
        <w:ind w:left="2454" w:hanging="360"/>
      </w:pPr>
      <w:rPr>
        <w:rFonts w:ascii="Symbol" w:hAnsi="Symbol" w:hint="default"/>
      </w:rPr>
    </w:lvl>
    <w:lvl w:ilvl="4" w:tplc="240A0003" w:tentative="1">
      <w:start w:val="1"/>
      <w:numFmt w:val="bullet"/>
      <w:lvlText w:val="o"/>
      <w:lvlJc w:val="left"/>
      <w:pPr>
        <w:ind w:left="3174" w:hanging="360"/>
      </w:pPr>
      <w:rPr>
        <w:rFonts w:ascii="Courier New" w:hAnsi="Courier New" w:cs="Courier New" w:hint="default"/>
      </w:rPr>
    </w:lvl>
    <w:lvl w:ilvl="5" w:tplc="240A0005" w:tentative="1">
      <w:start w:val="1"/>
      <w:numFmt w:val="bullet"/>
      <w:lvlText w:val=""/>
      <w:lvlJc w:val="left"/>
      <w:pPr>
        <w:ind w:left="3894" w:hanging="360"/>
      </w:pPr>
      <w:rPr>
        <w:rFonts w:ascii="Wingdings" w:hAnsi="Wingdings" w:hint="default"/>
      </w:rPr>
    </w:lvl>
    <w:lvl w:ilvl="6" w:tplc="240A0001" w:tentative="1">
      <w:start w:val="1"/>
      <w:numFmt w:val="bullet"/>
      <w:lvlText w:val=""/>
      <w:lvlJc w:val="left"/>
      <w:pPr>
        <w:ind w:left="4614" w:hanging="360"/>
      </w:pPr>
      <w:rPr>
        <w:rFonts w:ascii="Symbol" w:hAnsi="Symbol" w:hint="default"/>
      </w:rPr>
    </w:lvl>
    <w:lvl w:ilvl="7" w:tplc="240A0003" w:tentative="1">
      <w:start w:val="1"/>
      <w:numFmt w:val="bullet"/>
      <w:lvlText w:val="o"/>
      <w:lvlJc w:val="left"/>
      <w:pPr>
        <w:ind w:left="5334" w:hanging="360"/>
      </w:pPr>
      <w:rPr>
        <w:rFonts w:ascii="Courier New" w:hAnsi="Courier New" w:cs="Courier New" w:hint="default"/>
      </w:rPr>
    </w:lvl>
    <w:lvl w:ilvl="8" w:tplc="240A0005" w:tentative="1">
      <w:start w:val="1"/>
      <w:numFmt w:val="bullet"/>
      <w:lvlText w:val=""/>
      <w:lvlJc w:val="left"/>
      <w:pPr>
        <w:ind w:left="6054" w:hanging="360"/>
      </w:pPr>
      <w:rPr>
        <w:rFonts w:ascii="Wingdings" w:hAnsi="Wingdings" w:hint="default"/>
      </w:rPr>
    </w:lvl>
  </w:abstractNum>
  <w:num w:numId="1">
    <w:abstractNumId w:val="1"/>
  </w:num>
  <w:num w:numId="2">
    <w:abstractNumId w:val="2"/>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AES" w:cryptAlgorithmClass="hash" w:cryptAlgorithmType="typeAny" w:cryptAlgorithmSid="14" w:cryptSpinCount="100000" w:hash="K3XI3MiVjKxIE/ubRbyrRAvkRCwBSUFRba/rrCyyq1scCU0JzNoCYQ7t7/VzG2LCA0UZuKCugPJIK5ImiTPLmA==" w:salt="riAnG8Lty7Dwjfg1suZTZw=="/>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225"/>
    <w:rsid w:val="00172CA0"/>
    <w:rsid w:val="0018488D"/>
    <w:rsid w:val="001E4A2A"/>
    <w:rsid w:val="002B1313"/>
    <w:rsid w:val="002E6765"/>
    <w:rsid w:val="002F484F"/>
    <w:rsid w:val="003E2936"/>
    <w:rsid w:val="00412172"/>
    <w:rsid w:val="004D3453"/>
    <w:rsid w:val="00533DFD"/>
    <w:rsid w:val="00581795"/>
    <w:rsid w:val="00595942"/>
    <w:rsid w:val="00600F66"/>
    <w:rsid w:val="006A25D9"/>
    <w:rsid w:val="006D5143"/>
    <w:rsid w:val="00723276"/>
    <w:rsid w:val="007D79F5"/>
    <w:rsid w:val="00877476"/>
    <w:rsid w:val="009365F5"/>
    <w:rsid w:val="00977AED"/>
    <w:rsid w:val="00A43212"/>
    <w:rsid w:val="00A46EDF"/>
    <w:rsid w:val="00AD5225"/>
    <w:rsid w:val="00B33A0F"/>
    <w:rsid w:val="00BE2A3D"/>
    <w:rsid w:val="00C26135"/>
    <w:rsid w:val="00D26A0E"/>
    <w:rsid w:val="00D42DD3"/>
    <w:rsid w:val="00D558DB"/>
    <w:rsid w:val="00DD476A"/>
    <w:rsid w:val="00E31A1F"/>
    <w:rsid w:val="00F058D3"/>
    <w:rsid w:val="00FD0E4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B9B6AAE-852E-46FC-80D9-24F7B939E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AD5225"/>
    <w:pPr>
      <w:spacing w:after="0" w:line="240" w:lineRule="auto"/>
    </w:pPr>
  </w:style>
  <w:style w:type="paragraph" w:styleId="Prrafodelista">
    <w:name w:val="List Paragraph"/>
    <w:basedOn w:val="Normal"/>
    <w:uiPriority w:val="34"/>
    <w:qFormat/>
    <w:rsid w:val="00AD5225"/>
    <w:pPr>
      <w:ind w:left="720"/>
      <w:contextualSpacing/>
    </w:pPr>
  </w:style>
  <w:style w:type="paragraph" w:styleId="Encabezado">
    <w:name w:val="header"/>
    <w:basedOn w:val="Normal"/>
    <w:link w:val="EncabezadoCar"/>
    <w:uiPriority w:val="99"/>
    <w:unhideWhenUsed/>
    <w:rsid w:val="006D514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D5143"/>
  </w:style>
  <w:style w:type="paragraph" w:styleId="Piedepgina">
    <w:name w:val="footer"/>
    <w:basedOn w:val="Normal"/>
    <w:link w:val="PiedepginaCar"/>
    <w:uiPriority w:val="99"/>
    <w:unhideWhenUsed/>
    <w:rsid w:val="006D514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D5143"/>
  </w:style>
  <w:style w:type="table" w:styleId="Tablaconcuadrcula">
    <w:name w:val="Table Grid"/>
    <w:basedOn w:val="Tablanormal"/>
    <w:uiPriority w:val="59"/>
    <w:rsid w:val="006D51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14032A-9253-4AB6-B5C5-957DFCCBC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97</Words>
  <Characters>538</Characters>
  <Application>Microsoft Office Word</Application>
  <DocSecurity>8</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CONTRALORIA GENERAL DEL DEPARTAMENTO DEL TOLIMA</Company>
  <LinksUpToDate>false</LinksUpToDate>
  <CharactersWithSpaces>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Paola</dc:creator>
  <cp:keywords/>
  <dc:description/>
  <cp:lastModifiedBy>Fernando</cp:lastModifiedBy>
  <cp:revision>4</cp:revision>
  <dcterms:created xsi:type="dcterms:W3CDTF">2023-05-15T21:57:00Z</dcterms:created>
  <dcterms:modified xsi:type="dcterms:W3CDTF">2023-05-16T20:56:00Z</dcterms:modified>
</cp:coreProperties>
</file>