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DA4F8" w14:textId="77777777" w:rsidR="00535BB2" w:rsidRPr="00C7161A" w:rsidRDefault="00535BB2" w:rsidP="006316A1">
      <w:pPr>
        <w:tabs>
          <w:tab w:val="left" w:pos="2127"/>
        </w:tabs>
        <w:spacing w:after="0" w:line="240" w:lineRule="auto"/>
        <w:jc w:val="center"/>
        <w:rPr>
          <w:rFonts w:cs="Arial"/>
          <w:sz w:val="22"/>
        </w:rPr>
      </w:pPr>
      <w:bookmarkStart w:id="0" w:name="_GoBack"/>
      <w:permStart w:id="1887251301" w:edGrp="everyone"/>
    </w:p>
    <w:p w14:paraId="377EA7BE" w14:textId="77777777" w:rsidR="00571237" w:rsidRPr="00C7161A" w:rsidRDefault="00571237" w:rsidP="006316A1">
      <w:pPr>
        <w:tabs>
          <w:tab w:val="left" w:pos="2127"/>
        </w:tabs>
        <w:spacing w:after="0" w:line="240" w:lineRule="auto"/>
        <w:jc w:val="center"/>
        <w:rPr>
          <w:rFonts w:cs="Arial"/>
          <w:sz w:val="22"/>
        </w:rPr>
      </w:pPr>
    </w:p>
    <w:p w14:paraId="10F60236" w14:textId="77777777" w:rsidR="006316A1" w:rsidRPr="00C7161A" w:rsidRDefault="006316A1" w:rsidP="006316A1">
      <w:pPr>
        <w:spacing w:after="0" w:line="240" w:lineRule="auto"/>
        <w:jc w:val="center"/>
        <w:rPr>
          <w:rFonts w:cs="Arial"/>
          <w:sz w:val="22"/>
        </w:rPr>
      </w:pPr>
      <w:r w:rsidRPr="00C7161A">
        <w:rPr>
          <w:rFonts w:cs="Arial"/>
          <w:sz w:val="22"/>
        </w:rPr>
        <w:t xml:space="preserve">CERTIFICADO DE </w:t>
      </w:r>
      <w:r w:rsidR="004E2102" w:rsidRPr="00C7161A">
        <w:rPr>
          <w:rFonts w:cs="Arial"/>
          <w:sz w:val="22"/>
        </w:rPr>
        <w:t>REGISTRO DE DEUDA PUBLICA No.</w:t>
      </w:r>
      <w:commentRangeStart w:id="1"/>
      <w:r w:rsidR="008332FD" w:rsidRPr="00C7161A">
        <w:rPr>
          <w:rFonts w:cs="Arial"/>
          <w:sz w:val="22"/>
        </w:rPr>
        <w:t>___</w:t>
      </w:r>
      <w:commentRangeEnd w:id="1"/>
      <w:r w:rsidR="008332FD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1"/>
      </w:r>
      <w:r w:rsidRPr="00C7161A">
        <w:rPr>
          <w:rFonts w:cs="Arial"/>
          <w:sz w:val="22"/>
        </w:rPr>
        <w:t xml:space="preserve">                     </w:t>
      </w:r>
    </w:p>
    <w:p w14:paraId="48BF9175" w14:textId="77777777" w:rsidR="006316A1" w:rsidRPr="00C7161A" w:rsidRDefault="004E2102" w:rsidP="006316A1">
      <w:pPr>
        <w:spacing w:after="0" w:line="240" w:lineRule="auto"/>
        <w:jc w:val="center"/>
        <w:rPr>
          <w:rFonts w:cs="Arial"/>
          <w:sz w:val="22"/>
        </w:rPr>
      </w:pPr>
      <w:r w:rsidRPr="00C7161A">
        <w:rPr>
          <w:rFonts w:cs="Arial"/>
          <w:sz w:val="22"/>
        </w:rPr>
        <w:t xml:space="preserve">  Mes </w:t>
      </w:r>
      <w:commentRangeStart w:id="2"/>
      <w:r w:rsidR="008332FD" w:rsidRPr="00C7161A">
        <w:rPr>
          <w:rFonts w:cs="Arial"/>
          <w:sz w:val="22"/>
        </w:rPr>
        <w:t>___</w:t>
      </w:r>
      <w:r w:rsidRPr="00C7161A">
        <w:rPr>
          <w:rFonts w:cs="Arial"/>
          <w:sz w:val="22"/>
        </w:rPr>
        <w:t xml:space="preserve">  día </w:t>
      </w:r>
      <w:r w:rsidR="008332FD" w:rsidRPr="00C7161A">
        <w:rPr>
          <w:rFonts w:cs="Arial"/>
          <w:sz w:val="22"/>
        </w:rPr>
        <w:t>___</w:t>
      </w:r>
      <w:r w:rsidRPr="00C7161A">
        <w:rPr>
          <w:rFonts w:cs="Arial"/>
          <w:sz w:val="22"/>
        </w:rPr>
        <w:t xml:space="preserve">  de </w:t>
      </w:r>
      <w:r w:rsidR="008332FD" w:rsidRPr="00C7161A">
        <w:rPr>
          <w:rFonts w:cs="Arial"/>
          <w:sz w:val="22"/>
        </w:rPr>
        <w:t>___</w:t>
      </w:r>
      <w:r w:rsidR="006316A1" w:rsidRPr="00C7161A">
        <w:rPr>
          <w:rFonts w:cs="Arial"/>
          <w:sz w:val="22"/>
        </w:rPr>
        <w:t xml:space="preserve"> </w:t>
      </w:r>
    </w:p>
    <w:commentRangeEnd w:id="2"/>
    <w:p w14:paraId="783C060C" w14:textId="77777777" w:rsidR="006316A1" w:rsidRPr="00C7161A" w:rsidRDefault="008332FD" w:rsidP="006316A1">
      <w:pPr>
        <w:spacing w:after="0" w:line="240" w:lineRule="auto"/>
        <w:jc w:val="center"/>
        <w:rPr>
          <w:rFonts w:cs="Arial"/>
          <w:sz w:val="22"/>
        </w:rPr>
      </w:pPr>
      <w:r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2"/>
      </w:r>
    </w:p>
    <w:p w14:paraId="4952CEE1" w14:textId="77777777" w:rsidR="005F6A30" w:rsidRPr="00C7161A" w:rsidRDefault="005F6A30" w:rsidP="006316A1">
      <w:pPr>
        <w:spacing w:after="0" w:line="240" w:lineRule="auto"/>
        <w:jc w:val="center"/>
        <w:rPr>
          <w:rFonts w:cs="Arial"/>
          <w:sz w:val="22"/>
        </w:rPr>
      </w:pPr>
    </w:p>
    <w:p w14:paraId="4DAFC7C7" w14:textId="77777777" w:rsidR="005F6A30" w:rsidRPr="00C7161A" w:rsidRDefault="005F6A30" w:rsidP="006316A1">
      <w:pPr>
        <w:spacing w:after="0" w:line="240" w:lineRule="auto"/>
        <w:jc w:val="center"/>
        <w:rPr>
          <w:rFonts w:cs="Arial"/>
          <w:sz w:val="22"/>
        </w:rPr>
      </w:pPr>
    </w:p>
    <w:p w14:paraId="31C104AE" w14:textId="77777777" w:rsidR="00535BB2" w:rsidRPr="00C7161A" w:rsidRDefault="00535BB2" w:rsidP="006316A1">
      <w:pPr>
        <w:spacing w:after="0" w:line="240" w:lineRule="auto"/>
        <w:jc w:val="center"/>
        <w:rPr>
          <w:rFonts w:cs="Arial"/>
          <w:sz w:val="22"/>
        </w:rPr>
      </w:pPr>
    </w:p>
    <w:p w14:paraId="54DD46AD" w14:textId="77777777" w:rsidR="006316A1" w:rsidRPr="00C7161A" w:rsidRDefault="006316A1" w:rsidP="006316A1">
      <w:pPr>
        <w:spacing w:after="0" w:line="240" w:lineRule="auto"/>
        <w:jc w:val="center"/>
        <w:rPr>
          <w:rFonts w:cs="Arial"/>
          <w:sz w:val="22"/>
        </w:rPr>
      </w:pPr>
      <w:r w:rsidRPr="00C7161A">
        <w:rPr>
          <w:rFonts w:cs="Arial"/>
          <w:sz w:val="22"/>
        </w:rPr>
        <w:t>EL CONTRALOR DEPARTAMENTAL DEL TOLIMA,</w:t>
      </w:r>
    </w:p>
    <w:p w14:paraId="47ED2EEB" w14:textId="77777777" w:rsidR="006316A1" w:rsidRPr="00C7161A" w:rsidRDefault="006316A1" w:rsidP="006316A1">
      <w:pPr>
        <w:spacing w:after="0" w:line="240" w:lineRule="auto"/>
        <w:jc w:val="center"/>
        <w:rPr>
          <w:rFonts w:cs="Arial"/>
          <w:sz w:val="22"/>
        </w:rPr>
      </w:pPr>
      <w:r w:rsidRPr="00C7161A">
        <w:rPr>
          <w:rFonts w:cs="Arial"/>
          <w:sz w:val="22"/>
        </w:rPr>
        <w:t>en uso de sus atribuciones constitucionales y legales,</w:t>
      </w:r>
    </w:p>
    <w:p w14:paraId="712DBF91" w14:textId="77777777" w:rsidR="006316A1" w:rsidRPr="00C7161A" w:rsidRDefault="006316A1" w:rsidP="006316A1">
      <w:pPr>
        <w:spacing w:after="0" w:line="240" w:lineRule="auto"/>
        <w:jc w:val="center"/>
        <w:rPr>
          <w:rFonts w:cs="Arial"/>
          <w:sz w:val="22"/>
        </w:rPr>
      </w:pPr>
    </w:p>
    <w:p w14:paraId="031B017C" w14:textId="77777777" w:rsidR="006316A1" w:rsidRPr="00C7161A" w:rsidRDefault="006316A1" w:rsidP="006316A1">
      <w:pPr>
        <w:jc w:val="center"/>
        <w:rPr>
          <w:rFonts w:cs="Arial"/>
          <w:sz w:val="22"/>
        </w:rPr>
      </w:pPr>
      <w:r w:rsidRPr="00C7161A">
        <w:rPr>
          <w:rFonts w:cs="Arial"/>
          <w:sz w:val="22"/>
        </w:rPr>
        <w:t>CERTIFICA:</w:t>
      </w:r>
    </w:p>
    <w:p w14:paraId="3E14A36D" w14:textId="77777777" w:rsidR="006316A1" w:rsidRPr="00C7161A" w:rsidRDefault="006316A1" w:rsidP="006316A1">
      <w:pPr>
        <w:rPr>
          <w:rFonts w:cs="Arial"/>
          <w:sz w:val="22"/>
        </w:rPr>
      </w:pPr>
    </w:p>
    <w:p w14:paraId="38CE5AFA" w14:textId="0853D9FA" w:rsidR="006316A1" w:rsidRPr="00C7161A" w:rsidRDefault="006316A1" w:rsidP="006316A1">
      <w:pPr>
        <w:rPr>
          <w:rFonts w:cs="Arial"/>
          <w:sz w:val="22"/>
        </w:rPr>
      </w:pPr>
      <w:r w:rsidRPr="00C7161A">
        <w:rPr>
          <w:rFonts w:cs="Arial"/>
          <w:sz w:val="22"/>
        </w:rPr>
        <w:t>Q</w:t>
      </w:r>
      <w:r w:rsidR="008332FD" w:rsidRPr="00C7161A">
        <w:rPr>
          <w:rFonts w:cs="Arial"/>
          <w:sz w:val="22"/>
        </w:rPr>
        <w:t xml:space="preserve">ue </w:t>
      </w:r>
      <w:commentRangeStart w:id="3"/>
      <w:r w:rsidR="008332FD" w:rsidRPr="00C7161A">
        <w:rPr>
          <w:rFonts w:cs="Arial"/>
          <w:sz w:val="22"/>
        </w:rPr>
        <w:t>l</w:t>
      </w:r>
      <w:r w:rsidR="00A76D11" w:rsidRPr="00C7161A">
        <w:rPr>
          <w:rFonts w:cs="Arial"/>
          <w:sz w:val="22"/>
        </w:rPr>
        <w:t>_______</w:t>
      </w:r>
      <w:r w:rsidR="008332FD" w:rsidRPr="00C7161A">
        <w:rPr>
          <w:rFonts w:cs="Arial"/>
          <w:sz w:val="22"/>
        </w:rPr>
        <w:t xml:space="preserve"> </w:t>
      </w:r>
      <w:commentRangeEnd w:id="3"/>
      <w:r w:rsidR="00013A2A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3"/>
      </w:r>
      <w:r w:rsidR="00A76D11" w:rsidRPr="00C7161A">
        <w:rPr>
          <w:rFonts w:cs="Arial"/>
          <w:sz w:val="22"/>
        </w:rPr>
        <w:t xml:space="preserve"> del Tolima, registró el </w:t>
      </w:r>
      <w:r w:rsidRPr="00C7161A">
        <w:rPr>
          <w:rFonts w:cs="Arial"/>
          <w:sz w:val="22"/>
        </w:rPr>
        <w:t xml:space="preserve">Contrato de  empréstito y pignoración de rentas suscrito con  </w:t>
      </w:r>
      <w:commentRangeStart w:id="4"/>
      <w:r w:rsidR="008332FD" w:rsidRPr="00C7161A">
        <w:rPr>
          <w:rFonts w:cs="Arial"/>
          <w:sz w:val="22"/>
        </w:rPr>
        <w:t>____</w:t>
      </w:r>
      <w:commentRangeEnd w:id="4"/>
      <w:r w:rsidR="00A76D11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4"/>
      </w:r>
      <w:r w:rsidRPr="00C7161A">
        <w:rPr>
          <w:rFonts w:cs="Arial"/>
          <w:sz w:val="22"/>
        </w:rPr>
        <w:t xml:space="preserve">  por la suma de</w:t>
      </w:r>
      <w:r w:rsidR="00535BB2" w:rsidRPr="00C7161A">
        <w:rPr>
          <w:rFonts w:cs="Arial"/>
          <w:sz w:val="22"/>
        </w:rPr>
        <w:t xml:space="preserve"> </w:t>
      </w:r>
      <w:commentRangeStart w:id="5"/>
      <w:r w:rsidR="008332FD" w:rsidRPr="00C7161A">
        <w:rPr>
          <w:rFonts w:cs="Arial"/>
          <w:sz w:val="22"/>
        </w:rPr>
        <w:t>________ ($____)</w:t>
      </w:r>
      <w:commentRangeEnd w:id="5"/>
      <w:r w:rsidR="00A76D11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5"/>
      </w:r>
      <w:r w:rsidRPr="00C7161A">
        <w:rPr>
          <w:rFonts w:cs="Arial"/>
          <w:sz w:val="22"/>
        </w:rPr>
        <w:t xml:space="preserve"> Moneda legal, para utilizar exclusivamente en:</w:t>
      </w:r>
      <w:r w:rsidR="0021351B" w:rsidRPr="00C7161A">
        <w:rPr>
          <w:rFonts w:cs="Arial"/>
          <w:sz w:val="22"/>
        </w:rPr>
        <w:t xml:space="preserve"> </w:t>
      </w:r>
      <w:r w:rsidRPr="00C7161A">
        <w:rPr>
          <w:rFonts w:cs="Arial"/>
          <w:sz w:val="22"/>
        </w:rPr>
        <w:t xml:space="preserve"> </w:t>
      </w:r>
      <w:commentRangeStart w:id="6"/>
      <w:r w:rsidR="008332FD" w:rsidRPr="00C7161A">
        <w:rPr>
          <w:rFonts w:cs="Arial"/>
          <w:sz w:val="22"/>
        </w:rPr>
        <w:t>______</w:t>
      </w:r>
      <w:r w:rsidR="00535BB2" w:rsidRPr="00C7161A">
        <w:rPr>
          <w:rFonts w:cs="Arial"/>
          <w:sz w:val="22"/>
        </w:rPr>
        <w:t xml:space="preserve"> e</w:t>
      </w:r>
      <w:r w:rsidRPr="00C7161A">
        <w:rPr>
          <w:rFonts w:cs="Arial"/>
          <w:sz w:val="22"/>
        </w:rPr>
        <w:t>n virtud a lo establecido en el Acuerdo del Concejo Municipal No.</w:t>
      </w:r>
      <w:r w:rsidR="008332FD" w:rsidRPr="00C7161A">
        <w:rPr>
          <w:rFonts w:cs="Arial"/>
          <w:sz w:val="22"/>
        </w:rPr>
        <w:t>____ del ______</w:t>
      </w:r>
      <w:r w:rsidRPr="00C7161A">
        <w:rPr>
          <w:rFonts w:cs="Arial"/>
          <w:sz w:val="22"/>
        </w:rPr>
        <w:t xml:space="preserve"> incluido en el Plan de Desarrollo </w:t>
      </w:r>
      <w:r w:rsidRPr="00C7161A">
        <w:rPr>
          <w:rFonts w:cs="Arial"/>
          <w:i/>
          <w:sz w:val="22"/>
          <w:u w:val="single"/>
        </w:rPr>
        <w:t>“</w:t>
      </w:r>
      <w:r w:rsidR="008332FD" w:rsidRPr="00C7161A">
        <w:rPr>
          <w:rFonts w:cs="Arial"/>
          <w:i/>
          <w:sz w:val="22"/>
          <w:u w:val="single"/>
        </w:rPr>
        <w:t>____</w:t>
      </w:r>
      <w:r w:rsidRPr="00C7161A">
        <w:rPr>
          <w:rFonts w:cs="Arial"/>
          <w:i/>
          <w:sz w:val="22"/>
          <w:u w:val="single"/>
        </w:rPr>
        <w:t>”</w:t>
      </w:r>
      <w:commentRangeEnd w:id="6"/>
      <w:r w:rsidR="008332FD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6"/>
      </w:r>
      <w:r w:rsidRPr="00C7161A">
        <w:rPr>
          <w:rFonts w:cs="Arial"/>
          <w:sz w:val="22"/>
        </w:rPr>
        <w:t xml:space="preserve">  con  un  plazo de amortización de </w:t>
      </w:r>
      <w:commentRangeStart w:id="7"/>
      <w:r w:rsidR="008332FD" w:rsidRPr="00C7161A">
        <w:rPr>
          <w:rFonts w:cs="Arial"/>
          <w:sz w:val="22"/>
        </w:rPr>
        <w:t>___</w:t>
      </w:r>
      <w:r w:rsidRPr="00C7161A">
        <w:rPr>
          <w:rFonts w:cs="Arial"/>
          <w:sz w:val="22"/>
        </w:rPr>
        <w:t xml:space="preserve"> (</w:t>
      </w:r>
      <w:r w:rsidR="008332FD" w:rsidRPr="00C7161A">
        <w:rPr>
          <w:rFonts w:cs="Arial"/>
          <w:sz w:val="22"/>
        </w:rPr>
        <w:t>__</w:t>
      </w:r>
      <w:r w:rsidRPr="00C7161A">
        <w:rPr>
          <w:rFonts w:cs="Arial"/>
          <w:sz w:val="22"/>
        </w:rPr>
        <w:t xml:space="preserve">) meses;  pagaderos en  </w:t>
      </w:r>
      <w:r w:rsidR="008332FD" w:rsidRPr="00C7161A">
        <w:rPr>
          <w:rFonts w:cs="Arial"/>
          <w:sz w:val="22"/>
        </w:rPr>
        <w:t>____</w:t>
      </w:r>
      <w:r w:rsidRPr="00C7161A">
        <w:rPr>
          <w:rFonts w:cs="Arial"/>
          <w:sz w:val="22"/>
        </w:rPr>
        <w:t xml:space="preserve">  y una  tasa de interés del DTF+</w:t>
      </w:r>
      <w:r w:rsidR="008332FD" w:rsidRPr="00C7161A">
        <w:rPr>
          <w:rFonts w:cs="Arial"/>
          <w:sz w:val="22"/>
        </w:rPr>
        <w:t>___</w:t>
      </w:r>
      <w:r w:rsidRPr="00C7161A">
        <w:rPr>
          <w:rFonts w:cs="Arial"/>
          <w:sz w:val="22"/>
        </w:rPr>
        <w:t xml:space="preserve">%, las obligaciones de pago  están garantizadas por la renta </w:t>
      </w:r>
      <w:r w:rsidR="008332FD" w:rsidRPr="00C7161A">
        <w:rPr>
          <w:rFonts w:cs="Arial"/>
          <w:sz w:val="22"/>
        </w:rPr>
        <w:t>____</w:t>
      </w:r>
      <w:r w:rsidRPr="00C7161A">
        <w:rPr>
          <w:rFonts w:cs="Arial"/>
          <w:sz w:val="22"/>
        </w:rPr>
        <w:t xml:space="preserve"> hasta en cuantía igual al (</w:t>
      </w:r>
      <w:r w:rsidR="008332FD" w:rsidRPr="00C7161A">
        <w:rPr>
          <w:rFonts w:cs="Arial"/>
          <w:sz w:val="22"/>
        </w:rPr>
        <w:t>___</w:t>
      </w:r>
      <w:commentRangeEnd w:id="7"/>
      <w:r w:rsidR="008332FD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7"/>
      </w:r>
      <w:r w:rsidRPr="00C7161A">
        <w:rPr>
          <w:rFonts w:cs="Arial"/>
          <w:sz w:val="22"/>
        </w:rPr>
        <w:t>%) del Servicio Anual de la Deuda. De acuerdo a lo determinado en el artículo 364 de la Constitución Nacional y registrado ante el Ministerio de Hacienda y Crédito Público base única de datos número</w:t>
      </w:r>
      <w:r w:rsidR="001231FC" w:rsidRPr="00C7161A">
        <w:rPr>
          <w:rFonts w:cs="Arial"/>
          <w:sz w:val="22"/>
        </w:rPr>
        <w:t xml:space="preserve"> </w:t>
      </w:r>
      <w:commentRangeStart w:id="8"/>
      <w:r w:rsidR="008332FD" w:rsidRPr="00C7161A">
        <w:rPr>
          <w:rFonts w:cs="Arial"/>
          <w:sz w:val="22"/>
        </w:rPr>
        <w:t>____</w:t>
      </w:r>
      <w:commentRangeEnd w:id="8"/>
      <w:r w:rsidR="008332FD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8"/>
      </w:r>
      <w:r w:rsidRPr="00C7161A">
        <w:rPr>
          <w:rFonts w:cs="Arial"/>
          <w:sz w:val="22"/>
        </w:rPr>
        <w:t>.</w:t>
      </w:r>
    </w:p>
    <w:p w14:paraId="0A70D9D7" w14:textId="77777777" w:rsidR="00535BB2" w:rsidRPr="00C7161A" w:rsidRDefault="00535BB2" w:rsidP="00535BB2">
      <w:pPr>
        <w:spacing w:after="0" w:line="240" w:lineRule="auto"/>
        <w:jc w:val="left"/>
        <w:rPr>
          <w:rFonts w:cs="Arial"/>
          <w:sz w:val="22"/>
        </w:rPr>
      </w:pPr>
    </w:p>
    <w:p w14:paraId="2661C933" w14:textId="77777777" w:rsidR="00535BB2" w:rsidRPr="00C7161A" w:rsidRDefault="00535BB2" w:rsidP="00535BB2">
      <w:pPr>
        <w:spacing w:after="0" w:line="240" w:lineRule="auto"/>
        <w:jc w:val="left"/>
        <w:rPr>
          <w:rFonts w:cs="Arial"/>
          <w:sz w:val="22"/>
        </w:rPr>
      </w:pPr>
    </w:p>
    <w:p w14:paraId="107076EE" w14:textId="77777777" w:rsidR="00B91D68" w:rsidRPr="00C7161A" w:rsidRDefault="00B91D68" w:rsidP="00B91D68">
      <w:pPr>
        <w:spacing w:after="0" w:line="240" w:lineRule="auto"/>
        <w:jc w:val="center"/>
        <w:rPr>
          <w:rFonts w:cs="Arial"/>
          <w:sz w:val="22"/>
        </w:rPr>
      </w:pPr>
    </w:p>
    <w:p w14:paraId="458F544A" w14:textId="77777777" w:rsidR="00535BB2" w:rsidRPr="00C7161A" w:rsidRDefault="00B91D68" w:rsidP="00B91D68">
      <w:pPr>
        <w:spacing w:after="0" w:line="240" w:lineRule="auto"/>
        <w:jc w:val="center"/>
        <w:rPr>
          <w:rFonts w:cs="Arial"/>
          <w:sz w:val="22"/>
        </w:rPr>
      </w:pPr>
      <w:commentRangeStart w:id="9"/>
      <w:r w:rsidRPr="00C7161A">
        <w:rPr>
          <w:rFonts w:cs="Arial"/>
          <w:sz w:val="22"/>
        </w:rPr>
        <w:t>_______________</w:t>
      </w:r>
      <w:commentRangeEnd w:id="9"/>
      <w:r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9"/>
      </w:r>
    </w:p>
    <w:p w14:paraId="26A16DD5" w14:textId="77777777" w:rsidR="00B91D68" w:rsidRPr="00C7161A" w:rsidRDefault="001A2377" w:rsidP="00B91D68">
      <w:pPr>
        <w:spacing w:after="0" w:line="240" w:lineRule="auto"/>
        <w:jc w:val="center"/>
        <w:rPr>
          <w:rFonts w:cs="Arial"/>
          <w:sz w:val="22"/>
        </w:rPr>
      </w:pPr>
      <w:r w:rsidRPr="00C7161A">
        <w:rPr>
          <w:rFonts w:cs="Arial"/>
          <w:sz w:val="22"/>
        </w:rPr>
        <w:t>Contralor Departamental del Tolima</w:t>
      </w:r>
    </w:p>
    <w:p w14:paraId="19FF3AC8" w14:textId="77777777" w:rsidR="005219A3" w:rsidRPr="00C7161A" w:rsidRDefault="005219A3" w:rsidP="007F5B24">
      <w:pPr>
        <w:tabs>
          <w:tab w:val="left" w:pos="284"/>
          <w:tab w:val="left" w:pos="426"/>
        </w:tabs>
        <w:spacing w:before="120"/>
        <w:rPr>
          <w:rFonts w:cs="Tahoma"/>
          <w:sz w:val="22"/>
        </w:rPr>
      </w:pPr>
    </w:p>
    <w:p w14:paraId="6F7EB92F" w14:textId="77777777" w:rsidR="004E2102" w:rsidRPr="00C7161A" w:rsidRDefault="004E2102" w:rsidP="004E2102">
      <w:pPr>
        <w:spacing w:after="0" w:line="240" w:lineRule="auto"/>
        <w:jc w:val="center"/>
        <w:rPr>
          <w:rFonts w:cs="Arial"/>
          <w:sz w:val="22"/>
        </w:rPr>
      </w:pPr>
    </w:p>
    <w:p w14:paraId="6B93388E" w14:textId="77777777" w:rsidR="004E2102" w:rsidRPr="00C7161A" w:rsidRDefault="004E2102" w:rsidP="004E2102">
      <w:pPr>
        <w:spacing w:after="0" w:line="240" w:lineRule="auto"/>
        <w:rPr>
          <w:rFonts w:cs="Arial"/>
          <w:sz w:val="22"/>
        </w:rPr>
      </w:pPr>
      <w:r w:rsidRPr="00C7161A">
        <w:rPr>
          <w:rFonts w:cs="Arial"/>
          <w:sz w:val="22"/>
        </w:rPr>
        <w:t xml:space="preserve">VoBo.    </w:t>
      </w:r>
      <w:commentRangeStart w:id="10"/>
      <w:r w:rsidR="00B91D68" w:rsidRPr="00C7161A">
        <w:rPr>
          <w:rFonts w:cs="Arial"/>
          <w:sz w:val="22"/>
        </w:rPr>
        <w:t>_______________</w:t>
      </w:r>
      <w:commentRangeEnd w:id="10"/>
      <w:r w:rsidR="00B91D68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10"/>
      </w:r>
    </w:p>
    <w:p w14:paraId="09EDA2CA" w14:textId="77777777" w:rsidR="004E2102" w:rsidRPr="00C7161A" w:rsidRDefault="004E2102" w:rsidP="004E2102">
      <w:pPr>
        <w:spacing w:after="0" w:line="240" w:lineRule="auto"/>
        <w:rPr>
          <w:rFonts w:cs="Arial"/>
          <w:sz w:val="22"/>
        </w:rPr>
      </w:pPr>
      <w:r w:rsidRPr="00C7161A">
        <w:rPr>
          <w:rFonts w:cs="Arial"/>
          <w:sz w:val="22"/>
        </w:rPr>
        <w:tab/>
        <w:t>Director Técnico de Control Fiscal y</w:t>
      </w:r>
    </w:p>
    <w:p w14:paraId="7C8AD4F4" w14:textId="77777777" w:rsidR="004E2102" w:rsidRPr="00C7161A" w:rsidRDefault="004E2102" w:rsidP="004E2102">
      <w:pPr>
        <w:spacing w:after="0" w:line="240" w:lineRule="auto"/>
        <w:ind w:firstLine="708"/>
        <w:rPr>
          <w:rFonts w:cs="Arial"/>
          <w:sz w:val="22"/>
        </w:rPr>
      </w:pPr>
      <w:r w:rsidRPr="00C7161A">
        <w:rPr>
          <w:rFonts w:cs="Arial"/>
          <w:sz w:val="22"/>
        </w:rPr>
        <w:t>Medio Ambiente</w:t>
      </w:r>
    </w:p>
    <w:p w14:paraId="75188FF8" w14:textId="77777777" w:rsidR="004E2102" w:rsidRPr="00C7161A" w:rsidRDefault="004E2102" w:rsidP="004E2102">
      <w:pPr>
        <w:spacing w:after="0" w:line="240" w:lineRule="auto"/>
        <w:rPr>
          <w:rFonts w:cs="Arial"/>
          <w:sz w:val="22"/>
        </w:rPr>
      </w:pPr>
    </w:p>
    <w:p w14:paraId="4A581CB2" w14:textId="77777777" w:rsidR="004E2102" w:rsidRPr="00C7161A" w:rsidRDefault="004E2102" w:rsidP="004E2102">
      <w:pPr>
        <w:spacing w:after="0" w:line="240" w:lineRule="auto"/>
        <w:rPr>
          <w:rFonts w:cs="Arial"/>
          <w:sz w:val="22"/>
        </w:rPr>
      </w:pPr>
    </w:p>
    <w:p w14:paraId="3151BF64" w14:textId="77777777" w:rsidR="004E2102" w:rsidRPr="00C7161A" w:rsidRDefault="004E2102" w:rsidP="004E2102">
      <w:pPr>
        <w:spacing w:after="0" w:line="240" w:lineRule="auto"/>
        <w:rPr>
          <w:rFonts w:cs="Arial"/>
          <w:sz w:val="22"/>
        </w:rPr>
      </w:pPr>
    </w:p>
    <w:p w14:paraId="28283A4B" w14:textId="77777777" w:rsidR="004E2102" w:rsidRPr="00C7161A" w:rsidRDefault="004E2102" w:rsidP="004E2102">
      <w:pPr>
        <w:spacing w:after="0" w:line="240" w:lineRule="auto"/>
        <w:rPr>
          <w:rFonts w:cs="Arial"/>
          <w:sz w:val="22"/>
        </w:rPr>
      </w:pPr>
      <w:r w:rsidRPr="00C7161A">
        <w:rPr>
          <w:rFonts w:cs="Arial"/>
          <w:sz w:val="22"/>
        </w:rPr>
        <w:t xml:space="preserve">Elaboro: </w:t>
      </w:r>
      <w:commentRangeStart w:id="11"/>
      <w:r w:rsidR="00B91D68" w:rsidRPr="00C7161A">
        <w:rPr>
          <w:rFonts w:cs="Arial"/>
          <w:sz w:val="22"/>
        </w:rPr>
        <w:t>______________</w:t>
      </w:r>
      <w:commentRangeEnd w:id="11"/>
      <w:r w:rsidR="00B91D68" w:rsidRPr="00C7161A">
        <w:rPr>
          <w:rStyle w:val="Refdecomentario"/>
          <w:rFonts w:eastAsia="Times New Roman" w:cs="Times New Roman"/>
          <w:sz w:val="22"/>
          <w:szCs w:val="22"/>
          <w:lang w:val="es-ES" w:eastAsia="es-ES"/>
        </w:rPr>
        <w:commentReference w:id="11"/>
      </w:r>
    </w:p>
    <w:bookmarkEnd w:id="0"/>
    <w:permEnd w:id="1887251301"/>
    <w:p w14:paraId="2A51165B" w14:textId="77777777" w:rsidR="004E2102" w:rsidRPr="00C7161A" w:rsidRDefault="004E2102" w:rsidP="004E2102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 w:val="22"/>
        </w:rPr>
      </w:pPr>
    </w:p>
    <w:sectPr w:rsidR="004E2102" w:rsidRPr="00C7161A" w:rsidSect="009002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701" w:right="1701" w:bottom="1701" w:left="1701" w:header="709" w:footer="75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andra Briyidi Rozo Pava" w:date="2013-09-16T18:09:00Z" w:initials="c">
    <w:p w14:paraId="5F89A47B" w14:textId="77777777" w:rsidR="008332FD" w:rsidRDefault="008332FD">
      <w:pPr>
        <w:pStyle w:val="Textocomentario"/>
      </w:pPr>
      <w:r>
        <w:rPr>
          <w:rStyle w:val="Refdecomentario"/>
        </w:rPr>
        <w:annotationRef/>
      </w:r>
      <w:r>
        <w:t>Número consecutivo</w:t>
      </w:r>
    </w:p>
  </w:comment>
  <w:comment w:id="2" w:author="Sandra Briyidi Rozo Pava" w:date="2013-09-16T18:09:00Z" w:initials="c">
    <w:p w14:paraId="3E77E657" w14:textId="77777777" w:rsidR="008332FD" w:rsidRDefault="008332FD">
      <w:pPr>
        <w:pStyle w:val="Textocomentario"/>
      </w:pPr>
      <w:r>
        <w:rPr>
          <w:rStyle w:val="Refdecomentario"/>
        </w:rPr>
        <w:annotationRef/>
      </w:r>
      <w:r>
        <w:t xml:space="preserve">Fecha de expedición del certificado de deuda </w:t>
      </w:r>
    </w:p>
  </w:comment>
  <w:comment w:id="3" w:author="Personal" w:date="2015-01-06T17:30:00Z" w:initials="P">
    <w:p w14:paraId="5D033104" w14:textId="4CB68046" w:rsidR="00013A2A" w:rsidRDefault="00013A2A">
      <w:pPr>
        <w:pStyle w:val="Textocomentario"/>
      </w:pPr>
      <w:r>
        <w:rPr>
          <w:rStyle w:val="Refdecomentario"/>
        </w:rPr>
        <w:annotationRef/>
      </w:r>
      <w:r>
        <w:t>Entidad que hace solicitud del registro</w:t>
      </w:r>
      <w:r w:rsidR="00A76D11">
        <w:t xml:space="preserve"> con su municipio si no </w:t>
      </w:r>
    </w:p>
  </w:comment>
  <w:comment w:id="4" w:author="Personal" w:date="2015-01-06T17:30:00Z" w:initials="P">
    <w:p w14:paraId="31177E7F" w14:textId="4B887327" w:rsidR="00A76D11" w:rsidRDefault="00A76D11">
      <w:pPr>
        <w:pStyle w:val="Textocomentario"/>
      </w:pPr>
      <w:r>
        <w:rPr>
          <w:rStyle w:val="Refdecomentario"/>
        </w:rPr>
        <w:annotationRef/>
      </w:r>
      <w:r>
        <w:t>Entidad financiera con la que hace la suscripción</w:t>
      </w:r>
    </w:p>
  </w:comment>
  <w:comment w:id="5" w:author="Personal" w:date="2015-01-06T17:33:00Z" w:initials="P">
    <w:p w14:paraId="13DDEE5E" w14:textId="1E6FFF1C" w:rsidR="00A76D11" w:rsidRDefault="00A76D11">
      <w:pPr>
        <w:pStyle w:val="Textocomentario"/>
      </w:pPr>
      <w:r>
        <w:rPr>
          <w:rStyle w:val="Refdecomentario"/>
        </w:rPr>
        <w:annotationRef/>
      </w:r>
      <w:r>
        <w:t>Escribir la cifra  del empréstito en letras y números</w:t>
      </w:r>
    </w:p>
  </w:comment>
  <w:comment w:id="6" w:author="Sandra Briyidi Rozo Pava" w:date="2015-01-06T17:35:00Z" w:initials="c">
    <w:p w14:paraId="73C1CFC2" w14:textId="7FF75030" w:rsidR="008332FD" w:rsidRDefault="008332FD">
      <w:pPr>
        <w:pStyle w:val="Textocomentario"/>
      </w:pPr>
      <w:r>
        <w:rPr>
          <w:rStyle w:val="Refdecomentario"/>
        </w:rPr>
        <w:annotationRef/>
      </w:r>
      <w:r w:rsidR="005F6A30">
        <w:t xml:space="preserve"> </w:t>
      </w:r>
      <w:r w:rsidR="005F6A30" w:rsidRPr="005F6A30">
        <w:rPr>
          <w:b/>
          <w:i/>
          <w:color w:val="FF0000"/>
        </w:rPr>
        <w:t>SI ES PARA INVERSIÓN</w:t>
      </w:r>
      <w:r w:rsidR="00A76D11">
        <w:t xml:space="preserve"> </w:t>
      </w:r>
      <w:r w:rsidR="00A76D11" w:rsidRPr="00A76D11">
        <w:rPr>
          <w:b/>
          <w:i/>
          <w:color w:val="FF0000"/>
        </w:rPr>
        <w:t>O ADQUISICIÓN</w:t>
      </w:r>
      <w:r w:rsidR="00A76D11">
        <w:t xml:space="preserve">, </w:t>
      </w:r>
      <w:r w:rsidR="005F6A30">
        <w:t xml:space="preserve">escribir: </w:t>
      </w:r>
      <w:r>
        <w:t>Objeto de contrato, Número y fecha del acto administrativo que autorizo el empréstito y nombre del Plan de Desarrollo</w:t>
      </w:r>
    </w:p>
    <w:p w14:paraId="0D87197C" w14:textId="77777777" w:rsidR="00704AD6" w:rsidRDefault="005F6A30">
      <w:pPr>
        <w:pStyle w:val="Textocomentario"/>
        <w:rPr>
          <w:color w:val="FF0000"/>
          <w:sz w:val="28"/>
        </w:rPr>
      </w:pPr>
      <w:r w:rsidRPr="005F6A30">
        <w:rPr>
          <w:b/>
          <w:color w:val="FF0000"/>
          <w:sz w:val="28"/>
          <w:u w:val="single"/>
        </w:rPr>
        <w:t>O</w:t>
      </w:r>
      <w:r w:rsidR="00704AD6">
        <w:rPr>
          <w:b/>
          <w:color w:val="FF0000"/>
          <w:sz w:val="28"/>
          <w:u w:val="single"/>
        </w:rPr>
        <w:t xml:space="preserve"> en caso contrario </w:t>
      </w:r>
      <w:r w:rsidRPr="005F6A30">
        <w:rPr>
          <w:b/>
          <w:color w:val="FF0000"/>
          <w:sz w:val="28"/>
          <w:u w:val="single"/>
        </w:rPr>
        <w:t xml:space="preserve"> detallar</w:t>
      </w:r>
      <w:r w:rsidR="00704AD6">
        <w:rPr>
          <w:b/>
          <w:color w:val="FF0000"/>
          <w:sz w:val="28"/>
          <w:u w:val="single"/>
        </w:rPr>
        <w:t xml:space="preserve"> </w:t>
      </w:r>
      <w:r w:rsidRPr="005F6A30">
        <w:rPr>
          <w:b/>
          <w:color w:val="FF0000"/>
          <w:sz w:val="28"/>
          <w:u w:val="single"/>
        </w:rPr>
        <w:t xml:space="preserve"> si </w:t>
      </w:r>
      <w:r w:rsidR="00704AD6">
        <w:rPr>
          <w:b/>
          <w:color w:val="FF0000"/>
          <w:sz w:val="28"/>
          <w:u w:val="single"/>
        </w:rPr>
        <w:t xml:space="preserve">  </w:t>
      </w:r>
      <w:r w:rsidRPr="005F6A30">
        <w:rPr>
          <w:b/>
          <w:color w:val="FF0000"/>
          <w:sz w:val="28"/>
          <w:u w:val="single"/>
        </w:rPr>
        <w:t>es:</w:t>
      </w:r>
      <w:r w:rsidRPr="005F6A30">
        <w:rPr>
          <w:color w:val="FF0000"/>
          <w:sz w:val="28"/>
        </w:rPr>
        <w:t xml:space="preserve"> </w:t>
      </w:r>
    </w:p>
    <w:p w14:paraId="7C0E7F41" w14:textId="12E954FC" w:rsidR="005F6A30" w:rsidRDefault="005F6A30">
      <w:pPr>
        <w:pStyle w:val="Textocomentario"/>
        <w:rPr>
          <w:rFonts w:cs="Arial"/>
          <w:b/>
          <w:szCs w:val="24"/>
        </w:rPr>
      </w:pPr>
      <w:r w:rsidRPr="00402560">
        <w:rPr>
          <w:rFonts w:cs="Arial"/>
          <w:b/>
          <w:szCs w:val="24"/>
        </w:rPr>
        <w:t xml:space="preserve">REESTRUCTURACION, SUSTITUCION, </w:t>
      </w:r>
    </w:p>
    <w:p w14:paraId="025966A6" w14:textId="5334CC22" w:rsidR="005F6A30" w:rsidRDefault="005F6A30">
      <w:pPr>
        <w:pStyle w:val="Textocomentario"/>
        <w:rPr>
          <w:rFonts w:cs="Arial"/>
          <w:b/>
          <w:szCs w:val="24"/>
        </w:rPr>
      </w:pPr>
      <w:r w:rsidRPr="00402560">
        <w:rPr>
          <w:rFonts w:cs="Arial"/>
          <w:b/>
          <w:szCs w:val="24"/>
        </w:rPr>
        <w:t>REFINANCIACION,</w:t>
      </w:r>
    </w:p>
    <w:p w14:paraId="7E2415B2" w14:textId="3AC393EB" w:rsidR="005F6A30" w:rsidRDefault="005F6A30">
      <w:pPr>
        <w:pStyle w:val="Textocomentario"/>
      </w:pPr>
      <w:r w:rsidRPr="00402560">
        <w:rPr>
          <w:rFonts w:cs="Arial"/>
          <w:b/>
          <w:szCs w:val="24"/>
        </w:rPr>
        <w:t>RENEGOCIACION DE  LA DEUDA</w:t>
      </w:r>
    </w:p>
  </w:comment>
  <w:comment w:id="7" w:author="Sandra Briyidi Rozo Pava" w:date="2013-09-16T18:21:00Z" w:initials="c">
    <w:p w14:paraId="6D4C44C7" w14:textId="77777777" w:rsidR="008332FD" w:rsidRDefault="008332FD">
      <w:pPr>
        <w:pStyle w:val="Textocomentario"/>
      </w:pPr>
      <w:r>
        <w:rPr>
          <w:rStyle w:val="Refdecomentario"/>
        </w:rPr>
        <w:annotationRef/>
      </w:r>
      <w:r w:rsidR="00B91D68">
        <w:t>Especificar: plazo del contrato en meses (letras y números), establecer la periodicidad del pago, los punto adicionales al DTF (equivalente a la tasa de interés), la renta pignorada y el porcentaje de la misma.</w:t>
      </w:r>
    </w:p>
  </w:comment>
  <w:comment w:id="8" w:author="Sandra Briyidi Rozo Pava" w:date="2013-09-16T18:17:00Z" w:initials="c">
    <w:p w14:paraId="21F77783" w14:textId="77777777" w:rsidR="008332FD" w:rsidRDefault="008332FD">
      <w:pPr>
        <w:pStyle w:val="Textocomentario"/>
      </w:pPr>
      <w:r>
        <w:rPr>
          <w:rStyle w:val="Refdecomentario"/>
        </w:rPr>
        <w:annotationRef/>
      </w:r>
      <w:r>
        <w:t>Número asignado por el Ministerio de Hacienda del registro del contrato.</w:t>
      </w:r>
    </w:p>
  </w:comment>
  <w:comment w:id="9" w:author="Sandra Briyidi Rozo Pava" w:date="2013-09-17T15:58:00Z" w:initials="c">
    <w:p w14:paraId="2DB0A1C0" w14:textId="77777777" w:rsidR="00B91D68" w:rsidRDefault="00B91D68">
      <w:pPr>
        <w:pStyle w:val="Textocomentario"/>
      </w:pPr>
      <w:r>
        <w:rPr>
          <w:rStyle w:val="Refdecomentario"/>
        </w:rPr>
        <w:annotationRef/>
      </w:r>
      <w:r>
        <w:t xml:space="preserve">Nombre completo del Contralor </w:t>
      </w:r>
      <w:r w:rsidR="005A0F30">
        <w:t xml:space="preserve">Departamental del Tolima actual </w:t>
      </w:r>
    </w:p>
  </w:comment>
  <w:comment w:id="10" w:author="Sandra Briyidi Rozo Pava" w:date="2013-09-16T18:22:00Z" w:initials="c">
    <w:p w14:paraId="6C3A0F53" w14:textId="77777777" w:rsidR="00B91D68" w:rsidRDefault="00B91D68">
      <w:pPr>
        <w:pStyle w:val="Textocomentario"/>
      </w:pPr>
      <w:r>
        <w:rPr>
          <w:rStyle w:val="Refdecomentario"/>
        </w:rPr>
        <w:annotationRef/>
      </w:r>
      <w:r>
        <w:t>Nombre actual del Director Técnico de Control Fiscal y Medio Ambiente</w:t>
      </w:r>
    </w:p>
  </w:comment>
  <w:comment w:id="11" w:author="Sandra Briyidi Rozo Pava" w:date="2013-09-16T18:22:00Z" w:initials="c">
    <w:p w14:paraId="0A6AD56C" w14:textId="77777777" w:rsidR="00B91D68" w:rsidRDefault="00B91D68">
      <w:pPr>
        <w:pStyle w:val="Textocomentario"/>
      </w:pPr>
      <w:r>
        <w:rPr>
          <w:rStyle w:val="Refdecomentario"/>
        </w:rPr>
        <w:annotationRef/>
      </w:r>
      <w:r>
        <w:t>Nombre del funcionario y cargo del funcionario que lo elaboró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89A47B" w15:done="0"/>
  <w15:commentEx w15:paraId="3E77E657" w15:done="0"/>
  <w15:commentEx w15:paraId="5D033104" w15:done="0"/>
  <w15:commentEx w15:paraId="31177E7F" w15:done="0"/>
  <w15:commentEx w15:paraId="13DDEE5E" w15:done="0"/>
  <w15:commentEx w15:paraId="7E2415B2" w15:done="0"/>
  <w15:commentEx w15:paraId="6D4C44C7" w15:done="0"/>
  <w15:commentEx w15:paraId="21F77783" w15:done="0"/>
  <w15:commentEx w15:paraId="2DB0A1C0" w15:done="0"/>
  <w15:commentEx w15:paraId="6C3A0F53" w15:done="0"/>
  <w15:commentEx w15:paraId="0A6AD5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89A47B" w16cid:durableId="273C9450"/>
  <w16cid:commentId w16cid:paraId="3E77E657" w16cid:durableId="273C9451"/>
  <w16cid:commentId w16cid:paraId="5D033104" w16cid:durableId="273C9452"/>
  <w16cid:commentId w16cid:paraId="31177E7F" w16cid:durableId="273C9453"/>
  <w16cid:commentId w16cid:paraId="13DDEE5E" w16cid:durableId="273C9454"/>
  <w16cid:commentId w16cid:paraId="7E2415B2" w16cid:durableId="273C9455"/>
  <w16cid:commentId w16cid:paraId="6D4C44C7" w16cid:durableId="273C9456"/>
  <w16cid:commentId w16cid:paraId="21F77783" w16cid:durableId="273C9457"/>
  <w16cid:commentId w16cid:paraId="2DB0A1C0" w16cid:durableId="273C9458"/>
  <w16cid:commentId w16cid:paraId="6C3A0F53" w16cid:durableId="273C9459"/>
  <w16cid:commentId w16cid:paraId="0A6AD56C" w16cid:durableId="273C94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1B494" w14:textId="77777777" w:rsidR="00761AFC" w:rsidRDefault="00761AFC" w:rsidP="00FC14E0">
      <w:pPr>
        <w:spacing w:after="0" w:line="240" w:lineRule="auto"/>
      </w:pPr>
      <w:r>
        <w:separator/>
      </w:r>
    </w:p>
  </w:endnote>
  <w:endnote w:type="continuationSeparator" w:id="0">
    <w:p w14:paraId="319BD61F" w14:textId="77777777" w:rsidR="00761AFC" w:rsidRDefault="00761AFC" w:rsidP="00FC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CA96E" w14:textId="77777777" w:rsidR="00F818C2" w:rsidRDefault="00F818C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8CF52" w14:textId="0AE2A8A5" w:rsidR="006060E1" w:rsidRDefault="001A4C0C" w:rsidP="001A4C0C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D0604" w:rsidRPr="005D0604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5D0604" w:rsidRPr="005D0604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</w:p>
  <w:p w14:paraId="1E0696A0" w14:textId="489D3F60" w:rsidR="001A4C0C" w:rsidRDefault="001A4C0C" w:rsidP="001A4C0C">
    <w:pPr>
      <w:pStyle w:val="Piedepgina"/>
      <w:rPr>
        <w:rFonts w:eastAsia="Calibri" w:cs="Tahoma"/>
        <w:sz w:val="14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1CAD3F1B" w14:textId="62709AA4" w:rsidR="001A4C0C" w:rsidRPr="001A4C0C" w:rsidRDefault="001A4C0C" w:rsidP="001A4C0C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AA6D7" w14:textId="77777777" w:rsidR="00F818C2" w:rsidRDefault="00F818C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6FCA1" w14:textId="77777777" w:rsidR="00761AFC" w:rsidRDefault="00761AFC" w:rsidP="00FC14E0">
      <w:pPr>
        <w:spacing w:after="0" w:line="240" w:lineRule="auto"/>
      </w:pPr>
      <w:r>
        <w:separator/>
      </w:r>
    </w:p>
  </w:footnote>
  <w:footnote w:type="continuationSeparator" w:id="0">
    <w:p w14:paraId="773C6B74" w14:textId="77777777" w:rsidR="00761AFC" w:rsidRDefault="00761AFC" w:rsidP="00FC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BEF31" w14:textId="77777777" w:rsidR="00F818C2" w:rsidRDefault="00F818C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6"/>
      <w:gridCol w:w="3073"/>
      <w:gridCol w:w="1931"/>
      <w:gridCol w:w="1749"/>
    </w:tblGrid>
    <w:tr w:rsidR="00571237" w:rsidRPr="006569D1" w14:paraId="2C4762E3" w14:textId="77777777" w:rsidTr="00C7161A">
      <w:trPr>
        <w:cantSplit/>
        <w:trHeight w:val="104"/>
      </w:trPr>
      <w:tc>
        <w:tcPr>
          <w:tcW w:w="20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27FE4DD" w14:textId="783757DF" w:rsidR="00571237" w:rsidRDefault="00F818C2" w:rsidP="00F64DAB">
          <w:pPr>
            <w:pStyle w:val="Encabezado"/>
            <w:tabs>
              <w:tab w:val="center" w:pos="-5698"/>
            </w:tabs>
            <w:spacing w:line="276" w:lineRule="auto"/>
            <w:rPr>
              <w:rFonts w:cs="Tahoma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7E330C34" wp14:editId="07683363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A9DA172" w14:textId="206F9D16" w:rsidR="00571237" w:rsidRPr="001E0C50" w:rsidRDefault="00C7161A" w:rsidP="00F64DAB">
          <w:pPr>
            <w:pStyle w:val="Encabezado"/>
            <w:spacing w:line="276" w:lineRule="auto"/>
            <w:jc w:val="center"/>
            <w:rPr>
              <w:rFonts w:cs="Tahoma"/>
              <w:b/>
              <w:bCs/>
            </w:rPr>
          </w:pPr>
          <w:r w:rsidRPr="001A0017">
            <w:rPr>
              <w:rFonts w:cs="Tahoma"/>
              <w:b/>
              <w:bCs/>
              <w:szCs w:val="20"/>
            </w:rPr>
            <w:t>DIRECCIÓN TECNICA DE CONTROL FISCAL Y MEDIO  AMBIENTE PROCESO: CONTROL FISCAL-CF</w:t>
          </w:r>
        </w:p>
      </w:tc>
    </w:tr>
    <w:tr w:rsidR="00C7161A" w:rsidRPr="006569D1" w14:paraId="0A3A3DE1" w14:textId="77777777" w:rsidTr="00C7161A">
      <w:trPr>
        <w:cantSplit/>
        <w:trHeight w:val="5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A97B73" w14:textId="77777777" w:rsidR="00C7161A" w:rsidRDefault="00C7161A" w:rsidP="00C7161A">
          <w:pPr>
            <w:rPr>
              <w:rFonts w:cs="Tahoma"/>
            </w:rPr>
          </w:pPr>
        </w:p>
      </w:tc>
      <w:tc>
        <w:tcPr>
          <w:tcW w:w="3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5F1D494" w14:textId="63A32A45" w:rsidR="00C7161A" w:rsidRDefault="00C7161A" w:rsidP="00C7161A">
          <w:pPr>
            <w:pStyle w:val="Encabezado"/>
            <w:spacing w:line="276" w:lineRule="auto"/>
            <w:jc w:val="center"/>
            <w:rPr>
              <w:rFonts w:cs="Tahoma"/>
              <w:b/>
              <w:bCs/>
            </w:rPr>
          </w:pPr>
          <w:r w:rsidRPr="00DE56BF">
            <w:rPr>
              <w:rFonts w:cs="Arial"/>
              <w:b/>
              <w:szCs w:val="24"/>
            </w:rPr>
            <w:t xml:space="preserve">CERTIFICADO DE </w:t>
          </w:r>
          <w:r>
            <w:rPr>
              <w:rFonts w:cs="Arial"/>
              <w:b/>
              <w:szCs w:val="24"/>
            </w:rPr>
            <w:t>REGISTRO DE DEUDA PÚBLICA</w:t>
          </w:r>
        </w:p>
      </w:tc>
      <w:tc>
        <w:tcPr>
          <w:tcW w:w="19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E53A4" w14:textId="77777777" w:rsidR="00C7161A" w:rsidRDefault="00C7161A" w:rsidP="00C7161A">
          <w:pPr>
            <w:pStyle w:val="Encabezado"/>
            <w:spacing w:line="276" w:lineRule="auto"/>
            <w:jc w:val="center"/>
            <w:rPr>
              <w:rFonts w:cs="Tahoma"/>
              <w:b/>
              <w:szCs w:val="20"/>
            </w:rPr>
          </w:pPr>
          <w:r w:rsidRPr="001A0017">
            <w:rPr>
              <w:rFonts w:cs="Tahoma"/>
              <w:b/>
              <w:szCs w:val="20"/>
            </w:rPr>
            <w:t>CÓDIGO:</w:t>
          </w:r>
        </w:p>
        <w:p w14:paraId="2974F787" w14:textId="4A115F17" w:rsidR="00C7161A" w:rsidRDefault="00C7161A" w:rsidP="00C7161A">
          <w:pPr>
            <w:pStyle w:val="Encabezado"/>
            <w:spacing w:line="276" w:lineRule="auto"/>
            <w:jc w:val="center"/>
            <w:rPr>
              <w:rFonts w:cs="Tahoma"/>
              <w:b/>
              <w:bCs/>
            </w:rPr>
          </w:pPr>
          <w:r>
            <w:rPr>
              <w:rFonts w:cs="Tahoma"/>
              <w:b/>
              <w:szCs w:val="20"/>
            </w:rPr>
            <w:t xml:space="preserve"> F31-PM-CF-04</w:t>
          </w:r>
        </w:p>
      </w:tc>
      <w:tc>
        <w:tcPr>
          <w:tcW w:w="17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748ADA5" w14:textId="6AA5FE6C" w:rsidR="00C7161A" w:rsidRPr="001A64B3" w:rsidRDefault="00C7161A" w:rsidP="00C7161A">
          <w:pPr>
            <w:pStyle w:val="Encabezado"/>
            <w:spacing w:line="276" w:lineRule="auto"/>
            <w:jc w:val="center"/>
            <w:rPr>
              <w:rFonts w:cs="Tahoma"/>
              <w:b/>
            </w:rPr>
          </w:pPr>
          <w:r w:rsidRPr="001A0017">
            <w:rPr>
              <w:rFonts w:cs="Tahoma"/>
              <w:b/>
              <w:szCs w:val="20"/>
            </w:rPr>
            <w:t>FECHA APROBACIÓN:  06 -03-2023</w:t>
          </w:r>
        </w:p>
      </w:tc>
    </w:tr>
  </w:tbl>
  <w:p w14:paraId="77649748" w14:textId="77777777" w:rsidR="00571237" w:rsidRDefault="00571237" w:rsidP="00051638">
    <w:pPr>
      <w:pStyle w:val="Encabezado"/>
      <w:rPr>
        <w:sz w:val="8"/>
      </w:rPr>
    </w:pPr>
  </w:p>
  <w:p w14:paraId="690CAE59" w14:textId="77777777" w:rsidR="00571237" w:rsidRPr="00051638" w:rsidRDefault="00571237" w:rsidP="00051638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B3516" w14:textId="77777777" w:rsidR="00F818C2" w:rsidRDefault="00F818C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B3C9B"/>
    <w:multiLevelType w:val="hybridMultilevel"/>
    <w:tmpl w:val="AF167FE4"/>
    <w:lvl w:ilvl="0" w:tplc="609E04DC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92C80"/>
    <w:multiLevelType w:val="hybridMultilevel"/>
    <w:tmpl w:val="2D0ED8AC"/>
    <w:lvl w:ilvl="0" w:tplc="F9C471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CE49A8"/>
    <w:multiLevelType w:val="hybridMultilevel"/>
    <w:tmpl w:val="B47EC27A"/>
    <w:lvl w:ilvl="0" w:tplc="A90468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F5199"/>
    <w:multiLevelType w:val="hybridMultilevel"/>
    <w:tmpl w:val="99FC07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5724F"/>
    <w:multiLevelType w:val="hybridMultilevel"/>
    <w:tmpl w:val="46103382"/>
    <w:lvl w:ilvl="0" w:tplc="0E92766A">
      <w:start w:val="1"/>
      <w:numFmt w:val="decimal"/>
      <w:pStyle w:val="Ttulo2"/>
      <w:lvlText w:val="%1.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17AB8"/>
    <w:multiLevelType w:val="hybridMultilevel"/>
    <w:tmpl w:val="C24C6646"/>
    <w:lvl w:ilvl="0" w:tplc="F5789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D7308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D0E2070"/>
    <w:multiLevelType w:val="hybridMultilevel"/>
    <w:tmpl w:val="FDDA2D7A"/>
    <w:lvl w:ilvl="0" w:tplc="0DC24AE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C3A6D"/>
    <w:multiLevelType w:val="multilevel"/>
    <w:tmpl w:val="0C0A001F"/>
    <w:styleLink w:val="Estilo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92B788F"/>
    <w:multiLevelType w:val="hybridMultilevel"/>
    <w:tmpl w:val="275696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56AAE"/>
    <w:multiLevelType w:val="hybridMultilevel"/>
    <w:tmpl w:val="0548F39E"/>
    <w:lvl w:ilvl="0" w:tplc="0E9A9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83661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84959AA"/>
    <w:multiLevelType w:val="multilevel"/>
    <w:tmpl w:val="289A134C"/>
    <w:styleLink w:val="Estilo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904551C"/>
    <w:multiLevelType w:val="hybridMultilevel"/>
    <w:tmpl w:val="B1301BE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E7615"/>
    <w:multiLevelType w:val="multilevel"/>
    <w:tmpl w:val="62D4CAC2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57343F67"/>
    <w:multiLevelType w:val="hybridMultilevel"/>
    <w:tmpl w:val="E432D1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5F1B37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667A2171"/>
    <w:multiLevelType w:val="hybridMultilevel"/>
    <w:tmpl w:val="4FA83F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BC0240"/>
    <w:multiLevelType w:val="multilevel"/>
    <w:tmpl w:val="09543DD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7F123F7"/>
    <w:multiLevelType w:val="multilevel"/>
    <w:tmpl w:val="62140A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7C481E5F"/>
    <w:multiLevelType w:val="hybridMultilevel"/>
    <w:tmpl w:val="AB7AEF5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8B2623"/>
    <w:multiLevelType w:val="multilevel"/>
    <w:tmpl w:val="CABC078A"/>
    <w:lvl w:ilvl="0">
      <w:start w:val="1"/>
      <w:numFmt w:val="decimal"/>
      <w:pStyle w:val="Estilo1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8"/>
  </w:num>
  <w:num w:numId="5">
    <w:abstractNumId w:val="13"/>
  </w:num>
  <w:num w:numId="6">
    <w:abstractNumId w:val="19"/>
  </w:num>
  <w:num w:numId="7">
    <w:abstractNumId w:val="7"/>
  </w:num>
  <w:num w:numId="8">
    <w:abstractNumId w:val="21"/>
  </w:num>
  <w:num w:numId="9">
    <w:abstractNumId w:val="11"/>
  </w:num>
  <w:num w:numId="10">
    <w:abstractNumId w:val="17"/>
  </w:num>
  <w:num w:numId="11">
    <w:abstractNumId w:val="16"/>
  </w:num>
  <w:num w:numId="12">
    <w:abstractNumId w:val="15"/>
  </w:num>
  <w:num w:numId="13">
    <w:abstractNumId w:val="20"/>
  </w:num>
  <w:num w:numId="14">
    <w:abstractNumId w:val="12"/>
  </w:num>
  <w:num w:numId="15">
    <w:abstractNumId w:val="2"/>
  </w:num>
  <w:num w:numId="16">
    <w:abstractNumId w:val="0"/>
  </w:num>
  <w:num w:numId="17">
    <w:abstractNumId w:val="9"/>
  </w:num>
  <w:num w:numId="18">
    <w:abstractNumId w:val="6"/>
  </w:num>
  <w:num w:numId="19">
    <w:abstractNumId w:val="14"/>
  </w:num>
  <w:num w:numId="20">
    <w:abstractNumId w:val="14"/>
    <w:lvlOverride w:ilvl="0">
      <w:startOverride w:val="6"/>
    </w:lvlOverride>
    <w:lvlOverride w:ilvl="1">
      <w:startOverride w:val="2"/>
    </w:lvlOverride>
  </w:num>
  <w:num w:numId="21">
    <w:abstractNumId w:val="10"/>
  </w:num>
  <w:num w:numId="22">
    <w:abstractNumId w:val="5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BR0ucOaCDS7z42+JcJDJM/HXwIRizhRFUqjlAo5nPeG6R9SGyjNFgPSLJpduMVEO3v3dh7f2fUjF9NylbgK71A==" w:salt="DjvcsVPnKG+pUcRdn5aNe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E0"/>
    <w:rsid w:val="00013A2A"/>
    <w:rsid w:val="000141A6"/>
    <w:rsid w:val="0003322A"/>
    <w:rsid w:val="00051638"/>
    <w:rsid w:val="00083EA4"/>
    <w:rsid w:val="0008520C"/>
    <w:rsid w:val="00092945"/>
    <w:rsid w:val="00094000"/>
    <w:rsid w:val="0009499A"/>
    <w:rsid w:val="000A16E5"/>
    <w:rsid w:val="000B4E65"/>
    <w:rsid w:val="000C01DA"/>
    <w:rsid w:val="000F319A"/>
    <w:rsid w:val="0011122B"/>
    <w:rsid w:val="001231FC"/>
    <w:rsid w:val="00126FA6"/>
    <w:rsid w:val="00133FA8"/>
    <w:rsid w:val="00182EAC"/>
    <w:rsid w:val="00195C62"/>
    <w:rsid w:val="001A13D6"/>
    <w:rsid w:val="001A2377"/>
    <w:rsid w:val="001A2A0D"/>
    <w:rsid w:val="001A4C0C"/>
    <w:rsid w:val="001A64B3"/>
    <w:rsid w:val="001B01C8"/>
    <w:rsid w:val="001C04DA"/>
    <w:rsid w:val="001C054C"/>
    <w:rsid w:val="00202B07"/>
    <w:rsid w:val="0021351B"/>
    <w:rsid w:val="002408B7"/>
    <w:rsid w:val="00241237"/>
    <w:rsid w:val="002449BC"/>
    <w:rsid w:val="0026487D"/>
    <w:rsid w:val="00264EFF"/>
    <w:rsid w:val="0028154C"/>
    <w:rsid w:val="0028789A"/>
    <w:rsid w:val="0029721A"/>
    <w:rsid w:val="002A2B0D"/>
    <w:rsid w:val="002D763F"/>
    <w:rsid w:val="002F1C72"/>
    <w:rsid w:val="00305692"/>
    <w:rsid w:val="003270A5"/>
    <w:rsid w:val="003475BA"/>
    <w:rsid w:val="00351CF4"/>
    <w:rsid w:val="003544A7"/>
    <w:rsid w:val="0035714B"/>
    <w:rsid w:val="00367EFC"/>
    <w:rsid w:val="00390DD2"/>
    <w:rsid w:val="003A48C1"/>
    <w:rsid w:val="003C398E"/>
    <w:rsid w:val="003C480D"/>
    <w:rsid w:val="003F0E90"/>
    <w:rsid w:val="003F4A1E"/>
    <w:rsid w:val="00410F6B"/>
    <w:rsid w:val="00414C7E"/>
    <w:rsid w:val="00443034"/>
    <w:rsid w:val="004477E4"/>
    <w:rsid w:val="00472830"/>
    <w:rsid w:val="004820AC"/>
    <w:rsid w:val="00496977"/>
    <w:rsid w:val="004B3D57"/>
    <w:rsid w:val="004E1052"/>
    <w:rsid w:val="004E1423"/>
    <w:rsid w:val="004E2102"/>
    <w:rsid w:val="004F4510"/>
    <w:rsid w:val="00510058"/>
    <w:rsid w:val="00515CB0"/>
    <w:rsid w:val="005219A3"/>
    <w:rsid w:val="00524BB7"/>
    <w:rsid w:val="005273B4"/>
    <w:rsid w:val="00535BB2"/>
    <w:rsid w:val="00535CF4"/>
    <w:rsid w:val="00535F11"/>
    <w:rsid w:val="0055208A"/>
    <w:rsid w:val="0055311A"/>
    <w:rsid w:val="00567950"/>
    <w:rsid w:val="00571237"/>
    <w:rsid w:val="00583052"/>
    <w:rsid w:val="00592824"/>
    <w:rsid w:val="005936D2"/>
    <w:rsid w:val="005A0F30"/>
    <w:rsid w:val="005A1227"/>
    <w:rsid w:val="005A7925"/>
    <w:rsid w:val="005A7FC4"/>
    <w:rsid w:val="005B6B9A"/>
    <w:rsid w:val="005D0604"/>
    <w:rsid w:val="005F6926"/>
    <w:rsid w:val="005F6A30"/>
    <w:rsid w:val="00601D79"/>
    <w:rsid w:val="006060E1"/>
    <w:rsid w:val="00616A84"/>
    <w:rsid w:val="00627139"/>
    <w:rsid w:val="00627582"/>
    <w:rsid w:val="00627BEA"/>
    <w:rsid w:val="0063081C"/>
    <w:rsid w:val="006316A1"/>
    <w:rsid w:val="00633CE9"/>
    <w:rsid w:val="00641BA6"/>
    <w:rsid w:val="00681744"/>
    <w:rsid w:val="006938DA"/>
    <w:rsid w:val="006E2E3F"/>
    <w:rsid w:val="006F4DCC"/>
    <w:rsid w:val="006F5864"/>
    <w:rsid w:val="006F7241"/>
    <w:rsid w:val="00702988"/>
    <w:rsid w:val="00704AD6"/>
    <w:rsid w:val="00756A9E"/>
    <w:rsid w:val="00761AFC"/>
    <w:rsid w:val="0076690B"/>
    <w:rsid w:val="00772B7B"/>
    <w:rsid w:val="007814DA"/>
    <w:rsid w:val="007A6A4B"/>
    <w:rsid w:val="007A7EEA"/>
    <w:rsid w:val="007C1942"/>
    <w:rsid w:val="007C436A"/>
    <w:rsid w:val="007D025B"/>
    <w:rsid w:val="007E3ADB"/>
    <w:rsid w:val="007E5005"/>
    <w:rsid w:val="007E67D4"/>
    <w:rsid w:val="007F5B24"/>
    <w:rsid w:val="007F6867"/>
    <w:rsid w:val="00805655"/>
    <w:rsid w:val="00805F79"/>
    <w:rsid w:val="00826A45"/>
    <w:rsid w:val="008332FD"/>
    <w:rsid w:val="00843894"/>
    <w:rsid w:val="00847AB3"/>
    <w:rsid w:val="00866EDC"/>
    <w:rsid w:val="008B15EF"/>
    <w:rsid w:val="008D5077"/>
    <w:rsid w:val="00900297"/>
    <w:rsid w:val="00987279"/>
    <w:rsid w:val="009A3317"/>
    <w:rsid w:val="009A3C57"/>
    <w:rsid w:val="009B333E"/>
    <w:rsid w:val="009C027E"/>
    <w:rsid w:val="009C3468"/>
    <w:rsid w:val="009D2213"/>
    <w:rsid w:val="009D66E2"/>
    <w:rsid w:val="009E3430"/>
    <w:rsid w:val="009F7B8C"/>
    <w:rsid w:val="009F7D5E"/>
    <w:rsid w:val="00A229DD"/>
    <w:rsid w:val="00A4738D"/>
    <w:rsid w:val="00A6368A"/>
    <w:rsid w:val="00A676AF"/>
    <w:rsid w:val="00A70EA2"/>
    <w:rsid w:val="00A76D11"/>
    <w:rsid w:val="00A87FD4"/>
    <w:rsid w:val="00AB2E49"/>
    <w:rsid w:val="00AB5853"/>
    <w:rsid w:val="00AD3E9C"/>
    <w:rsid w:val="00B04FED"/>
    <w:rsid w:val="00B17612"/>
    <w:rsid w:val="00B71225"/>
    <w:rsid w:val="00B91D68"/>
    <w:rsid w:val="00B92FFF"/>
    <w:rsid w:val="00BB3C4F"/>
    <w:rsid w:val="00BB7158"/>
    <w:rsid w:val="00BE05B9"/>
    <w:rsid w:val="00BE2E1B"/>
    <w:rsid w:val="00C055BA"/>
    <w:rsid w:val="00C360E0"/>
    <w:rsid w:val="00C461BE"/>
    <w:rsid w:val="00C4720D"/>
    <w:rsid w:val="00C64D17"/>
    <w:rsid w:val="00C700A4"/>
    <w:rsid w:val="00C7161A"/>
    <w:rsid w:val="00C73C90"/>
    <w:rsid w:val="00C806B1"/>
    <w:rsid w:val="00C82ED1"/>
    <w:rsid w:val="00CA64A2"/>
    <w:rsid w:val="00CB72D6"/>
    <w:rsid w:val="00CD770D"/>
    <w:rsid w:val="00CF443C"/>
    <w:rsid w:val="00D16F7F"/>
    <w:rsid w:val="00D27439"/>
    <w:rsid w:val="00D6338E"/>
    <w:rsid w:val="00D86603"/>
    <w:rsid w:val="00DA2C7B"/>
    <w:rsid w:val="00DC26C0"/>
    <w:rsid w:val="00DC5E2C"/>
    <w:rsid w:val="00DD4F1E"/>
    <w:rsid w:val="00DE2B4F"/>
    <w:rsid w:val="00DE654A"/>
    <w:rsid w:val="00E05E97"/>
    <w:rsid w:val="00E274ED"/>
    <w:rsid w:val="00E3221B"/>
    <w:rsid w:val="00E3403A"/>
    <w:rsid w:val="00E53F99"/>
    <w:rsid w:val="00E64480"/>
    <w:rsid w:val="00E64DED"/>
    <w:rsid w:val="00E8407D"/>
    <w:rsid w:val="00EA4CA2"/>
    <w:rsid w:val="00EB75E9"/>
    <w:rsid w:val="00EC6E32"/>
    <w:rsid w:val="00EE16EC"/>
    <w:rsid w:val="00EF73EA"/>
    <w:rsid w:val="00F05B98"/>
    <w:rsid w:val="00F26286"/>
    <w:rsid w:val="00F328B8"/>
    <w:rsid w:val="00F5190B"/>
    <w:rsid w:val="00F6118B"/>
    <w:rsid w:val="00F72585"/>
    <w:rsid w:val="00F818C2"/>
    <w:rsid w:val="00F931B4"/>
    <w:rsid w:val="00FA7D29"/>
    <w:rsid w:val="00FC016F"/>
    <w:rsid w:val="00FC14E0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CB17A"/>
  <w15:docId w15:val="{0EC9F668-A44F-4F7B-8DAD-02FA63DD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BB7"/>
    <w:pPr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qFormat/>
    <w:rsid w:val="00FC14E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14E0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C14E0"/>
    <w:rPr>
      <w:rFonts w:ascii="Tahoma" w:eastAsiaTheme="majorEastAsia" w:hAnsi="Tahom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14E0"/>
    <w:rPr>
      <w:rFonts w:ascii="Tahoma" w:eastAsiaTheme="majorEastAsia" w:hAnsi="Tahoma" w:cstheme="majorBidi"/>
      <w:b/>
      <w:bCs/>
      <w:sz w:val="20"/>
      <w:szCs w:val="26"/>
    </w:rPr>
  </w:style>
  <w:style w:type="paragraph" w:styleId="Encabezado">
    <w:name w:val="header"/>
    <w:basedOn w:val="Normal"/>
    <w:link w:val="Encabezado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C14E0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14E0"/>
    <w:rPr>
      <w:rFonts w:ascii="Tahoma" w:hAnsi="Tahoma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14E0"/>
    <w:pPr>
      <w:spacing w:after="0"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4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C14E0"/>
  </w:style>
  <w:style w:type="paragraph" w:styleId="Textocomentario">
    <w:name w:val="annotation text"/>
    <w:basedOn w:val="Normal"/>
    <w:link w:val="TextocomentarioCar"/>
    <w:semiHidden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FC14E0"/>
    <w:rPr>
      <w:bCs/>
    </w:rPr>
  </w:style>
  <w:style w:type="numbering" w:customStyle="1" w:styleId="Estilo3">
    <w:name w:val="Estilo3"/>
    <w:rsid w:val="00FC14E0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FC14E0"/>
    <w:pPr>
      <w:spacing w:after="0" w:line="240" w:lineRule="auto"/>
      <w:ind w:left="708"/>
    </w:pPr>
    <w:rPr>
      <w:rFonts w:eastAsia="Times New Roman" w:cs="Times New Roman"/>
      <w:szCs w:val="24"/>
      <w:lang w:val="es-ES" w:eastAsia="es-ES"/>
    </w:rPr>
  </w:style>
  <w:style w:type="paragraph" w:customStyle="1" w:styleId="Estilo2">
    <w:name w:val="Estilo2"/>
    <w:basedOn w:val="Normal"/>
    <w:autoRedefine/>
    <w:qFormat/>
    <w:rsid w:val="00FC14E0"/>
    <w:pPr>
      <w:numPr>
        <w:ilvl w:val="1"/>
        <w:numId w:val="6"/>
      </w:numPr>
      <w:spacing w:before="120" w:after="0" w:line="240" w:lineRule="auto"/>
    </w:pPr>
    <w:rPr>
      <w:rFonts w:eastAsia="Times New Roman" w:cs="Times New Roman"/>
      <w:b/>
      <w:szCs w:val="24"/>
      <w:lang w:val="es-ES" w:eastAsia="es-ES"/>
    </w:rPr>
  </w:style>
  <w:style w:type="paragraph" w:customStyle="1" w:styleId="Estilo1">
    <w:name w:val="Estilo1"/>
    <w:basedOn w:val="TDC9"/>
    <w:qFormat/>
    <w:rsid w:val="00FC14E0"/>
    <w:pPr>
      <w:numPr>
        <w:numId w:val="8"/>
      </w:numPr>
      <w:tabs>
        <w:tab w:val="num" w:pos="360"/>
      </w:tabs>
      <w:autoSpaceDE w:val="0"/>
      <w:autoSpaceDN w:val="0"/>
      <w:adjustRightInd w:val="0"/>
      <w:spacing w:before="120" w:after="120" w:line="240" w:lineRule="auto"/>
      <w:ind w:left="1600" w:firstLine="0"/>
    </w:pPr>
    <w:rPr>
      <w:rFonts w:eastAsia="Times New Roman" w:cs="Tahoma"/>
      <w:b/>
      <w:sz w:val="22"/>
      <w:lang w:val="es-ES" w:eastAsia="es-ES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C14E0"/>
    <w:pPr>
      <w:spacing w:after="100"/>
      <w:ind w:left="160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14E0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FC14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C14E0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FC14E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C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ulo3">
    <w:name w:val="Titulo 3"/>
    <w:basedOn w:val="Normal"/>
    <w:link w:val="Titulo3Car"/>
    <w:qFormat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itulo3Car">
    <w:name w:val="Titulo 3 Car"/>
    <w:basedOn w:val="Fuentedeprrafopredeter"/>
    <w:link w:val="Titulo3"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numbering" w:customStyle="1" w:styleId="Estilo8">
    <w:name w:val="Estilo8"/>
    <w:rsid w:val="00CF443C"/>
    <w:pPr>
      <w:numPr>
        <w:numId w:val="14"/>
      </w:numPr>
    </w:pPr>
  </w:style>
  <w:style w:type="character" w:styleId="Hipervnculovisitado">
    <w:name w:val="FollowedHyperlink"/>
    <w:basedOn w:val="Fuentedeprrafopredeter"/>
    <w:uiPriority w:val="99"/>
    <w:semiHidden/>
    <w:unhideWhenUsed/>
    <w:rsid w:val="0063081C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332FD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32FD"/>
    <w:pPr>
      <w:spacing w:after="200"/>
    </w:pPr>
    <w:rPr>
      <w:rFonts w:eastAsiaTheme="minorHAnsi" w:cstheme="minorBidi"/>
      <w:b/>
      <w:bCs/>
      <w:lang w:val="es-CO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32FD"/>
    <w:rPr>
      <w:rFonts w:ascii="Tahoma" w:eastAsia="Times New Roman" w:hAnsi="Tahoma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3F8E-6D95-41FA-8CB3-92DD7F99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936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controlinterno</dc:creator>
  <cp:lastModifiedBy>Cuenta Microsoft</cp:lastModifiedBy>
  <cp:revision>9</cp:revision>
  <cp:lastPrinted>2015-01-06T22:17:00Z</cp:lastPrinted>
  <dcterms:created xsi:type="dcterms:W3CDTF">2015-01-15T13:30:00Z</dcterms:created>
  <dcterms:modified xsi:type="dcterms:W3CDTF">2023-04-11T17:00:00Z</dcterms:modified>
</cp:coreProperties>
</file>