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A0DAA" w14:textId="77777777" w:rsidR="00E213A1" w:rsidRPr="00A820F6" w:rsidRDefault="00E33E28" w:rsidP="00B00C37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PROPÓSITO </w:t>
      </w:r>
    </w:p>
    <w:p w14:paraId="62EAF571" w14:textId="77777777" w:rsidR="00C53105" w:rsidRPr="00A820F6" w:rsidRDefault="00C53105" w:rsidP="00C53105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6AD6E337" w14:textId="3EB415B6" w:rsidR="00C53105" w:rsidRPr="00A820F6" w:rsidRDefault="00C53105" w:rsidP="00C53105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Identificar, describir y aplicar las directrices y parámetros para administración y gestión de los recursos económicos de la Contraloría Departamental del Tolima, dando cumplimiento al ordenamien</w:t>
      </w:r>
      <w:r w:rsidR="00D00272" w:rsidRPr="00A820F6">
        <w:rPr>
          <w:rFonts w:ascii="Tahoma" w:hAnsi="Tahoma" w:cs="Tahoma"/>
          <w:bCs/>
          <w:sz w:val="22"/>
          <w:szCs w:val="22"/>
        </w:rPr>
        <w:t>to legal vigente que le aplique, estableciendo las actividades y requisitos exigidos por la entidad para la programación, ejecución y seguimient</w:t>
      </w:r>
      <w:r w:rsidR="003255F2">
        <w:rPr>
          <w:rFonts w:ascii="Tahoma" w:hAnsi="Tahoma" w:cs="Tahoma"/>
          <w:bCs/>
          <w:sz w:val="22"/>
          <w:szCs w:val="22"/>
        </w:rPr>
        <w:t>o del presupuesto de la entidad</w:t>
      </w:r>
      <w:r w:rsidR="00D00272" w:rsidRPr="00A820F6">
        <w:rPr>
          <w:rFonts w:ascii="Tahoma" w:hAnsi="Tahoma" w:cs="Tahoma"/>
          <w:bCs/>
          <w:sz w:val="22"/>
          <w:szCs w:val="22"/>
        </w:rPr>
        <w:t>, que posean registr</w:t>
      </w:r>
      <w:r w:rsidR="003255F2">
        <w:rPr>
          <w:rFonts w:ascii="Tahoma" w:hAnsi="Tahoma" w:cs="Tahoma"/>
          <w:bCs/>
          <w:sz w:val="22"/>
          <w:szCs w:val="22"/>
        </w:rPr>
        <w:t>o</w:t>
      </w:r>
      <w:r w:rsidR="00D00272" w:rsidRPr="00A820F6">
        <w:rPr>
          <w:rFonts w:ascii="Tahoma" w:hAnsi="Tahoma" w:cs="Tahoma"/>
          <w:bCs/>
          <w:sz w:val="22"/>
          <w:szCs w:val="22"/>
        </w:rPr>
        <w:t xml:space="preserve"> presupuestal y que generen posibles obligaciones cumpliendo con la obligación legal de presentar información contable requerida tanto internamente como externamente</w:t>
      </w:r>
      <w:r w:rsidR="00075259" w:rsidRPr="00A820F6">
        <w:rPr>
          <w:rFonts w:ascii="Tahoma" w:hAnsi="Tahoma" w:cs="Tahoma"/>
          <w:bCs/>
          <w:sz w:val="22"/>
          <w:szCs w:val="22"/>
        </w:rPr>
        <w:t>.</w:t>
      </w:r>
    </w:p>
    <w:p w14:paraId="50D795CA" w14:textId="77777777" w:rsidR="00E33E28" w:rsidRPr="00A820F6" w:rsidRDefault="00E33E28" w:rsidP="00E33E28">
      <w:pPr>
        <w:rPr>
          <w:rFonts w:ascii="Tahoma" w:hAnsi="Tahoma" w:cs="Tahoma"/>
          <w:b/>
          <w:bCs/>
          <w:sz w:val="22"/>
          <w:szCs w:val="22"/>
        </w:rPr>
      </w:pPr>
    </w:p>
    <w:p w14:paraId="799A33EE" w14:textId="77777777" w:rsidR="00E33E28" w:rsidRPr="00A820F6" w:rsidRDefault="00E33E28" w:rsidP="00E33E28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ALCANCE </w:t>
      </w:r>
    </w:p>
    <w:p w14:paraId="2BC73197" w14:textId="77777777" w:rsidR="00C53105" w:rsidRPr="00A820F6" w:rsidRDefault="00C53105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13C638B6" w14:textId="3ACF714A" w:rsidR="00C53105" w:rsidRPr="00A820F6" w:rsidRDefault="00C53105" w:rsidP="00C53105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Este procedimiento es aplicable y de estricto cumplimiento para los responsables de la administración de los recursos económicos disponibles y en </w:t>
      </w:r>
      <w:r w:rsidRPr="004F1214">
        <w:rPr>
          <w:rFonts w:ascii="Tahoma" w:hAnsi="Tahoma" w:cs="Tahoma"/>
          <w:bCs/>
          <w:sz w:val="22"/>
          <w:szCs w:val="22"/>
        </w:rPr>
        <w:t>efect</w:t>
      </w:r>
      <w:r w:rsidR="004F1214" w:rsidRPr="004F1214">
        <w:rPr>
          <w:rFonts w:ascii="Tahoma" w:hAnsi="Tahoma" w:cs="Tahoma"/>
          <w:bCs/>
          <w:sz w:val="22"/>
          <w:szCs w:val="22"/>
        </w:rPr>
        <w:t>o</w:t>
      </w:r>
      <w:r w:rsidR="004F1214">
        <w:rPr>
          <w:rFonts w:ascii="Tahoma" w:hAnsi="Tahoma" w:cs="Tahoma"/>
          <w:bCs/>
          <w:sz w:val="22"/>
          <w:szCs w:val="22"/>
        </w:rPr>
        <w:t xml:space="preserve"> de la </w:t>
      </w:r>
      <w:r w:rsidRPr="00A820F6">
        <w:rPr>
          <w:rFonts w:ascii="Tahoma" w:hAnsi="Tahoma" w:cs="Tahoma"/>
          <w:bCs/>
          <w:sz w:val="22"/>
          <w:szCs w:val="22"/>
        </w:rPr>
        <w:t>Contraloría Departamental del Tolima, como son el (la) Contralor(a) quien es el ordenador del gasto, y los funcionarios de la Secretaria Administrativa y Financiera que se asignen.</w:t>
      </w:r>
    </w:p>
    <w:p w14:paraId="367A6334" w14:textId="77777777" w:rsidR="00705A73" w:rsidRPr="00A820F6" w:rsidRDefault="00705A73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103C8781" w14:textId="5DC60AC6" w:rsidR="00C53105" w:rsidRPr="00A820F6" w:rsidRDefault="00C53105" w:rsidP="00C4397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Comprende desde el rec</w:t>
      </w:r>
      <w:r w:rsidR="00C4397F" w:rsidRPr="00A820F6">
        <w:rPr>
          <w:rFonts w:ascii="Tahoma" w:hAnsi="Tahoma" w:cs="Tahoma"/>
          <w:bCs/>
          <w:sz w:val="22"/>
          <w:szCs w:val="22"/>
        </w:rPr>
        <w:t>audo de los dineros que</w:t>
      </w:r>
      <w:r w:rsidRPr="00A820F6">
        <w:rPr>
          <w:rFonts w:ascii="Tahoma" w:hAnsi="Tahoma" w:cs="Tahoma"/>
          <w:bCs/>
          <w:sz w:val="22"/>
          <w:szCs w:val="22"/>
        </w:rPr>
        <w:t xml:space="preserve"> por transferencias de la Gobernación y cuotas de fiscalización de las entidades descentralizadas del orden departamental y municipal, así como los manejos y movimientos bancarios y financieros hasta el giro a terceros y </w:t>
      </w:r>
      <w:r w:rsidR="001637F5" w:rsidRPr="00A820F6">
        <w:rPr>
          <w:rFonts w:ascii="Tahoma" w:hAnsi="Tahoma" w:cs="Tahoma"/>
          <w:bCs/>
          <w:sz w:val="22"/>
          <w:szCs w:val="22"/>
        </w:rPr>
        <w:t xml:space="preserve"> a </w:t>
      </w:r>
      <w:r w:rsidRPr="00A820F6">
        <w:rPr>
          <w:rFonts w:ascii="Tahoma" w:hAnsi="Tahoma" w:cs="Tahoma"/>
          <w:bCs/>
          <w:sz w:val="22"/>
          <w:szCs w:val="22"/>
        </w:rPr>
        <w:t>funcionarios</w:t>
      </w:r>
      <w:r w:rsidR="001637F5" w:rsidRPr="00A820F6">
        <w:rPr>
          <w:rFonts w:ascii="Tahoma" w:hAnsi="Tahoma" w:cs="Tahoma"/>
          <w:bCs/>
          <w:sz w:val="22"/>
          <w:szCs w:val="22"/>
        </w:rPr>
        <w:t>,</w:t>
      </w:r>
      <w:r w:rsidRPr="00A820F6">
        <w:rPr>
          <w:rFonts w:ascii="Tahoma" w:hAnsi="Tahoma" w:cs="Tahoma"/>
          <w:bCs/>
          <w:sz w:val="22"/>
          <w:szCs w:val="22"/>
        </w:rPr>
        <w:t xml:space="preserve"> las conciliaciones</w:t>
      </w:r>
      <w:r w:rsidR="001637F5" w:rsidRPr="00A820F6">
        <w:rPr>
          <w:rFonts w:ascii="Tahoma" w:hAnsi="Tahoma" w:cs="Tahoma"/>
          <w:bCs/>
          <w:sz w:val="22"/>
          <w:szCs w:val="22"/>
        </w:rPr>
        <w:t xml:space="preserve"> bancarias</w:t>
      </w:r>
      <w:r w:rsidRPr="00A820F6">
        <w:rPr>
          <w:rFonts w:ascii="Tahoma" w:hAnsi="Tahoma" w:cs="Tahoma"/>
          <w:bCs/>
          <w:sz w:val="22"/>
          <w:szCs w:val="22"/>
        </w:rPr>
        <w:t xml:space="preserve"> y boletines </w:t>
      </w:r>
      <w:r w:rsidR="00C4397F" w:rsidRPr="00A820F6">
        <w:rPr>
          <w:rFonts w:ascii="Tahoma" w:hAnsi="Tahoma" w:cs="Tahoma"/>
          <w:bCs/>
          <w:sz w:val="22"/>
          <w:szCs w:val="22"/>
        </w:rPr>
        <w:t xml:space="preserve">de tesorería </w:t>
      </w:r>
      <w:r w:rsidR="001637F5" w:rsidRPr="00A820F6">
        <w:rPr>
          <w:rFonts w:ascii="Tahoma" w:hAnsi="Tahoma" w:cs="Tahoma"/>
          <w:bCs/>
          <w:sz w:val="22"/>
          <w:szCs w:val="22"/>
        </w:rPr>
        <w:t xml:space="preserve">para cada vigencia; </w:t>
      </w:r>
      <w:r w:rsidR="00C4397F" w:rsidRPr="00A820F6">
        <w:rPr>
          <w:rFonts w:ascii="Tahoma" w:hAnsi="Tahoma" w:cs="Tahoma"/>
          <w:bCs/>
          <w:sz w:val="22"/>
          <w:szCs w:val="22"/>
        </w:rPr>
        <w:t xml:space="preserve"> </w:t>
      </w:r>
      <w:r w:rsidR="001637F5" w:rsidRPr="00A820F6">
        <w:rPr>
          <w:rFonts w:ascii="Tahoma" w:hAnsi="Tahoma" w:cs="Tahoma"/>
          <w:bCs/>
          <w:sz w:val="22"/>
          <w:szCs w:val="22"/>
        </w:rPr>
        <w:t>desde el cruce de información de</w:t>
      </w:r>
      <w:r w:rsidR="00C4397F" w:rsidRPr="00A820F6">
        <w:rPr>
          <w:rFonts w:ascii="Tahoma" w:hAnsi="Tahoma" w:cs="Tahoma"/>
          <w:bCs/>
          <w:sz w:val="22"/>
          <w:szCs w:val="22"/>
        </w:rPr>
        <w:t xml:space="preserve"> los  </w:t>
      </w:r>
      <w:r w:rsidR="00C4397F" w:rsidRPr="00A820F6">
        <w:rPr>
          <w:rFonts w:ascii="Tahoma" w:hAnsi="Tahoma" w:cs="Tahoma"/>
          <w:bCs/>
          <w:sz w:val="22"/>
          <w:szCs w:val="22"/>
          <w:lang w:val="es-CO"/>
        </w:rPr>
        <w:t xml:space="preserve"> registros de las novedades del ingreso del funcionario, las novedades periódicas en el software, la generación y pago de nómina, de prestaciones sociales, de aportes de seguridad social y de parafiscales. </w:t>
      </w:r>
      <w:r w:rsidR="00C4397F" w:rsidRPr="00A820F6">
        <w:rPr>
          <w:rFonts w:ascii="Tahoma" w:hAnsi="Tahoma" w:cs="Tahoma"/>
          <w:bCs/>
          <w:sz w:val="22"/>
          <w:szCs w:val="22"/>
        </w:rPr>
        <w:t xml:space="preserve"> Además de incluir los gastos de funcionamiento, que comprenden los gastos de personal y los gastos </w:t>
      </w:r>
      <w:r w:rsidR="001637F5" w:rsidRPr="00A820F6">
        <w:rPr>
          <w:rFonts w:ascii="Tahoma" w:hAnsi="Tahoma" w:cs="Tahoma"/>
          <w:bCs/>
          <w:sz w:val="22"/>
          <w:szCs w:val="22"/>
        </w:rPr>
        <w:t>de  bienes y servicios</w:t>
      </w:r>
      <w:r w:rsidR="00C4397F" w:rsidRPr="00A820F6">
        <w:rPr>
          <w:rFonts w:ascii="Tahoma" w:hAnsi="Tahoma" w:cs="Tahoma"/>
          <w:bCs/>
          <w:sz w:val="22"/>
          <w:szCs w:val="22"/>
        </w:rPr>
        <w:t>.</w:t>
      </w:r>
    </w:p>
    <w:p w14:paraId="7D270985" w14:textId="77777777" w:rsidR="00D77C3A" w:rsidRPr="00A820F6" w:rsidRDefault="00D77C3A" w:rsidP="00C4397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5DA53338" w14:textId="77777777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Elaboración Del Anteproyecto De Presupuesto</w:t>
      </w:r>
    </w:p>
    <w:p w14:paraId="25AAC795" w14:textId="186FFAAC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Desde el análisis de certificaciones de Ingresos emanadas por los sujetos de control obligados a pagar cuota de fiscalización </w:t>
      </w:r>
      <w:r w:rsidR="00981620" w:rsidRPr="00A820F6">
        <w:rPr>
          <w:rFonts w:ascii="Tahoma" w:hAnsi="Tahoma" w:cs="Tahoma"/>
          <w:bCs/>
          <w:sz w:val="22"/>
          <w:szCs w:val="22"/>
        </w:rPr>
        <w:t xml:space="preserve">hasta </w:t>
      </w:r>
      <w:r w:rsidRPr="00A820F6">
        <w:rPr>
          <w:rFonts w:ascii="Tahoma" w:hAnsi="Tahoma" w:cs="Tahoma"/>
          <w:bCs/>
          <w:sz w:val="22"/>
          <w:szCs w:val="22"/>
        </w:rPr>
        <w:t>la elaboración y envío del anteproyecto de presupuesto a la Secretaría de Hacienda Departamental.</w:t>
      </w:r>
    </w:p>
    <w:p w14:paraId="23B7699C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4E5B4E47" w14:textId="7D274B34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Emisión De Certificado De Disponibilidad, Registro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 xml:space="preserve"> presupuestal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,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obligaciones presupuestales   y g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iro Presupuestal </w:t>
      </w:r>
    </w:p>
    <w:p w14:paraId="1FD6D402" w14:textId="7B083AE5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Desde la generación de la necesidad de un bien o servicio requerido por las diferentes dependencias de la entidad </w:t>
      </w:r>
      <w:r w:rsidR="00D94605">
        <w:rPr>
          <w:rFonts w:ascii="Tahoma" w:hAnsi="Tahoma" w:cs="Tahoma"/>
          <w:bCs/>
          <w:sz w:val="22"/>
          <w:szCs w:val="22"/>
        </w:rPr>
        <w:t xml:space="preserve">y su solicitud, </w:t>
      </w:r>
      <w:r w:rsidRPr="00A820F6">
        <w:rPr>
          <w:rFonts w:ascii="Tahoma" w:hAnsi="Tahoma" w:cs="Tahoma"/>
          <w:bCs/>
          <w:sz w:val="22"/>
          <w:szCs w:val="22"/>
        </w:rPr>
        <w:t>hasta el pago de las obligaciones laborales y/o contractuales de la entidad.</w:t>
      </w:r>
    </w:p>
    <w:p w14:paraId="0F901EE1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6FD6286" w14:textId="033B6C19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Elaboración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de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e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jecuciones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p</w:t>
      </w:r>
      <w:r w:rsidRPr="00A820F6">
        <w:rPr>
          <w:rFonts w:ascii="Tahoma" w:hAnsi="Tahoma" w:cs="Tahoma"/>
          <w:b/>
          <w:bCs/>
          <w:sz w:val="22"/>
          <w:szCs w:val="22"/>
        </w:rPr>
        <w:t>resupuestales</w:t>
      </w:r>
    </w:p>
    <w:p w14:paraId="61B97EC7" w14:textId="77777777" w:rsidR="005776AF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Desde el cierre mensual de presupuesto conformado por los ingresos y gastos de la entidad hasta la elaboración de la ejecución presupuestal del periodo.</w:t>
      </w:r>
    </w:p>
    <w:p w14:paraId="1BC51143" w14:textId="77777777" w:rsidR="0079071E" w:rsidRPr="00A820F6" w:rsidRDefault="0079071E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44178CD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7EC42883" w14:textId="77777777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lastRenderedPageBreak/>
        <w:t>Realización de traslados presupuestales</w:t>
      </w:r>
    </w:p>
    <w:p w14:paraId="465313D7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Desde la necesidad, la verificación que las apropiaciones que se pretende contracreditar y que servirán de base para abrir un crédito, se encuentran libres de afectación presupuestal.</w:t>
      </w:r>
    </w:p>
    <w:p w14:paraId="7C2CE875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61DECA09" w14:textId="65D473E9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Realización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a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diciones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a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l </w:t>
      </w:r>
      <w:r w:rsidR="00981620" w:rsidRPr="00A820F6">
        <w:rPr>
          <w:rFonts w:ascii="Tahoma" w:hAnsi="Tahoma" w:cs="Tahoma"/>
          <w:b/>
          <w:bCs/>
          <w:sz w:val="22"/>
          <w:szCs w:val="22"/>
        </w:rPr>
        <w:t>p</w:t>
      </w:r>
      <w:r w:rsidRPr="00A820F6">
        <w:rPr>
          <w:rFonts w:ascii="Tahoma" w:hAnsi="Tahoma" w:cs="Tahoma"/>
          <w:b/>
          <w:bCs/>
          <w:sz w:val="22"/>
          <w:szCs w:val="22"/>
        </w:rPr>
        <w:t>resupuesto</w:t>
      </w:r>
    </w:p>
    <w:p w14:paraId="3AF9AD16" w14:textId="2A046CB8" w:rsidR="005776AF" w:rsidRPr="00A820F6" w:rsidRDefault="004173EE" w:rsidP="00B46BBD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Cuando haya lugar a ello,  d</w:t>
      </w:r>
      <w:r w:rsidR="005776AF" w:rsidRPr="00A820F6">
        <w:rPr>
          <w:rFonts w:ascii="Tahoma" w:hAnsi="Tahoma" w:cs="Tahoma"/>
          <w:bCs/>
          <w:sz w:val="22"/>
          <w:szCs w:val="22"/>
        </w:rPr>
        <w:t xml:space="preserve">esde la recolección de todos los </w:t>
      </w:r>
      <w:r w:rsidR="0069072A" w:rsidRPr="00A820F6">
        <w:rPr>
          <w:rFonts w:ascii="Tahoma" w:hAnsi="Tahoma" w:cs="Tahoma"/>
          <w:bCs/>
          <w:sz w:val="22"/>
          <w:szCs w:val="22"/>
        </w:rPr>
        <w:t>documentos soporte</w:t>
      </w:r>
      <w:r w:rsidR="00B46BBD" w:rsidRPr="00A820F6">
        <w:rPr>
          <w:rFonts w:ascii="Tahoma" w:hAnsi="Tahoma" w:cs="Tahoma"/>
          <w:bCs/>
          <w:sz w:val="22"/>
          <w:szCs w:val="22"/>
        </w:rPr>
        <w:t xml:space="preserve">, aprobación por parte de la Asamblea Departamental o a quien haya autorizado, </w:t>
      </w:r>
      <w:r w:rsidR="005776AF" w:rsidRPr="00A820F6">
        <w:rPr>
          <w:rFonts w:ascii="Tahoma" w:hAnsi="Tahoma" w:cs="Tahoma"/>
          <w:bCs/>
          <w:sz w:val="22"/>
          <w:szCs w:val="22"/>
        </w:rPr>
        <w:t xml:space="preserve">hasta </w:t>
      </w:r>
      <w:r w:rsidR="00D30294" w:rsidRPr="00A820F6">
        <w:rPr>
          <w:rFonts w:ascii="Tahoma" w:hAnsi="Tahoma" w:cs="Tahoma"/>
          <w:bCs/>
          <w:sz w:val="22"/>
          <w:szCs w:val="22"/>
        </w:rPr>
        <w:t xml:space="preserve">la incorporación </w:t>
      </w:r>
      <w:r w:rsidR="005776AF" w:rsidRPr="00A820F6">
        <w:rPr>
          <w:rFonts w:ascii="Tahoma" w:hAnsi="Tahoma" w:cs="Tahoma"/>
          <w:bCs/>
          <w:sz w:val="22"/>
          <w:szCs w:val="22"/>
        </w:rPr>
        <w:t xml:space="preserve"> en el presupuesto de la Contraloría Departamental del Tolima</w:t>
      </w:r>
      <w:r w:rsidR="00D30294" w:rsidRPr="00A820F6">
        <w:rPr>
          <w:rFonts w:ascii="Tahoma" w:hAnsi="Tahoma" w:cs="Tahoma"/>
          <w:bCs/>
          <w:sz w:val="22"/>
          <w:szCs w:val="22"/>
        </w:rPr>
        <w:t xml:space="preserve">. </w:t>
      </w:r>
    </w:p>
    <w:p w14:paraId="1771FB76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0AC8A8E0" w14:textId="77777777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Realización de reducciones al presupuesto</w:t>
      </w:r>
    </w:p>
    <w:p w14:paraId="4F034608" w14:textId="4ECA277D" w:rsidR="005776AF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Desde la recolección de la información de los antecedentes e interposición de</w:t>
      </w:r>
      <w:r w:rsidR="00D30294" w:rsidRPr="00A820F6">
        <w:rPr>
          <w:rFonts w:ascii="Tahoma" w:hAnsi="Tahoma" w:cs="Tahoma"/>
          <w:bCs/>
          <w:sz w:val="22"/>
          <w:szCs w:val="22"/>
        </w:rPr>
        <w:t xml:space="preserve"> recursos de sujetos de control, una vez establecido el valor a reducir, efectuar a través de la Asamblea Departa</w:t>
      </w:r>
      <w:r w:rsidR="00576B7A" w:rsidRPr="00A820F6">
        <w:rPr>
          <w:rFonts w:ascii="Tahoma" w:hAnsi="Tahoma" w:cs="Tahoma"/>
          <w:bCs/>
          <w:sz w:val="22"/>
          <w:szCs w:val="22"/>
        </w:rPr>
        <w:t xml:space="preserve">mental o  a quien ella autorice la aprobación de </w:t>
      </w:r>
      <w:r w:rsidR="00D30294" w:rsidRPr="00A820F6">
        <w:rPr>
          <w:rFonts w:ascii="Tahoma" w:hAnsi="Tahoma" w:cs="Tahoma"/>
          <w:bCs/>
          <w:sz w:val="22"/>
          <w:szCs w:val="22"/>
        </w:rPr>
        <w:t xml:space="preserve"> la respectiva reducción</w:t>
      </w:r>
      <w:r w:rsidR="00576B7A" w:rsidRPr="00A820F6">
        <w:rPr>
          <w:rFonts w:ascii="Tahoma" w:hAnsi="Tahoma" w:cs="Tahoma"/>
          <w:bCs/>
          <w:sz w:val="22"/>
          <w:szCs w:val="22"/>
        </w:rPr>
        <w:t xml:space="preserve"> hasta que quede en firme </w:t>
      </w:r>
      <w:r w:rsidR="00D30294" w:rsidRPr="00A820F6">
        <w:rPr>
          <w:rFonts w:ascii="Tahoma" w:hAnsi="Tahoma" w:cs="Tahoma"/>
          <w:bCs/>
          <w:sz w:val="22"/>
          <w:szCs w:val="22"/>
        </w:rPr>
        <w:t xml:space="preserve"> en el presupuesto de la Contraloría Departamental.</w:t>
      </w:r>
    </w:p>
    <w:p w14:paraId="1C7DB99C" w14:textId="77777777" w:rsidR="00970F39" w:rsidRDefault="00970F39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1CB1A10B" w14:textId="77777777" w:rsidR="00321607" w:rsidRDefault="00321607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014D7261" w14:textId="77777777" w:rsidR="00880F4C" w:rsidRPr="00A820F6" w:rsidRDefault="00880F4C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34C731FD" w14:textId="77777777" w:rsidR="005776AF" w:rsidRPr="00A24A5B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  <w:lang w:val="es-CO"/>
        </w:rPr>
        <w:t>Elaboración de los</w:t>
      </w:r>
      <w:r w:rsidRPr="00A24A5B">
        <w:rPr>
          <w:rFonts w:ascii="Tahoma" w:hAnsi="Tahoma" w:cs="Tahoma"/>
          <w:b/>
          <w:bCs/>
          <w:sz w:val="22"/>
          <w:szCs w:val="22"/>
        </w:rPr>
        <w:t xml:space="preserve"> Estados Financieros:</w:t>
      </w:r>
    </w:p>
    <w:p w14:paraId="58D58968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>Desde la entrada y registro de los documentos soporte, los cuales se codifican contablemente, hasta la elaboración de los estados financieros</w:t>
      </w:r>
    </w:p>
    <w:p w14:paraId="13053419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49AC6A57" w14:textId="77777777" w:rsidR="005776AF" w:rsidRPr="00A24A5B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Rendición De Información Exógena:</w:t>
      </w:r>
    </w:p>
    <w:p w14:paraId="76785B7A" w14:textId="01F1766B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4502E3">
        <w:rPr>
          <w:rFonts w:ascii="Tahoma" w:hAnsi="Tahoma" w:cs="Tahoma"/>
          <w:bCs/>
          <w:sz w:val="22"/>
          <w:szCs w:val="22"/>
        </w:rPr>
        <w:t>Desde la recolección, verificación y consolidación de la información requerida</w:t>
      </w:r>
      <w:r w:rsidR="00E04D16" w:rsidRPr="004502E3">
        <w:rPr>
          <w:rFonts w:ascii="Tahoma" w:hAnsi="Tahoma" w:cs="Tahoma"/>
          <w:bCs/>
          <w:sz w:val="22"/>
          <w:szCs w:val="22"/>
        </w:rPr>
        <w:t xml:space="preserve"> </w:t>
      </w:r>
      <w:r w:rsidRPr="004502E3">
        <w:rPr>
          <w:rFonts w:ascii="Tahoma" w:hAnsi="Tahoma" w:cs="Tahoma"/>
          <w:bCs/>
          <w:sz w:val="22"/>
          <w:szCs w:val="22"/>
        </w:rPr>
        <w:t>hasta la Rendición de la Información</w:t>
      </w:r>
      <w:r w:rsidR="00E04D16" w:rsidRPr="004502E3">
        <w:rPr>
          <w:rFonts w:ascii="Tahoma" w:hAnsi="Tahoma" w:cs="Tahoma"/>
          <w:bCs/>
          <w:sz w:val="22"/>
          <w:szCs w:val="22"/>
        </w:rPr>
        <w:t xml:space="preserve"> Exógena a la DIAN en el respectivo prevalidador o plataforma.</w:t>
      </w:r>
    </w:p>
    <w:p w14:paraId="1AEB2198" w14:textId="77777777" w:rsidR="0069072A" w:rsidRPr="00A820F6" w:rsidRDefault="0069072A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5CBA59FF" w14:textId="77777777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Rendición de cuenta trimestral Auditoria General de la Republica:</w:t>
      </w:r>
    </w:p>
    <w:p w14:paraId="741B7BBB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Desde la recolección, verificación y consolidación de la información requerida hasta la Rendición de la cuenta</w:t>
      </w:r>
    </w:p>
    <w:p w14:paraId="5D669B95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446B9DA3" w14:textId="77777777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Rendición de cuenta anual Auditoria General de la Republica:</w:t>
      </w:r>
    </w:p>
    <w:p w14:paraId="6F8B4F60" w14:textId="77777777" w:rsidR="005776AF" w:rsidRPr="00A820F6" w:rsidRDefault="005776AF" w:rsidP="005776AF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Desde la recolección, verificación y consolidación de la información requerida hasta la Rendición de la cuenta</w:t>
      </w:r>
    </w:p>
    <w:p w14:paraId="4E711BEC" w14:textId="77777777" w:rsidR="005776AF" w:rsidRPr="00A820F6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604EC9EB" w14:textId="77777777" w:rsidR="005776AF" w:rsidRPr="00A24A5B" w:rsidRDefault="005776AF" w:rsidP="005776AF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Rendición de cuenta Trimestral Contaduría General de la Nación:</w:t>
      </w:r>
    </w:p>
    <w:p w14:paraId="49A523B2" w14:textId="77777777" w:rsidR="005776AF" w:rsidRPr="00A820F6" w:rsidRDefault="005776AF" w:rsidP="00044287">
      <w:pPr>
        <w:pStyle w:val="Prrafodelista"/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>Desde la recolección, verificación y consolidación de la información requerida hasta la Rendición de la cuenta</w:t>
      </w:r>
    </w:p>
    <w:p w14:paraId="33A54F98" w14:textId="77777777" w:rsidR="00044287" w:rsidRDefault="00044287" w:rsidP="00044287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7233FFCB" w14:textId="77777777" w:rsidR="0079071E" w:rsidRDefault="0079071E" w:rsidP="00044287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4FE90163" w14:textId="77777777" w:rsidR="0079071E" w:rsidRDefault="0079071E" w:rsidP="00044287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38E70982" w14:textId="77777777" w:rsidR="0079071E" w:rsidRDefault="0079071E" w:rsidP="00044287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12649234" w14:textId="77777777" w:rsidR="0079071E" w:rsidRDefault="0079071E" w:rsidP="00044287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37497D6D" w14:textId="77777777" w:rsidR="0079071E" w:rsidRPr="00A820F6" w:rsidRDefault="0079071E" w:rsidP="00044287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67EB3F27" w14:textId="77777777" w:rsidR="000920EB" w:rsidRPr="00A820F6" w:rsidRDefault="00E33E28" w:rsidP="00E33E28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lastRenderedPageBreak/>
        <w:t>BASE LEGAL</w:t>
      </w:r>
    </w:p>
    <w:p w14:paraId="46E29934" w14:textId="77777777" w:rsidR="000920EB" w:rsidRDefault="000920EB" w:rsidP="000920EB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7E1C3827" w14:textId="3F5E4EA8" w:rsidR="000920EB" w:rsidRPr="00A820F6" w:rsidRDefault="000920EB" w:rsidP="00A60058">
      <w:pPr>
        <w:pStyle w:val="Prrafodelista"/>
        <w:numPr>
          <w:ilvl w:val="1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Gestión de Presupuesto y Tesorería:</w:t>
      </w:r>
    </w:p>
    <w:p w14:paraId="23B68443" w14:textId="44BF0542" w:rsidR="00A60058" w:rsidRPr="00A820F6" w:rsidRDefault="00A60058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Decreto Único Reglamentario 1068 de 2.015 </w:t>
      </w:r>
    </w:p>
    <w:p w14:paraId="0B4E9A73" w14:textId="1406A1D2" w:rsidR="00A60058" w:rsidRPr="00A820F6" w:rsidRDefault="00A60058" w:rsidP="00A60058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Estatuto Orgánico de Presupuesto (Dec. 111/96)</w:t>
      </w:r>
    </w:p>
    <w:p w14:paraId="6DB5BFDD" w14:textId="77777777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Ordenanza 025/08: Presupuesto General del Departamento </w:t>
      </w:r>
    </w:p>
    <w:p w14:paraId="708E6C81" w14:textId="77777777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Ley 617 de 2000 Por medio de la cual se reglamenta parcialmente la Ley 136 de 1994</w:t>
      </w:r>
    </w:p>
    <w:p w14:paraId="22E58E5F" w14:textId="77777777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Manual Presupuestal elaborado por la Secretaría de Hacienda Departamental para cada vigencia fiscal</w:t>
      </w:r>
    </w:p>
    <w:p w14:paraId="5B938F94" w14:textId="4020C40C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Ley 14</w:t>
      </w:r>
      <w:r w:rsidR="00E04D16" w:rsidRPr="00A820F6">
        <w:rPr>
          <w:rFonts w:ascii="Tahoma" w:hAnsi="Tahoma" w:cs="Tahoma"/>
          <w:bCs/>
          <w:sz w:val="22"/>
          <w:szCs w:val="22"/>
        </w:rPr>
        <w:t>16</w:t>
      </w:r>
      <w:r w:rsidRPr="00A820F6">
        <w:rPr>
          <w:rFonts w:ascii="Tahoma" w:hAnsi="Tahoma" w:cs="Tahoma"/>
          <w:bCs/>
          <w:sz w:val="22"/>
          <w:szCs w:val="22"/>
        </w:rPr>
        <w:t xml:space="preserve"> de 2010 Fortalecimiento del Control Fiscal de las Contralorías</w:t>
      </w:r>
    </w:p>
    <w:p w14:paraId="46F7FC07" w14:textId="77777777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Ley 1150/07 Por medio de la cual se introducen medidas para la eficiencia y transparencia y se dictan disposiciones para la contratación </w:t>
      </w:r>
    </w:p>
    <w:p w14:paraId="328C7B86" w14:textId="77777777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Ordenanzas y Decretos por medio de la cual se aprueba y liquida el presupuesto</w:t>
      </w:r>
    </w:p>
    <w:p w14:paraId="526B9B7F" w14:textId="77777777" w:rsidR="000920EB" w:rsidRPr="00A820F6" w:rsidRDefault="000920EB" w:rsidP="000920EB">
      <w:pPr>
        <w:pStyle w:val="Prrafodelista"/>
        <w:numPr>
          <w:ilvl w:val="1"/>
          <w:numId w:val="15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Resolución anual expedida por la Contraloría Departamental del Tolima por medio de la cual se adopta el presupuesto para la Contraloría Departamental del Tolima.</w:t>
      </w:r>
    </w:p>
    <w:p w14:paraId="05392C7C" w14:textId="77777777" w:rsidR="005776AF" w:rsidRDefault="005776AF" w:rsidP="005776AF">
      <w:p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        </w:t>
      </w:r>
    </w:p>
    <w:p w14:paraId="7D6C4040" w14:textId="32292D85" w:rsidR="005776AF" w:rsidRDefault="004E4D67" w:rsidP="004E4D67">
      <w:pPr>
        <w:pStyle w:val="Prrafodelista"/>
        <w:numPr>
          <w:ilvl w:val="1"/>
          <w:numId w:val="10"/>
        </w:num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G</w:t>
      </w:r>
      <w:r w:rsidR="005776AF" w:rsidRPr="00A24A5B">
        <w:rPr>
          <w:rFonts w:ascii="Tahoma" w:hAnsi="Tahoma" w:cs="Tahoma"/>
          <w:b/>
          <w:bCs/>
          <w:sz w:val="22"/>
          <w:szCs w:val="22"/>
        </w:rPr>
        <w:t>estión Contable:</w:t>
      </w:r>
    </w:p>
    <w:p w14:paraId="6B2BEB5D" w14:textId="77777777" w:rsidR="007379B6" w:rsidRPr="00A820F6" w:rsidRDefault="007379B6" w:rsidP="007379B6">
      <w:pPr>
        <w:pStyle w:val="Prrafodelista"/>
        <w:ind w:left="786"/>
        <w:rPr>
          <w:rFonts w:ascii="Tahoma" w:hAnsi="Tahoma" w:cs="Tahoma"/>
          <w:b/>
          <w:bCs/>
          <w:sz w:val="22"/>
          <w:szCs w:val="22"/>
        </w:rPr>
      </w:pPr>
    </w:p>
    <w:p w14:paraId="6EB9B464" w14:textId="175D239D" w:rsidR="005776AF" w:rsidRPr="00A820F6" w:rsidRDefault="005776AF" w:rsidP="007379B6">
      <w:pPr>
        <w:numPr>
          <w:ilvl w:val="0"/>
          <w:numId w:val="16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Constitución Política de Colombia 1991 Título Xll Capítulo IV</w:t>
      </w:r>
    </w:p>
    <w:p w14:paraId="654A4687" w14:textId="77777777" w:rsidR="005776AF" w:rsidRPr="00A820F6" w:rsidRDefault="005776AF" w:rsidP="005776AF">
      <w:pPr>
        <w:numPr>
          <w:ilvl w:val="0"/>
          <w:numId w:val="16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Ley 734 de 2002 Código Disciplinario Artículo 35 y 48 numeral 22 y 23</w:t>
      </w:r>
    </w:p>
    <w:p w14:paraId="6D809FF4" w14:textId="77777777" w:rsidR="005776AF" w:rsidRPr="00A820F6" w:rsidRDefault="005776AF" w:rsidP="005776AF">
      <w:pPr>
        <w:numPr>
          <w:ilvl w:val="0"/>
          <w:numId w:val="16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Ley 1150 de 2007 Artículo 19</w:t>
      </w:r>
    </w:p>
    <w:p w14:paraId="7A853797" w14:textId="77777777" w:rsidR="005776AF" w:rsidRPr="00A820F6" w:rsidRDefault="005776AF" w:rsidP="005776AF">
      <w:pPr>
        <w:numPr>
          <w:ilvl w:val="0"/>
          <w:numId w:val="16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Estatuto Tributario</w:t>
      </w:r>
    </w:p>
    <w:p w14:paraId="63B2A80B" w14:textId="77777777" w:rsidR="00C53105" w:rsidRPr="00A820F6" w:rsidRDefault="005776AF" w:rsidP="005776AF">
      <w:pPr>
        <w:numPr>
          <w:ilvl w:val="0"/>
          <w:numId w:val="16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Régimen de Contabilidad Pública y el manual de procedimientos de la Contaduría General de la Nación en el marco normativo para entidades de Gobierno.</w:t>
      </w:r>
    </w:p>
    <w:p w14:paraId="57E5A881" w14:textId="77777777" w:rsidR="00797A03" w:rsidRDefault="00797A03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1316386" w14:textId="77777777" w:rsidR="00970F39" w:rsidRDefault="00970F39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71326416" w14:textId="77777777" w:rsidR="009A0A06" w:rsidRDefault="00E33E28" w:rsidP="009A0A06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DEFINICIONES </w:t>
      </w:r>
      <w:r w:rsidR="00514BDD" w:rsidRPr="00A820F6">
        <w:rPr>
          <w:rFonts w:ascii="Tahoma" w:hAnsi="Tahoma" w:cs="Tahoma"/>
          <w:b/>
          <w:bCs/>
          <w:sz w:val="22"/>
          <w:szCs w:val="22"/>
        </w:rPr>
        <w:t>Y CONCEPTOS</w:t>
      </w:r>
    </w:p>
    <w:p w14:paraId="3760ED55" w14:textId="77777777" w:rsidR="00970F39" w:rsidRDefault="00970F39" w:rsidP="00970F39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667FE065" w14:textId="77777777" w:rsidR="009A0A06" w:rsidRPr="00A820F6" w:rsidRDefault="00C53105" w:rsidP="009A0A06">
      <w:pPr>
        <w:pStyle w:val="Prrafodelista"/>
        <w:numPr>
          <w:ilvl w:val="1"/>
          <w:numId w:val="23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Beneficiario - Tercero</w:t>
      </w:r>
      <w:r w:rsidRPr="00A820F6">
        <w:rPr>
          <w:rFonts w:ascii="Tahoma" w:hAnsi="Tahoma" w:cs="Tahoma"/>
          <w:bCs/>
          <w:sz w:val="22"/>
          <w:szCs w:val="22"/>
        </w:rPr>
        <w:t>: Persona natural o jurídica a quién se le debe cancelar una obligación o cuenta.</w:t>
      </w:r>
      <w:r w:rsidR="00044287" w:rsidRPr="00A820F6">
        <w:rPr>
          <w:rFonts w:ascii="Tahoma" w:hAnsi="Tahoma" w:cs="Tahoma"/>
          <w:bCs/>
          <w:sz w:val="22"/>
          <w:szCs w:val="22"/>
        </w:rPr>
        <w:t xml:space="preserve"> </w:t>
      </w:r>
    </w:p>
    <w:p w14:paraId="13299EDA" w14:textId="24A7C091" w:rsid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  <w:r w:rsidR="00246DE2" w:rsidRPr="00880F4C">
        <w:rPr>
          <w:rFonts w:ascii="Tahoma" w:hAnsi="Tahoma" w:cs="Tahoma"/>
          <w:bCs/>
          <w:sz w:val="22"/>
          <w:szCs w:val="22"/>
        </w:rPr>
        <w:t>Fuente: Cartilla Ministerio de Hacienda</w:t>
      </w:r>
    </w:p>
    <w:p w14:paraId="1E466672" w14:textId="77777777" w:rsidR="00970F39" w:rsidRDefault="00970F39" w:rsidP="00880F4C">
      <w:pPr>
        <w:rPr>
          <w:rFonts w:ascii="Tahoma" w:hAnsi="Tahoma" w:cs="Tahoma"/>
          <w:bCs/>
          <w:sz w:val="22"/>
          <w:szCs w:val="22"/>
        </w:rPr>
      </w:pPr>
    </w:p>
    <w:p w14:paraId="79234F6E" w14:textId="73D99B3A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Certificado de Retenciones:</w:t>
      </w:r>
      <w:r w:rsidR="00320891">
        <w:rPr>
          <w:rFonts w:ascii="Tahoma" w:hAnsi="Tahoma" w:cs="Tahoma"/>
          <w:bCs/>
          <w:sz w:val="22"/>
          <w:szCs w:val="22"/>
        </w:rPr>
        <w:t xml:space="preserve"> C</w:t>
      </w:r>
      <w:r w:rsidRPr="00A820F6">
        <w:rPr>
          <w:rFonts w:ascii="Tahoma" w:hAnsi="Tahoma" w:cs="Tahoma"/>
          <w:bCs/>
          <w:sz w:val="22"/>
          <w:szCs w:val="22"/>
        </w:rPr>
        <w:t>orresponden a los certificados por pagos o abonos en cuenta a terceros de las retenciones en la fuente practicadas dentro de una vigencia, del impuesto de renta y del IVA. Se deben expedir, a más tardar el 15 de marzo del año siguiente a la vigencia que corresponde.</w:t>
      </w:r>
    </w:p>
    <w:p w14:paraId="647DCBFE" w14:textId="6BEB288F" w:rsidR="00880F4C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76FE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>Fuente: Cartilla Ministerio de Hacienda</w:t>
      </w:r>
    </w:p>
    <w:p w14:paraId="7331DC1B" w14:textId="6B717BCB" w:rsidR="00C53105" w:rsidRPr="00880F4C" w:rsidRDefault="00C53105" w:rsidP="00880F4C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880F4C">
        <w:rPr>
          <w:rFonts w:ascii="Tahoma" w:hAnsi="Tahoma" w:cs="Tahoma"/>
          <w:b/>
          <w:bCs/>
          <w:sz w:val="22"/>
          <w:szCs w:val="22"/>
        </w:rPr>
        <w:t>Certificado de RETEICA:</w:t>
      </w:r>
      <w:r w:rsidR="00320891">
        <w:rPr>
          <w:rFonts w:ascii="Tahoma" w:hAnsi="Tahoma" w:cs="Tahoma"/>
          <w:bCs/>
          <w:sz w:val="22"/>
          <w:szCs w:val="22"/>
        </w:rPr>
        <w:t xml:space="preserve"> C</w:t>
      </w:r>
      <w:r w:rsidRPr="00880F4C">
        <w:rPr>
          <w:rFonts w:ascii="Tahoma" w:hAnsi="Tahoma" w:cs="Tahoma"/>
          <w:bCs/>
          <w:sz w:val="22"/>
          <w:szCs w:val="22"/>
        </w:rPr>
        <w:t>orresponde al certificado por pagos o abonos en cuenta a terceros de las retenciones en la fuente practicadas dentro de una vigencia, del impuesto de industria y comercio. Se debe expedir antes del 31 de marzo de cada año.</w:t>
      </w:r>
    </w:p>
    <w:p w14:paraId="5AD5DEC2" w14:textId="59D1F8B2" w:rsidR="00705A73" w:rsidRPr="00776FE6" w:rsidRDefault="00776FE6" w:rsidP="00776FE6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</w:t>
      </w:r>
      <w:r w:rsidR="00246DE2" w:rsidRPr="00776FE6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="00880F4C" w:rsidRPr="00776FE6">
        <w:rPr>
          <w:rFonts w:ascii="Tahoma" w:hAnsi="Tahoma" w:cs="Tahoma"/>
          <w:bCs/>
          <w:sz w:val="22"/>
          <w:szCs w:val="22"/>
        </w:rPr>
        <w:t>de Hacienda</w:t>
      </w:r>
      <w:r w:rsidR="00246DE2" w:rsidRPr="00776FE6">
        <w:rPr>
          <w:rFonts w:ascii="Tahoma" w:hAnsi="Tahoma" w:cs="Tahoma"/>
          <w:bCs/>
          <w:sz w:val="22"/>
          <w:szCs w:val="22"/>
        </w:rPr>
        <w:t>.</w:t>
      </w:r>
    </w:p>
    <w:p w14:paraId="0BCDE2B3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59CFA87E" w14:textId="602A375F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lastRenderedPageBreak/>
        <w:t>Certificados de Ingresos y Retenciones:</w:t>
      </w:r>
      <w:r w:rsidR="00320891">
        <w:rPr>
          <w:rFonts w:ascii="Tahoma" w:hAnsi="Tahoma" w:cs="Tahoma"/>
          <w:bCs/>
          <w:sz w:val="22"/>
          <w:szCs w:val="22"/>
        </w:rPr>
        <w:t xml:space="preserve"> Son</w:t>
      </w:r>
      <w:r w:rsidRPr="00A820F6">
        <w:rPr>
          <w:rFonts w:ascii="Tahoma" w:hAnsi="Tahoma" w:cs="Tahoma"/>
          <w:bCs/>
          <w:sz w:val="22"/>
          <w:szCs w:val="22"/>
        </w:rPr>
        <w:t xml:space="preserve"> concepto</w:t>
      </w:r>
      <w:r w:rsidR="00320891">
        <w:rPr>
          <w:rFonts w:ascii="Tahoma" w:hAnsi="Tahoma" w:cs="Tahoma"/>
          <w:bCs/>
          <w:sz w:val="22"/>
          <w:szCs w:val="22"/>
        </w:rPr>
        <w:t>s</w:t>
      </w:r>
      <w:r w:rsidRPr="00A820F6">
        <w:rPr>
          <w:rFonts w:ascii="Tahoma" w:hAnsi="Tahoma" w:cs="Tahoma"/>
          <w:bCs/>
          <w:sz w:val="22"/>
          <w:szCs w:val="22"/>
        </w:rPr>
        <w:t xml:space="preserve"> de pagos originados en la relación laboral o legal y reglamentaria durante una vigencia. Se debe expedir en el mes de marzo del año siguiente según informe la DIAN diligenciando el formulario que para tal efecto ésta define.</w:t>
      </w:r>
    </w:p>
    <w:p w14:paraId="0E7FD8D2" w14:textId="4B728AA8" w:rsidR="00705A73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880F4C">
        <w:rPr>
          <w:rFonts w:ascii="Tahoma" w:hAnsi="Tahoma" w:cs="Tahoma"/>
          <w:bCs/>
          <w:sz w:val="22"/>
          <w:szCs w:val="22"/>
        </w:rPr>
        <w:t>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461E1130" w14:textId="77777777" w:rsidR="00645C57" w:rsidRPr="00A820F6" w:rsidRDefault="00645C57" w:rsidP="00645C57">
      <w:pPr>
        <w:pStyle w:val="Prrafodelista"/>
        <w:ind w:left="1440"/>
        <w:rPr>
          <w:rFonts w:ascii="Tahoma" w:hAnsi="Tahoma" w:cs="Tahoma"/>
          <w:bCs/>
          <w:sz w:val="22"/>
          <w:szCs w:val="22"/>
        </w:rPr>
      </w:pPr>
    </w:p>
    <w:p w14:paraId="59ADAB1B" w14:textId="7777777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Cheque:</w:t>
      </w:r>
      <w:r w:rsidRPr="00A820F6">
        <w:rPr>
          <w:rFonts w:ascii="Tahoma" w:hAnsi="Tahoma" w:cs="Tahoma"/>
          <w:bCs/>
          <w:sz w:val="22"/>
          <w:szCs w:val="22"/>
        </w:rPr>
        <w:t xml:space="preserve"> Título valor en forma de mandato que permite retirar a la orden propia o a la de un tercero, todos o parte de los fondos que se tienen disponibles en una cuenta bancaria. </w:t>
      </w:r>
    </w:p>
    <w:p w14:paraId="768A1B33" w14:textId="043E3011" w:rsidR="00705A73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880F4C">
        <w:rPr>
          <w:rFonts w:ascii="Tahoma" w:hAnsi="Tahoma" w:cs="Tahoma"/>
          <w:bCs/>
          <w:sz w:val="22"/>
          <w:szCs w:val="22"/>
        </w:rPr>
        <w:t>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7D17913E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B425F0D" w14:textId="7777777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Comprobante de Pago:</w:t>
      </w:r>
      <w:r w:rsidRPr="00A820F6">
        <w:rPr>
          <w:rFonts w:ascii="Tahoma" w:hAnsi="Tahoma" w:cs="Tahoma"/>
          <w:bCs/>
          <w:sz w:val="22"/>
          <w:szCs w:val="22"/>
        </w:rPr>
        <w:t xml:space="preserve"> Documento de carácter contable que sirve de soporte para realizar un desembolso o salida de un bien o de efectivo y como soporte de la Orden de Pago. </w:t>
      </w:r>
    </w:p>
    <w:p w14:paraId="2C454260" w14:textId="60C6B844" w:rsidR="00705A73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880F4C">
        <w:rPr>
          <w:rFonts w:ascii="Tahoma" w:hAnsi="Tahoma" w:cs="Tahoma"/>
          <w:bCs/>
          <w:sz w:val="22"/>
          <w:szCs w:val="22"/>
        </w:rPr>
        <w:t>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0E978337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78102FBE" w14:textId="331E8DDB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Conciliación Bancaria:</w:t>
      </w:r>
      <w:r w:rsidRPr="00A820F6">
        <w:rPr>
          <w:rFonts w:ascii="Tahoma" w:hAnsi="Tahoma" w:cs="Tahoma"/>
          <w:bCs/>
          <w:sz w:val="22"/>
          <w:szCs w:val="22"/>
        </w:rPr>
        <w:t xml:space="preserve"> Comparación entre los datos informados por el banco de una cuenta corriente o de ahorros en su extracto con la información contable correspondiente a la contabilidad de la empresa, con explicación de sus diferencias si las hubiere. </w:t>
      </w:r>
      <w:r w:rsidRPr="00A820F6">
        <w:rPr>
          <w:rFonts w:ascii="Tahoma" w:hAnsi="Tahoma" w:cs="Tahoma"/>
          <w:bCs/>
          <w:sz w:val="22"/>
          <w:szCs w:val="22"/>
        </w:rPr>
        <w:cr/>
      </w:r>
      <w:r w:rsidR="00246DE2" w:rsidRPr="00A820F6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="00880F4C">
        <w:rPr>
          <w:rFonts w:ascii="Tahoma" w:hAnsi="Tahoma" w:cs="Tahoma"/>
          <w:bCs/>
          <w:sz w:val="22"/>
          <w:szCs w:val="22"/>
        </w:rPr>
        <w:t>de Hacienda</w:t>
      </w:r>
      <w:r w:rsidR="00246DE2" w:rsidRPr="00A820F6">
        <w:rPr>
          <w:rFonts w:ascii="Tahoma" w:hAnsi="Tahoma" w:cs="Tahoma"/>
          <w:bCs/>
          <w:sz w:val="22"/>
          <w:szCs w:val="22"/>
        </w:rPr>
        <w:t>.</w:t>
      </w:r>
    </w:p>
    <w:p w14:paraId="6259BF27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004882F" w14:textId="77777777" w:rsidR="00705A73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Endoso:</w:t>
      </w:r>
      <w:r w:rsidRPr="00A820F6">
        <w:rPr>
          <w:rFonts w:ascii="Tahoma" w:hAnsi="Tahoma" w:cs="Tahoma"/>
          <w:bCs/>
          <w:sz w:val="22"/>
          <w:szCs w:val="22"/>
        </w:rPr>
        <w:t xml:space="preserve"> Acto por el cual se transfiere la propiedad de un título valor, dando al nuevo adquiriente (o endosatario) la plena titularidad del derecho cambiario</w:t>
      </w:r>
      <w:r w:rsidR="00705A73" w:rsidRPr="00A820F6">
        <w:rPr>
          <w:rFonts w:ascii="Tahoma" w:hAnsi="Tahoma" w:cs="Tahoma"/>
          <w:bCs/>
          <w:sz w:val="22"/>
          <w:szCs w:val="22"/>
        </w:rPr>
        <w:t>.</w:t>
      </w:r>
    </w:p>
    <w:p w14:paraId="68E925CC" w14:textId="5BBD536B" w:rsidR="00C53105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>Fuente: Cartilla Ministe</w:t>
      </w:r>
      <w:r w:rsidRPr="00880F4C">
        <w:rPr>
          <w:rFonts w:ascii="Tahoma" w:hAnsi="Tahoma" w:cs="Tahoma"/>
          <w:bCs/>
          <w:sz w:val="22"/>
          <w:szCs w:val="22"/>
        </w:rPr>
        <w:t>rio 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2C4395E5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535C0230" w14:textId="7777777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Girador:</w:t>
      </w:r>
      <w:r w:rsidRPr="00A820F6">
        <w:rPr>
          <w:rFonts w:ascii="Tahoma" w:hAnsi="Tahoma" w:cs="Tahoma"/>
          <w:bCs/>
          <w:sz w:val="22"/>
          <w:szCs w:val="22"/>
        </w:rPr>
        <w:t xml:space="preserve"> Librador quien da la orden de pago de un título valor. </w:t>
      </w:r>
    </w:p>
    <w:p w14:paraId="0BCCC7AE" w14:textId="4297FC78" w:rsidR="00705A73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880F4C">
        <w:rPr>
          <w:rFonts w:ascii="Tahoma" w:hAnsi="Tahoma" w:cs="Tahoma"/>
          <w:bCs/>
          <w:sz w:val="22"/>
          <w:szCs w:val="22"/>
        </w:rPr>
        <w:t>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4A36BC83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4A150253" w14:textId="34D70852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Ingresos Transferencias:</w:t>
      </w:r>
      <w:r w:rsidR="00320891">
        <w:rPr>
          <w:rFonts w:ascii="Tahoma" w:hAnsi="Tahoma" w:cs="Tahoma"/>
          <w:bCs/>
          <w:sz w:val="22"/>
          <w:szCs w:val="22"/>
        </w:rPr>
        <w:t xml:space="preserve"> R</w:t>
      </w:r>
      <w:r w:rsidRPr="00A820F6">
        <w:rPr>
          <w:rFonts w:ascii="Tahoma" w:hAnsi="Tahoma" w:cs="Tahoma"/>
          <w:bCs/>
          <w:sz w:val="22"/>
          <w:szCs w:val="22"/>
        </w:rPr>
        <w:t xml:space="preserve">ecursos que recibe el establecimiento público de la administración central, para funcionamiento por concepto de cuotas de fiscalización y auditaje, en un determinado periodo de tiempo o vigencia. </w:t>
      </w:r>
    </w:p>
    <w:p w14:paraId="23071920" w14:textId="13AF50F5" w:rsidR="00705A73" w:rsidRPr="00320891" w:rsidRDefault="00320891" w:rsidP="00320891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320891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="00880F4C" w:rsidRPr="00320891">
        <w:rPr>
          <w:rFonts w:ascii="Tahoma" w:hAnsi="Tahoma" w:cs="Tahoma"/>
          <w:bCs/>
          <w:sz w:val="22"/>
          <w:szCs w:val="22"/>
        </w:rPr>
        <w:t>de Hacienda</w:t>
      </w:r>
      <w:r w:rsidR="00246DE2" w:rsidRPr="00320891">
        <w:rPr>
          <w:rFonts w:ascii="Tahoma" w:hAnsi="Tahoma" w:cs="Tahoma"/>
          <w:bCs/>
          <w:sz w:val="22"/>
          <w:szCs w:val="22"/>
        </w:rPr>
        <w:t>.</w:t>
      </w:r>
    </w:p>
    <w:p w14:paraId="3B0B4BF6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625B9479" w14:textId="34247B4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Nota Crédito:</w:t>
      </w:r>
      <w:r w:rsidRPr="00A820F6">
        <w:rPr>
          <w:rFonts w:ascii="Tahoma" w:hAnsi="Tahoma" w:cs="Tahoma"/>
          <w:bCs/>
          <w:sz w:val="22"/>
          <w:szCs w:val="22"/>
        </w:rPr>
        <w:t xml:space="preserve"> Documento por el cual el banco pone en conocimiento al dueño de la cuenta de haber aumentado su saldo en fecha y por motivos determinados</w:t>
      </w:r>
      <w:r w:rsidR="00320891">
        <w:rPr>
          <w:rFonts w:ascii="Tahoma" w:hAnsi="Tahoma" w:cs="Tahoma"/>
          <w:bCs/>
          <w:sz w:val="22"/>
          <w:szCs w:val="22"/>
        </w:rPr>
        <w:t>.</w:t>
      </w:r>
    </w:p>
    <w:p w14:paraId="6E5BDA78" w14:textId="47C1815F" w:rsidR="00044287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 xml:space="preserve">Fuente: </w:t>
      </w:r>
      <w:r w:rsidRPr="00880F4C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0171C4A0" w14:textId="77777777" w:rsidR="00246DE2" w:rsidRPr="00A820F6" w:rsidRDefault="00246DE2" w:rsidP="00C53105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54D918BE" w14:textId="7777777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Nota Débito:</w:t>
      </w:r>
      <w:r w:rsidRPr="00A820F6">
        <w:rPr>
          <w:rFonts w:ascii="Tahoma" w:hAnsi="Tahoma" w:cs="Tahoma"/>
          <w:bCs/>
          <w:sz w:val="22"/>
          <w:szCs w:val="22"/>
        </w:rPr>
        <w:t xml:space="preserve"> Documento por el cual el banco pone en conocimiento del deudor él haber realizado un cargo a su cuenta. </w:t>
      </w:r>
    </w:p>
    <w:p w14:paraId="27970146" w14:textId="658D0675" w:rsidR="00705A73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</w:t>
      </w:r>
      <w:r w:rsidR="00246DE2" w:rsidRPr="00880F4C">
        <w:rPr>
          <w:rFonts w:ascii="Tahoma" w:hAnsi="Tahoma" w:cs="Tahoma"/>
          <w:bCs/>
          <w:sz w:val="22"/>
          <w:szCs w:val="22"/>
        </w:rPr>
        <w:t>Fuente: Cartilla Ministerio de Hacienda.</w:t>
      </w:r>
    </w:p>
    <w:p w14:paraId="735004BB" w14:textId="77777777" w:rsidR="00776FE6" w:rsidRPr="00880F4C" w:rsidRDefault="00776FE6" w:rsidP="00880F4C">
      <w:pPr>
        <w:rPr>
          <w:rFonts w:ascii="Tahoma" w:hAnsi="Tahoma" w:cs="Tahoma"/>
          <w:bCs/>
          <w:sz w:val="22"/>
          <w:szCs w:val="22"/>
        </w:rPr>
      </w:pPr>
    </w:p>
    <w:p w14:paraId="6718A282" w14:textId="135BB84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Reintegro:</w:t>
      </w:r>
      <w:r w:rsidR="00320891">
        <w:rPr>
          <w:rFonts w:ascii="Tahoma" w:hAnsi="Tahoma" w:cs="Tahoma"/>
          <w:bCs/>
          <w:sz w:val="22"/>
          <w:szCs w:val="22"/>
        </w:rPr>
        <w:t xml:space="preserve"> C</w:t>
      </w:r>
      <w:r w:rsidRPr="00A820F6">
        <w:rPr>
          <w:rFonts w:ascii="Tahoma" w:hAnsi="Tahoma" w:cs="Tahoma"/>
          <w:bCs/>
          <w:sz w:val="22"/>
          <w:szCs w:val="22"/>
        </w:rPr>
        <w:t xml:space="preserve">onsiste en consignar el mayor valor recibido de la tesorería. </w:t>
      </w:r>
    </w:p>
    <w:p w14:paraId="371F4B64" w14:textId="6E3D9463" w:rsidR="00705A73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>Fuente: Cartilla Ministerio de Hacienda.</w:t>
      </w:r>
    </w:p>
    <w:p w14:paraId="6C699251" w14:textId="77777777" w:rsidR="00880F4C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</w:p>
    <w:p w14:paraId="469BFFF6" w14:textId="77777777" w:rsidR="00C53105" w:rsidRPr="00A820F6" w:rsidRDefault="00C53105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Transferencias:</w:t>
      </w:r>
      <w:r w:rsidRPr="00A820F6">
        <w:rPr>
          <w:rFonts w:ascii="Tahoma" w:hAnsi="Tahoma" w:cs="Tahoma"/>
          <w:bCs/>
          <w:sz w:val="22"/>
          <w:szCs w:val="22"/>
        </w:rPr>
        <w:t xml:space="preserve"> Son dineros de un Presupuesto que percibe otro presupuesto por mandato legal, en uno es un gasto y en el otro es un ingreso.</w:t>
      </w:r>
    </w:p>
    <w:p w14:paraId="377FDFC0" w14:textId="0936292F" w:rsidR="00776FE6" w:rsidRPr="00776FE6" w:rsidRDefault="00776FE6" w:rsidP="00776FE6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</w:t>
      </w:r>
      <w:r w:rsidRPr="00776FE6">
        <w:rPr>
          <w:rFonts w:ascii="Tahoma" w:hAnsi="Tahoma" w:cs="Tahoma"/>
          <w:bCs/>
          <w:sz w:val="22"/>
          <w:szCs w:val="22"/>
        </w:rPr>
        <w:t xml:space="preserve">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Pr="00776FE6">
        <w:rPr>
          <w:rFonts w:ascii="Tahoma" w:hAnsi="Tahoma" w:cs="Tahoma"/>
          <w:bCs/>
          <w:sz w:val="22"/>
          <w:szCs w:val="22"/>
        </w:rPr>
        <w:t xml:space="preserve"> Fuente: Cartilla Ministerio de Hacienda.</w:t>
      </w:r>
    </w:p>
    <w:p w14:paraId="2408591E" w14:textId="77777777" w:rsidR="00776FE6" w:rsidRPr="00A820F6" w:rsidRDefault="00776FE6" w:rsidP="00880F4C">
      <w:pPr>
        <w:pStyle w:val="Prrafodelista"/>
        <w:ind w:left="1210"/>
        <w:rPr>
          <w:rFonts w:ascii="Tahoma" w:hAnsi="Tahoma" w:cs="Tahoma"/>
          <w:bCs/>
          <w:sz w:val="22"/>
          <w:szCs w:val="22"/>
        </w:rPr>
      </w:pPr>
    </w:p>
    <w:p w14:paraId="3C3FDB94" w14:textId="77777777" w:rsidR="0023223D" w:rsidRPr="00A820F6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Presupuesto: </w:t>
      </w:r>
      <w:r w:rsidRPr="00A820F6">
        <w:rPr>
          <w:rFonts w:ascii="Tahoma" w:hAnsi="Tahoma" w:cs="Tahoma"/>
          <w:bCs/>
          <w:sz w:val="22"/>
          <w:szCs w:val="22"/>
        </w:rPr>
        <w:t>Documento mediante el cual se relaciona de manera detallada y anticipada los ingresos y se autorizan los gastos de una determinada entidad para una vigencia fiscal; sirviendo de instrumento económico, administrativo y político, para la toma de decisiones de la Alta Dirección.</w:t>
      </w:r>
    </w:p>
    <w:p w14:paraId="64FEAD21" w14:textId="18F32E62" w:rsidR="007379B6" w:rsidRPr="00776FE6" w:rsidRDefault="00776FE6" w:rsidP="007379B6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</w:t>
      </w:r>
      <w:r w:rsidR="007379B6">
        <w:rPr>
          <w:rFonts w:ascii="Tahoma" w:hAnsi="Tahoma" w:cs="Tahoma"/>
          <w:bCs/>
          <w:sz w:val="22"/>
          <w:szCs w:val="22"/>
        </w:rPr>
        <w:t xml:space="preserve">     </w:t>
      </w:r>
      <w:r w:rsidR="007379B6" w:rsidRPr="00776FE6">
        <w:rPr>
          <w:rFonts w:ascii="Tahoma" w:hAnsi="Tahoma" w:cs="Tahoma"/>
          <w:bCs/>
          <w:sz w:val="22"/>
          <w:szCs w:val="22"/>
        </w:rPr>
        <w:t>Fuente: Cartilla Ministerio de Hacienda.</w:t>
      </w:r>
    </w:p>
    <w:p w14:paraId="1944C918" w14:textId="77777777" w:rsidR="007379B6" w:rsidRPr="00A820F6" w:rsidRDefault="007379B6" w:rsidP="007379B6">
      <w:pPr>
        <w:pStyle w:val="Prrafodelista"/>
        <w:ind w:left="1210"/>
        <w:rPr>
          <w:rFonts w:ascii="Tahoma" w:hAnsi="Tahoma" w:cs="Tahoma"/>
          <w:bCs/>
          <w:sz w:val="22"/>
          <w:szCs w:val="22"/>
        </w:rPr>
      </w:pPr>
    </w:p>
    <w:p w14:paraId="0157CE62" w14:textId="144EB745" w:rsidR="0023223D" w:rsidRPr="00A820F6" w:rsidRDefault="0069072A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Periodo o vigencia fiscales</w:t>
      </w:r>
      <w:r w:rsidR="0023223D" w:rsidRPr="00A820F6">
        <w:rPr>
          <w:rFonts w:ascii="Tahoma" w:hAnsi="Tahoma" w:cs="Tahoma"/>
          <w:b/>
          <w:bCs/>
          <w:sz w:val="22"/>
          <w:szCs w:val="22"/>
        </w:rPr>
        <w:t xml:space="preserve">: </w:t>
      </w:r>
      <w:r w:rsidR="0023223D" w:rsidRPr="00A820F6">
        <w:rPr>
          <w:rFonts w:ascii="Tahoma" w:hAnsi="Tahoma" w:cs="Tahoma"/>
          <w:bCs/>
          <w:sz w:val="22"/>
          <w:szCs w:val="22"/>
        </w:rPr>
        <w:t>Es aquel que inicia el primero de enero y finaliza el 31 de diciembre de cada año.</w:t>
      </w:r>
    </w:p>
    <w:p w14:paraId="5BE70D61" w14:textId="7F34F6A9" w:rsidR="00246DE2" w:rsidRPr="00776FE6" w:rsidRDefault="00776FE6" w:rsidP="00776FE6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776FE6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="00880F4C" w:rsidRPr="00776FE6">
        <w:rPr>
          <w:rFonts w:ascii="Tahoma" w:hAnsi="Tahoma" w:cs="Tahoma"/>
          <w:bCs/>
          <w:sz w:val="22"/>
          <w:szCs w:val="22"/>
        </w:rPr>
        <w:t>de Hacienda</w:t>
      </w:r>
      <w:r w:rsidR="00246DE2" w:rsidRPr="00776FE6">
        <w:rPr>
          <w:rFonts w:ascii="Tahoma" w:hAnsi="Tahoma" w:cs="Tahoma"/>
          <w:bCs/>
          <w:sz w:val="22"/>
          <w:szCs w:val="22"/>
        </w:rPr>
        <w:t>.</w:t>
      </w:r>
    </w:p>
    <w:p w14:paraId="78D30D9A" w14:textId="77777777" w:rsidR="00246DE2" w:rsidRPr="00A820F6" w:rsidRDefault="00246DE2" w:rsidP="0023223D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15AA9DBD" w14:textId="49F93780" w:rsidR="0023223D" w:rsidRPr="00A820F6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Anteproyectos de presupuesto: </w:t>
      </w:r>
      <w:r w:rsidRPr="00A820F6">
        <w:rPr>
          <w:rFonts w:ascii="Tahoma" w:hAnsi="Tahoma" w:cs="Tahoma"/>
          <w:bCs/>
          <w:sz w:val="22"/>
          <w:szCs w:val="22"/>
        </w:rPr>
        <w:t>Son documentos elaborados por cada órgano o entidad en los cuales se calcula de forma anticipada los ingresos, rentas y recursos de capital, así como los gastos de la respectiva entidad.</w:t>
      </w:r>
    </w:p>
    <w:p w14:paraId="54D07B13" w14:textId="2DE7B81E" w:rsidR="003257D0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3257D0" w:rsidRPr="0079071E">
        <w:rPr>
          <w:rFonts w:ascii="Tahoma" w:hAnsi="Tahoma" w:cs="Tahoma"/>
          <w:bCs/>
          <w:sz w:val="22"/>
          <w:szCs w:val="22"/>
        </w:rPr>
        <w:t>Fuente: Cartilla Ministerio de Hacienda</w:t>
      </w:r>
      <w:r w:rsidR="00880F4C" w:rsidRPr="0079071E">
        <w:rPr>
          <w:rFonts w:ascii="Tahoma" w:hAnsi="Tahoma" w:cs="Tahoma"/>
          <w:bCs/>
          <w:sz w:val="22"/>
          <w:szCs w:val="22"/>
        </w:rPr>
        <w:t>.</w:t>
      </w:r>
    </w:p>
    <w:p w14:paraId="4D721132" w14:textId="77777777" w:rsidR="0023223D" w:rsidRPr="00A820F6" w:rsidRDefault="0023223D" w:rsidP="0023223D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C0A8FD5" w14:textId="77BF18BE" w:rsidR="0023223D" w:rsidRPr="00A820F6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Componentes del presupuesto: </w:t>
      </w:r>
      <w:r w:rsidR="007379B6">
        <w:rPr>
          <w:rFonts w:ascii="Tahoma" w:hAnsi="Tahoma" w:cs="Tahoma"/>
          <w:bCs/>
          <w:sz w:val="22"/>
          <w:szCs w:val="22"/>
        </w:rPr>
        <w:t>Está</w:t>
      </w:r>
      <w:r w:rsidR="00320891">
        <w:rPr>
          <w:rFonts w:ascii="Tahoma" w:hAnsi="Tahoma" w:cs="Tahoma"/>
          <w:bCs/>
          <w:sz w:val="22"/>
          <w:szCs w:val="22"/>
        </w:rPr>
        <w:t xml:space="preserve"> constituido por: El Presupuesto de R</w:t>
      </w:r>
      <w:r w:rsidRPr="00A820F6">
        <w:rPr>
          <w:rFonts w:ascii="Tahoma" w:hAnsi="Tahoma" w:cs="Tahoma"/>
          <w:bCs/>
          <w:sz w:val="22"/>
          <w:szCs w:val="22"/>
        </w:rPr>
        <w:t>e</w:t>
      </w:r>
      <w:r w:rsidR="00320891">
        <w:rPr>
          <w:rFonts w:ascii="Tahoma" w:hAnsi="Tahoma" w:cs="Tahoma"/>
          <w:bCs/>
          <w:sz w:val="22"/>
          <w:szCs w:val="22"/>
        </w:rPr>
        <w:t>ntas y el Presupuesto de Gastos o de Apropiaciones y las Disposiciones G</w:t>
      </w:r>
      <w:r w:rsidRPr="00A820F6">
        <w:rPr>
          <w:rFonts w:ascii="Tahoma" w:hAnsi="Tahoma" w:cs="Tahoma"/>
          <w:bCs/>
          <w:sz w:val="22"/>
          <w:szCs w:val="22"/>
        </w:rPr>
        <w:t>enerales.</w:t>
      </w:r>
    </w:p>
    <w:p w14:paraId="2C3CA650" w14:textId="2D8F2127" w:rsidR="0023223D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79071E">
        <w:rPr>
          <w:rFonts w:ascii="Tahoma" w:hAnsi="Tahoma" w:cs="Tahoma"/>
          <w:bCs/>
          <w:sz w:val="22"/>
          <w:szCs w:val="22"/>
        </w:rPr>
        <w:t xml:space="preserve">Fuente: </w:t>
      </w:r>
      <w:r w:rsidR="00880F4C" w:rsidRPr="0079071E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79071E">
        <w:rPr>
          <w:rFonts w:ascii="Tahoma" w:hAnsi="Tahoma" w:cs="Tahoma"/>
          <w:bCs/>
          <w:sz w:val="22"/>
          <w:szCs w:val="22"/>
        </w:rPr>
        <w:t>.</w:t>
      </w:r>
    </w:p>
    <w:p w14:paraId="31911248" w14:textId="77777777" w:rsidR="00246DE2" w:rsidRPr="00A820F6" w:rsidRDefault="00246DE2" w:rsidP="0023223D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2DC50CED" w14:textId="108ADC3B" w:rsidR="0023223D" w:rsidRPr="00A820F6" w:rsidRDefault="0023223D" w:rsidP="009A0A06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C</w:t>
      </w:r>
      <w:r w:rsidR="00AF2399" w:rsidRPr="00A820F6">
        <w:rPr>
          <w:rFonts w:ascii="Tahoma" w:hAnsi="Tahoma" w:cs="Tahoma"/>
          <w:b/>
          <w:bCs/>
          <w:sz w:val="22"/>
          <w:szCs w:val="22"/>
        </w:rPr>
        <w:t xml:space="preserve">ertificado de disponibilidad presupuestal 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(CDP): </w:t>
      </w:r>
      <w:r w:rsidR="00320891">
        <w:rPr>
          <w:rFonts w:ascii="Tahoma" w:hAnsi="Tahoma" w:cs="Tahoma"/>
          <w:bCs/>
          <w:sz w:val="22"/>
          <w:szCs w:val="22"/>
        </w:rPr>
        <w:t>D</w:t>
      </w:r>
      <w:r w:rsidRPr="00A820F6">
        <w:rPr>
          <w:rFonts w:ascii="Tahoma" w:hAnsi="Tahoma" w:cs="Tahoma"/>
          <w:bCs/>
          <w:sz w:val="22"/>
          <w:szCs w:val="22"/>
        </w:rPr>
        <w:t>ocumento que expide el jefe de presupuesto o quien haga sus veces con el cual garantiza la existencia de apropiación presupuestal disponible y libre de afectación para la asunción de compromisos. Este documento afecta preliminarmente el presupuesto mientras se perfecciona el compromiso y se efectúa el correspondiente compromiso presupuestal.</w:t>
      </w:r>
    </w:p>
    <w:p w14:paraId="7B8DACF9" w14:textId="1B7F4418" w:rsidR="0023223D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79071E">
        <w:rPr>
          <w:rFonts w:ascii="Tahoma" w:hAnsi="Tahoma" w:cs="Tahoma"/>
          <w:bCs/>
          <w:sz w:val="22"/>
          <w:szCs w:val="22"/>
        </w:rPr>
        <w:t xml:space="preserve">Fuente: </w:t>
      </w:r>
      <w:r w:rsidR="00880F4C" w:rsidRPr="0079071E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79071E">
        <w:rPr>
          <w:rFonts w:ascii="Tahoma" w:hAnsi="Tahoma" w:cs="Tahoma"/>
          <w:bCs/>
          <w:sz w:val="22"/>
          <w:szCs w:val="22"/>
        </w:rPr>
        <w:t>.</w:t>
      </w:r>
    </w:p>
    <w:p w14:paraId="12CB8135" w14:textId="77777777" w:rsidR="00246DE2" w:rsidRPr="00A820F6" w:rsidRDefault="00246DE2" w:rsidP="0023223D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0531B43D" w14:textId="72B06DB6" w:rsidR="0023223D" w:rsidRPr="00A820F6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R</w:t>
      </w:r>
      <w:r w:rsidR="00AF2399" w:rsidRPr="00A820F6">
        <w:rPr>
          <w:rFonts w:ascii="Tahoma" w:hAnsi="Tahoma" w:cs="Tahoma"/>
          <w:b/>
          <w:bCs/>
          <w:sz w:val="22"/>
          <w:szCs w:val="22"/>
        </w:rPr>
        <w:t xml:space="preserve">egistro presupuestal 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(RP): </w:t>
      </w:r>
      <w:r w:rsidR="00320891">
        <w:rPr>
          <w:rFonts w:ascii="Tahoma" w:hAnsi="Tahoma" w:cs="Tahoma"/>
          <w:bCs/>
          <w:sz w:val="22"/>
          <w:szCs w:val="22"/>
        </w:rPr>
        <w:t>Operación mediante el</w:t>
      </w:r>
      <w:r w:rsidRPr="00A820F6">
        <w:rPr>
          <w:rFonts w:ascii="Tahoma" w:hAnsi="Tahoma" w:cs="Tahoma"/>
          <w:bCs/>
          <w:sz w:val="22"/>
          <w:szCs w:val="22"/>
        </w:rPr>
        <w:t xml:space="preserve"> cual </w:t>
      </w:r>
      <w:r w:rsidRPr="00B145AE">
        <w:rPr>
          <w:rFonts w:ascii="Tahoma" w:hAnsi="Tahoma" w:cs="Tahoma"/>
          <w:bCs/>
          <w:sz w:val="22"/>
          <w:szCs w:val="22"/>
        </w:rPr>
        <w:t>se perfecciona</w:t>
      </w:r>
      <w:r w:rsidRPr="00A820F6">
        <w:rPr>
          <w:rFonts w:ascii="Tahoma" w:hAnsi="Tahoma" w:cs="Tahoma"/>
          <w:bCs/>
          <w:sz w:val="22"/>
          <w:szCs w:val="22"/>
        </w:rPr>
        <w:t xml:space="preserve"> el compromiso y se afecta en forma definitiva la apropiación, garantizando que esta no sea desviada a ningún otro fin. En esta operación se debe indicar claramente el valor y el plazo en que se pretende dar cumplimiento de la obligación.</w:t>
      </w:r>
    </w:p>
    <w:p w14:paraId="5EDC2B4D" w14:textId="7C641060" w:rsidR="0023223D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79071E">
        <w:rPr>
          <w:rFonts w:ascii="Tahoma" w:hAnsi="Tahoma" w:cs="Tahoma"/>
          <w:bCs/>
          <w:sz w:val="22"/>
          <w:szCs w:val="22"/>
        </w:rPr>
        <w:t xml:space="preserve">Fuente: </w:t>
      </w:r>
      <w:r w:rsidR="00880F4C" w:rsidRPr="0079071E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79071E">
        <w:rPr>
          <w:rFonts w:ascii="Tahoma" w:hAnsi="Tahoma" w:cs="Tahoma"/>
          <w:bCs/>
          <w:sz w:val="22"/>
          <w:szCs w:val="22"/>
        </w:rPr>
        <w:t>.</w:t>
      </w:r>
    </w:p>
    <w:p w14:paraId="412DF2CC" w14:textId="77777777" w:rsidR="00246DE2" w:rsidRPr="00A820F6" w:rsidRDefault="00246DE2" w:rsidP="00BF4303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3F760A15" w14:textId="126BB9CD" w:rsidR="0023223D" w:rsidRPr="00A820F6" w:rsidRDefault="0069072A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Periodo o vigencia fiscales</w:t>
      </w:r>
      <w:r w:rsidR="00320891">
        <w:rPr>
          <w:rFonts w:ascii="Tahoma" w:hAnsi="Tahoma" w:cs="Tahoma"/>
          <w:b/>
          <w:bCs/>
          <w:sz w:val="22"/>
          <w:szCs w:val="22"/>
        </w:rPr>
        <w:t xml:space="preserve">: </w:t>
      </w:r>
      <w:r w:rsidR="00320891" w:rsidRPr="00320891">
        <w:rPr>
          <w:rFonts w:ascii="Tahoma" w:hAnsi="Tahoma" w:cs="Tahoma"/>
          <w:bCs/>
          <w:sz w:val="22"/>
          <w:szCs w:val="22"/>
        </w:rPr>
        <w:t>I</w:t>
      </w:r>
      <w:r w:rsidR="0023223D" w:rsidRPr="00A820F6">
        <w:rPr>
          <w:rFonts w:ascii="Tahoma" w:hAnsi="Tahoma" w:cs="Tahoma"/>
          <w:bCs/>
          <w:sz w:val="22"/>
          <w:szCs w:val="22"/>
        </w:rPr>
        <w:t>nicia el primero de enero y finaliza el 31 de diciembre de cada año.</w:t>
      </w:r>
    </w:p>
    <w:p w14:paraId="2E6D8AB1" w14:textId="25D533E7" w:rsidR="0023223D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79071E">
        <w:rPr>
          <w:rFonts w:ascii="Tahoma" w:hAnsi="Tahoma" w:cs="Tahoma"/>
          <w:bCs/>
          <w:sz w:val="22"/>
          <w:szCs w:val="22"/>
        </w:rPr>
        <w:t xml:space="preserve">Fuente: </w:t>
      </w:r>
      <w:r w:rsidR="00880F4C" w:rsidRPr="0079071E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79071E">
        <w:rPr>
          <w:rFonts w:ascii="Tahoma" w:hAnsi="Tahoma" w:cs="Tahoma"/>
          <w:bCs/>
          <w:sz w:val="22"/>
          <w:szCs w:val="22"/>
        </w:rPr>
        <w:t>.</w:t>
      </w:r>
    </w:p>
    <w:p w14:paraId="0F9F3F18" w14:textId="77777777" w:rsidR="00246DE2" w:rsidRPr="00A820F6" w:rsidRDefault="00246DE2" w:rsidP="0023223D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3B6E7195" w14:textId="11A9576D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lastRenderedPageBreak/>
        <w:t>P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roceso contable</w:t>
      </w:r>
      <w:r w:rsidRPr="00A24A5B">
        <w:rPr>
          <w:rFonts w:ascii="Tahoma" w:hAnsi="Tahoma" w:cs="Tahoma"/>
          <w:bCs/>
          <w:sz w:val="22"/>
          <w:szCs w:val="22"/>
        </w:rPr>
        <w:t xml:space="preserve">: </w:t>
      </w:r>
      <w:r w:rsidR="00320891" w:rsidRPr="00A24A5B">
        <w:rPr>
          <w:rFonts w:ascii="Tahoma" w:hAnsi="Tahoma" w:cs="Tahoma"/>
          <w:bCs/>
          <w:sz w:val="22"/>
          <w:szCs w:val="22"/>
        </w:rPr>
        <w:t>C</w:t>
      </w:r>
      <w:r w:rsidRPr="00A24A5B">
        <w:rPr>
          <w:rFonts w:ascii="Tahoma" w:hAnsi="Tahoma" w:cs="Tahoma"/>
          <w:bCs/>
          <w:sz w:val="22"/>
          <w:szCs w:val="22"/>
        </w:rPr>
        <w:t>iclo mediante el cual se registran y procesan todas las operaciones que se llevan a cabo en una empresa a lo largo del ejercicio económico.</w:t>
      </w:r>
    </w:p>
    <w:p w14:paraId="17082D55" w14:textId="087C5284" w:rsidR="0023223D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</w:t>
      </w:r>
      <w:r w:rsidR="00246DE2" w:rsidRPr="0079071E">
        <w:rPr>
          <w:rFonts w:ascii="Tahoma" w:hAnsi="Tahoma" w:cs="Tahoma"/>
          <w:bCs/>
          <w:sz w:val="22"/>
          <w:szCs w:val="22"/>
        </w:rPr>
        <w:t xml:space="preserve">Fuente: </w:t>
      </w:r>
      <w:r w:rsidR="00880F4C" w:rsidRPr="0079071E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79071E">
        <w:rPr>
          <w:rFonts w:ascii="Tahoma" w:hAnsi="Tahoma" w:cs="Tahoma"/>
          <w:bCs/>
          <w:sz w:val="22"/>
          <w:szCs w:val="22"/>
        </w:rPr>
        <w:t>.</w:t>
      </w:r>
    </w:p>
    <w:p w14:paraId="33D30BD1" w14:textId="77777777" w:rsidR="00246DE2" w:rsidRPr="00A24A5B" w:rsidRDefault="00246DE2" w:rsidP="0023223D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2FBFE54E" w14:textId="7F1BBEDC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C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ontabilidad</w:t>
      </w:r>
      <w:r w:rsidR="00320891" w:rsidRPr="00A24A5B">
        <w:rPr>
          <w:rFonts w:ascii="Tahoma" w:hAnsi="Tahoma" w:cs="Tahoma"/>
          <w:bCs/>
          <w:sz w:val="22"/>
          <w:szCs w:val="22"/>
        </w:rPr>
        <w:t>:</w:t>
      </w:r>
      <w:r w:rsidRPr="00A24A5B">
        <w:rPr>
          <w:rFonts w:ascii="Tahoma" w:hAnsi="Tahoma" w:cs="Tahoma"/>
          <w:bCs/>
          <w:sz w:val="22"/>
          <w:szCs w:val="22"/>
        </w:rPr>
        <w:t xml:space="preserve"> </w:t>
      </w:r>
      <w:r w:rsidR="00320891" w:rsidRPr="00A24A5B">
        <w:rPr>
          <w:rFonts w:ascii="Tahoma" w:hAnsi="Tahoma" w:cs="Tahoma"/>
          <w:bCs/>
          <w:sz w:val="22"/>
          <w:szCs w:val="22"/>
        </w:rPr>
        <w:t>S</w:t>
      </w:r>
      <w:r w:rsidRPr="00A24A5B">
        <w:rPr>
          <w:rFonts w:ascii="Tahoma" w:hAnsi="Tahoma" w:cs="Tahoma"/>
          <w:bCs/>
          <w:sz w:val="22"/>
          <w:szCs w:val="22"/>
        </w:rPr>
        <w:t>istema de registro que permite establecer la situación financiera y las condiciones en que se encuentra una entidad, acorde con su objeto social o misional</w:t>
      </w:r>
      <w:r w:rsidR="00320891" w:rsidRPr="00A24A5B">
        <w:rPr>
          <w:rFonts w:ascii="Tahoma" w:hAnsi="Tahoma" w:cs="Tahoma"/>
          <w:bCs/>
          <w:sz w:val="22"/>
          <w:szCs w:val="22"/>
        </w:rPr>
        <w:t>; estudia las distintas partidas que reflejan los movimientos financieros de una empresa o entidad.</w:t>
      </w:r>
    </w:p>
    <w:p w14:paraId="6FCCA97D" w14:textId="78204176" w:rsidR="0023223D" w:rsidRPr="0079071E" w:rsidRDefault="0079071E" w:rsidP="0079071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79071E">
        <w:rPr>
          <w:rFonts w:ascii="Tahoma" w:hAnsi="Tahoma" w:cs="Tahoma"/>
          <w:bCs/>
          <w:sz w:val="22"/>
          <w:szCs w:val="22"/>
        </w:rPr>
        <w:t xml:space="preserve">Fuente: </w:t>
      </w:r>
      <w:r w:rsidR="00880F4C" w:rsidRPr="0079071E">
        <w:rPr>
          <w:rFonts w:ascii="Tahoma" w:hAnsi="Tahoma" w:cs="Tahoma"/>
          <w:bCs/>
          <w:sz w:val="22"/>
          <w:szCs w:val="22"/>
        </w:rPr>
        <w:t>Cartilla Ministerio de Hacienda</w:t>
      </w:r>
      <w:r w:rsidR="00246DE2" w:rsidRPr="0079071E">
        <w:rPr>
          <w:rFonts w:ascii="Tahoma" w:hAnsi="Tahoma" w:cs="Tahoma"/>
          <w:bCs/>
          <w:sz w:val="22"/>
          <w:szCs w:val="22"/>
        </w:rPr>
        <w:t>.</w:t>
      </w:r>
    </w:p>
    <w:p w14:paraId="0F003A97" w14:textId="77777777" w:rsidR="00970F39" w:rsidRPr="00A24A5B" w:rsidRDefault="00970F39" w:rsidP="00880F4C">
      <w:pPr>
        <w:pStyle w:val="Prrafodelista"/>
        <w:ind w:left="1210"/>
        <w:rPr>
          <w:rFonts w:ascii="Tahoma" w:hAnsi="Tahoma" w:cs="Tahoma"/>
          <w:bCs/>
          <w:sz w:val="22"/>
          <w:szCs w:val="22"/>
        </w:rPr>
      </w:pPr>
    </w:p>
    <w:p w14:paraId="198F1D8B" w14:textId="77777777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C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ontabilidad pública</w:t>
      </w:r>
      <w:r w:rsidRPr="00A24A5B">
        <w:rPr>
          <w:rFonts w:ascii="Tahoma" w:hAnsi="Tahoma" w:cs="Tahoma"/>
          <w:bCs/>
          <w:sz w:val="22"/>
          <w:szCs w:val="22"/>
        </w:rPr>
        <w:t xml:space="preserve">: Corresponde a la aplicación especializada de la contabilidad al sector público o gubernamental, la cual a partir del nuevo marco normativo contable para entidades de gobierno establecido por la CGN, el cual se encuentra compuesto de un marco conceptual y una serie de anexos, tales como plan general de cuentas, y normas para el reconocimiento de hechos económicos, de tal forma que las entidades públicas presenten de manera estandarizada la información financiera, económica, social y ambiental (según el cometido estatal). </w:t>
      </w:r>
    </w:p>
    <w:p w14:paraId="226D1E29" w14:textId="3A482740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5B3AE3A4" w14:textId="77777777" w:rsidR="00246DE2" w:rsidRDefault="00246DE2" w:rsidP="0023223D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4F2ADB5E" w14:textId="7B629187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R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egistro contable</w:t>
      </w:r>
      <w:r w:rsidRPr="00A24A5B">
        <w:rPr>
          <w:rFonts w:ascii="Tahoma" w:hAnsi="Tahoma" w:cs="Tahoma"/>
          <w:bCs/>
          <w:sz w:val="22"/>
          <w:szCs w:val="22"/>
        </w:rPr>
        <w:t xml:space="preserve">: Anotación contable realizada en los libros de </w:t>
      </w:r>
      <w:r w:rsidR="00970F39" w:rsidRPr="00A24A5B">
        <w:rPr>
          <w:rFonts w:ascii="Tahoma" w:hAnsi="Tahoma" w:cs="Tahoma"/>
          <w:bCs/>
          <w:sz w:val="22"/>
          <w:szCs w:val="22"/>
        </w:rPr>
        <w:t xml:space="preserve">contabilidad, permite </w:t>
      </w:r>
      <w:r w:rsidR="0069072A" w:rsidRPr="00A24A5B">
        <w:rPr>
          <w:rFonts w:ascii="Tahoma" w:hAnsi="Tahoma" w:cs="Tahoma"/>
          <w:bCs/>
          <w:sz w:val="22"/>
          <w:szCs w:val="22"/>
        </w:rPr>
        <w:t xml:space="preserve"> </w:t>
      </w:r>
      <w:r w:rsidRPr="00A24A5B">
        <w:rPr>
          <w:rFonts w:ascii="Tahoma" w:hAnsi="Tahoma" w:cs="Tahoma"/>
          <w:bCs/>
          <w:sz w:val="22"/>
          <w:szCs w:val="22"/>
        </w:rPr>
        <w:t>reconocer una transacción contable o un hecho financiero, económico, social o ambiental que afecte a la entidad contable pública.</w:t>
      </w:r>
    </w:p>
    <w:p w14:paraId="3A2E8223" w14:textId="71D2AD1D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 </w:t>
      </w:r>
      <w:r w:rsidR="00246DE2" w:rsidRPr="00A24A5B">
        <w:rPr>
          <w:rFonts w:ascii="Tahoma" w:hAnsi="Tahoma" w:cs="Tahoma"/>
          <w:bCs/>
          <w:sz w:val="22"/>
          <w:szCs w:val="22"/>
        </w:rPr>
        <w:t>Fuente: Cartill</w:t>
      </w:r>
      <w:r w:rsidRPr="00A24A5B">
        <w:rPr>
          <w:rFonts w:ascii="Tahoma" w:hAnsi="Tahoma" w:cs="Tahoma"/>
          <w:bCs/>
          <w:sz w:val="22"/>
          <w:szCs w:val="22"/>
        </w:rPr>
        <w:t>a Ministerio 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7CFEB6D1" w14:textId="77777777" w:rsidR="00246DE2" w:rsidRDefault="00246DE2" w:rsidP="0023223D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25433C27" w14:textId="77777777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E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stados financieros</w:t>
      </w:r>
      <w:r w:rsidRPr="00A24A5B">
        <w:rPr>
          <w:rFonts w:ascii="Tahoma" w:hAnsi="Tahoma" w:cs="Tahoma"/>
          <w:b/>
          <w:bCs/>
          <w:sz w:val="22"/>
          <w:szCs w:val="22"/>
        </w:rPr>
        <w:t>:</w:t>
      </w:r>
      <w:r w:rsidRPr="00A24A5B">
        <w:rPr>
          <w:rFonts w:ascii="Tahoma" w:hAnsi="Tahoma" w:cs="Tahoma"/>
          <w:bCs/>
          <w:sz w:val="22"/>
          <w:szCs w:val="22"/>
        </w:rPr>
        <w:t xml:space="preserve"> Son aquellos que se preparan al cierre de un periodo, en desarrollo de políticas, sobre información institucional, con el fin de proporcionar la relacionada con la situación financiera económica y social del ente, los resultados y la generación de flujos de fondos.</w:t>
      </w:r>
    </w:p>
    <w:p w14:paraId="1F6769EE" w14:textId="63C01A72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07EEFC88" w14:textId="77777777" w:rsidR="00246DE2" w:rsidRPr="00A24A5B" w:rsidRDefault="00246DE2" w:rsidP="0023223D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5D57870E" w14:textId="401EFCBC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B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alance general</w:t>
      </w:r>
      <w:r w:rsidRPr="00A24A5B">
        <w:rPr>
          <w:rFonts w:ascii="Tahoma" w:hAnsi="Tahoma" w:cs="Tahoma"/>
          <w:b/>
          <w:bCs/>
          <w:sz w:val="22"/>
          <w:szCs w:val="22"/>
        </w:rPr>
        <w:t>:</w:t>
      </w:r>
      <w:r w:rsidR="00880F4C" w:rsidRPr="00A24A5B">
        <w:rPr>
          <w:rFonts w:ascii="Tahoma" w:hAnsi="Tahoma" w:cs="Tahoma"/>
          <w:bCs/>
          <w:sz w:val="22"/>
          <w:szCs w:val="22"/>
        </w:rPr>
        <w:t xml:space="preserve">   E</w:t>
      </w:r>
      <w:r w:rsidR="00970F39" w:rsidRPr="00A24A5B">
        <w:rPr>
          <w:rFonts w:ascii="Tahoma" w:hAnsi="Tahoma" w:cs="Tahoma"/>
          <w:bCs/>
          <w:sz w:val="22"/>
          <w:szCs w:val="22"/>
        </w:rPr>
        <w:t xml:space="preserve">stado contable básico </w:t>
      </w:r>
      <w:r w:rsidRPr="00A24A5B">
        <w:rPr>
          <w:rFonts w:ascii="Tahoma" w:hAnsi="Tahoma" w:cs="Tahoma"/>
          <w:bCs/>
          <w:sz w:val="22"/>
          <w:szCs w:val="22"/>
        </w:rPr>
        <w:t>presenta</w:t>
      </w:r>
      <w:r w:rsidR="00970F39" w:rsidRPr="00A24A5B">
        <w:rPr>
          <w:rFonts w:ascii="Tahoma" w:hAnsi="Tahoma" w:cs="Tahoma"/>
          <w:bCs/>
          <w:sz w:val="22"/>
          <w:szCs w:val="22"/>
        </w:rPr>
        <w:t>do de</w:t>
      </w:r>
      <w:r w:rsidRPr="00A24A5B">
        <w:rPr>
          <w:rFonts w:ascii="Tahoma" w:hAnsi="Tahoma" w:cs="Tahoma"/>
          <w:bCs/>
          <w:sz w:val="22"/>
          <w:szCs w:val="22"/>
        </w:rPr>
        <w:t xml:space="preserve"> forma clasificada resumida y consistente, la situación financiera económica y social de un ente público, expresada en unidades monetarias a una fecha determinada y revela la totalidad de sus bienes, derechos, obligaciones y la situación del patrimonio</w:t>
      </w:r>
      <w:r w:rsidR="00880F4C" w:rsidRPr="00A24A5B">
        <w:rPr>
          <w:rFonts w:ascii="Tahoma" w:hAnsi="Tahoma" w:cs="Tahoma"/>
          <w:bCs/>
          <w:sz w:val="22"/>
          <w:szCs w:val="22"/>
        </w:rPr>
        <w:t>.</w:t>
      </w:r>
    </w:p>
    <w:p w14:paraId="01E51BC0" w14:textId="5BC369F2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Pr="00A24A5B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1095505A" w14:textId="77777777" w:rsidR="00246DE2" w:rsidRPr="00A24A5B" w:rsidRDefault="00246DE2" w:rsidP="0023223D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4D664B4C" w14:textId="6824460E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E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stados de situación financiera</w:t>
      </w:r>
      <w:r w:rsidRPr="00A24A5B">
        <w:rPr>
          <w:rFonts w:ascii="Tahoma" w:hAnsi="Tahoma" w:cs="Tahoma"/>
          <w:b/>
          <w:bCs/>
          <w:sz w:val="22"/>
          <w:szCs w:val="22"/>
        </w:rPr>
        <w:t>:</w:t>
      </w:r>
      <w:r w:rsidR="00880F4C" w:rsidRPr="00A24A5B">
        <w:rPr>
          <w:rFonts w:ascii="Tahoma" w:hAnsi="Tahoma" w:cs="Tahoma"/>
          <w:bCs/>
          <w:sz w:val="22"/>
          <w:szCs w:val="22"/>
        </w:rPr>
        <w:t xml:space="preserve"> E</w:t>
      </w:r>
      <w:r w:rsidRPr="00A24A5B">
        <w:rPr>
          <w:rFonts w:ascii="Tahoma" w:hAnsi="Tahoma" w:cs="Tahoma"/>
          <w:bCs/>
          <w:sz w:val="22"/>
          <w:szCs w:val="22"/>
        </w:rPr>
        <w:t>stado contable básico que señala la actividad financiera económica y social del ente público y revela el flujo de recursos percibidos y consumidos en cumplimiento de su función administrativa o cometido estatal, expresado en términos monetarios, durante un período determinado, mediante la revelación de sus activos, pasivos y patrimonio en forma comparable, comprensible y oportuna.</w:t>
      </w:r>
    </w:p>
    <w:p w14:paraId="68638571" w14:textId="72C43D48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Pr="00A24A5B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4D0320EF" w14:textId="5F2F31AB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lastRenderedPageBreak/>
        <w:t>E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stado de resultados</w:t>
      </w:r>
      <w:r w:rsidRPr="00A24A5B">
        <w:rPr>
          <w:rFonts w:ascii="Tahoma" w:hAnsi="Tahoma" w:cs="Tahoma"/>
          <w:bCs/>
          <w:sz w:val="22"/>
          <w:szCs w:val="22"/>
        </w:rPr>
        <w:t>: Estado contable básico que representa las utilidades o pérdidas que genera la entidad en un periodo determinado, mediante la diferencia aritmética de ingresos y gastos</w:t>
      </w:r>
      <w:r w:rsidR="00880F4C" w:rsidRPr="00A24A5B">
        <w:rPr>
          <w:rFonts w:ascii="Tahoma" w:hAnsi="Tahoma" w:cs="Tahoma"/>
          <w:bCs/>
          <w:sz w:val="22"/>
          <w:szCs w:val="22"/>
        </w:rPr>
        <w:t>.</w:t>
      </w:r>
    </w:p>
    <w:p w14:paraId="0C134559" w14:textId="2476552A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Pr="00A24A5B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>Fuente: Cartilla Ministerio</w:t>
      </w:r>
      <w:r w:rsidRPr="00A24A5B">
        <w:rPr>
          <w:rFonts w:ascii="Tahoma" w:hAnsi="Tahoma" w:cs="Tahoma"/>
          <w:bCs/>
          <w:sz w:val="22"/>
          <w:szCs w:val="22"/>
        </w:rPr>
        <w:t xml:space="preserve"> 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217FDC4B" w14:textId="77777777" w:rsidR="009A0A06" w:rsidRPr="00A24A5B" w:rsidRDefault="009A0A06" w:rsidP="009A0A06">
      <w:pPr>
        <w:pStyle w:val="Prrafodelista"/>
        <w:ind w:left="1440"/>
        <w:rPr>
          <w:rFonts w:ascii="Tahoma" w:hAnsi="Tahoma" w:cs="Tahoma"/>
          <w:bCs/>
          <w:sz w:val="22"/>
          <w:szCs w:val="22"/>
        </w:rPr>
      </w:pPr>
    </w:p>
    <w:p w14:paraId="5A58169C" w14:textId="6AAC4F8C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E</w:t>
      </w:r>
      <w:r w:rsidR="00AF2399" w:rsidRPr="00A24A5B">
        <w:rPr>
          <w:rFonts w:ascii="Tahoma" w:hAnsi="Tahoma" w:cs="Tahoma"/>
          <w:b/>
          <w:bCs/>
          <w:sz w:val="22"/>
          <w:szCs w:val="22"/>
        </w:rPr>
        <w:t>stado de cambios en el patrimonio</w:t>
      </w:r>
      <w:r w:rsidRPr="00A24A5B">
        <w:rPr>
          <w:rFonts w:ascii="Tahoma" w:hAnsi="Tahoma" w:cs="Tahoma"/>
          <w:b/>
          <w:bCs/>
          <w:sz w:val="22"/>
          <w:szCs w:val="22"/>
        </w:rPr>
        <w:t>:</w:t>
      </w:r>
      <w:r w:rsidR="00880F4C" w:rsidRPr="00A24A5B">
        <w:rPr>
          <w:rFonts w:ascii="Tahoma" w:hAnsi="Tahoma" w:cs="Tahoma"/>
          <w:bCs/>
          <w:sz w:val="22"/>
          <w:szCs w:val="22"/>
        </w:rPr>
        <w:t xml:space="preserve"> E</w:t>
      </w:r>
      <w:r w:rsidRPr="00A24A5B">
        <w:rPr>
          <w:rFonts w:ascii="Tahoma" w:hAnsi="Tahoma" w:cs="Tahoma"/>
          <w:bCs/>
          <w:sz w:val="22"/>
          <w:szCs w:val="22"/>
        </w:rPr>
        <w:t>stado contable básico que presenta en forma detallada y clasificada las variaciones que se generan de un ejercicio contable a otro, en las cuentas del patrimonio.</w:t>
      </w:r>
    </w:p>
    <w:p w14:paraId="0068501E" w14:textId="6AAE0379" w:rsidR="0023223D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66219B37" w14:textId="77777777" w:rsidR="00246DE2" w:rsidRPr="00A820F6" w:rsidRDefault="00246DE2" w:rsidP="0023223D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3CD64286" w14:textId="02CBA6E8" w:rsidR="0023223D" w:rsidRPr="00A24A5B" w:rsidRDefault="0023223D" w:rsidP="00880F4C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Período Contractual:</w:t>
      </w:r>
      <w:r w:rsidR="00880F4C" w:rsidRPr="00A24A5B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80F4C" w:rsidRPr="00A24A5B">
        <w:rPr>
          <w:rFonts w:ascii="Tahoma" w:hAnsi="Tahoma" w:cs="Tahoma"/>
          <w:bCs/>
          <w:sz w:val="22"/>
          <w:szCs w:val="22"/>
        </w:rPr>
        <w:t>F</w:t>
      </w:r>
      <w:r w:rsidRPr="00A24A5B">
        <w:rPr>
          <w:rFonts w:ascii="Tahoma" w:hAnsi="Tahoma" w:cs="Tahoma"/>
          <w:bCs/>
          <w:sz w:val="22"/>
          <w:szCs w:val="22"/>
        </w:rPr>
        <w:t>racciones temporales en las que se divide la ejecución del contrato, las cuales pueden ser utilizadas por la Entidad Estatal para estruct</w:t>
      </w:r>
      <w:r w:rsidR="00A24A5B" w:rsidRPr="00A24A5B">
        <w:rPr>
          <w:rFonts w:ascii="Tahoma" w:hAnsi="Tahoma" w:cs="Tahoma"/>
          <w:bCs/>
          <w:sz w:val="22"/>
          <w:szCs w:val="22"/>
        </w:rPr>
        <w:t>urar las garantías del contrato, los pagos, etc.</w:t>
      </w:r>
    </w:p>
    <w:p w14:paraId="02C2EE4B" w14:textId="30C82348" w:rsidR="0023223D" w:rsidRPr="00A24A5B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3CA06375" w14:textId="77777777" w:rsidR="00246DE2" w:rsidRPr="004502E3" w:rsidRDefault="00246DE2" w:rsidP="0023223D">
      <w:pPr>
        <w:pStyle w:val="Prrafodelista"/>
        <w:rPr>
          <w:rFonts w:ascii="Tahoma" w:hAnsi="Tahoma" w:cs="Tahoma"/>
          <w:bCs/>
          <w:sz w:val="22"/>
          <w:szCs w:val="22"/>
          <w:highlight w:val="green"/>
        </w:rPr>
      </w:pPr>
    </w:p>
    <w:p w14:paraId="0B3C6C6C" w14:textId="744D7039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  <w:lang w:val="es-CO"/>
        </w:rPr>
      </w:pPr>
      <w:r w:rsidRPr="00A24A5B">
        <w:rPr>
          <w:rFonts w:ascii="Tahoma" w:hAnsi="Tahoma" w:cs="Tahoma"/>
          <w:b/>
          <w:bCs/>
          <w:iCs/>
          <w:sz w:val="22"/>
          <w:szCs w:val="22"/>
          <w:lang w:val="es-CO"/>
        </w:rPr>
        <w:t>Proceso de Contratación:</w:t>
      </w:r>
      <w:r w:rsidRPr="00A24A5B">
        <w:rPr>
          <w:rFonts w:ascii="Tahoma" w:hAnsi="Tahoma" w:cs="Tahoma"/>
          <w:bCs/>
          <w:iCs/>
          <w:sz w:val="22"/>
          <w:szCs w:val="22"/>
          <w:lang w:val="es-CO"/>
        </w:rPr>
        <w:t xml:space="preserve"> </w:t>
      </w:r>
      <w:r w:rsidRPr="00A24A5B">
        <w:rPr>
          <w:rFonts w:ascii="Tahoma" w:hAnsi="Tahoma" w:cs="Tahoma"/>
          <w:bCs/>
          <w:i/>
          <w:iCs/>
          <w:sz w:val="22"/>
          <w:szCs w:val="22"/>
          <w:lang w:val="es-CO"/>
        </w:rPr>
        <w:t> </w:t>
      </w:r>
      <w:r w:rsidR="00880F4C" w:rsidRPr="00A24A5B">
        <w:rPr>
          <w:rFonts w:ascii="Tahoma" w:hAnsi="Tahoma" w:cs="Tahoma"/>
          <w:bCs/>
          <w:sz w:val="22"/>
          <w:szCs w:val="22"/>
          <w:lang w:val="es-CO"/>
        </w:rPr>
        <w:t>C</w:t>
      </w:r>
      <w:r w:rsidRPr="00A24A5B">
        <w:rPr>
          <w:rFonts w:ascii="Tahoma" w:hAnsi="Tahoma" w:cs="Tahoma"/>
          <w:bCs/>
          <w:sz w:val="22"/>
          <w:szCs w:val="22"/>
          <w:lang w:val="es-CO"/>
        </w:rPr>
        <w:t>onjunto de actos y actividades, y su secuencia, adelan</w:t>
      </w:r>
      <w:r w:rsidRPr="00A24A5B">
        <w:rPr>
          <w:rFonts w:ascii="Tahoma" w:hAnsi="Tahoma" w:cs="Tahoma"/>
          <w:bCs/>
          <w:sz w:val="22"/>
          <w:szCs w:val="22"/>
          <w:lang w:val="es-CO"/>
        </w:rPr>
        <w:softHyphen/>
        <w:t>tadas por la Entidad Estatal desde la planeación hasta el vencimiento de las garantías de calidad, estabilidad y mantenimiento, o las condiciones de disposición final o recuperación ambiental de las obras o bienes o el vencimiento del plazo, lo que ocurra más tarde.</w:t>
      </w:r>
    </w:p>
    <w:p w14:paraId="28180F0E" w14:textId="08FE5155" w:rsidR="0023223D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541C8006" w14:textId="77777777" w:rsidR="00246DE2" w:rsidRDefault="00246DE2" w:rsidP="0023223D">
      <w:pPr>
        <w:pStyle w:val="Prrafodelista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3E064FD0" w14:textId="0B08DF2E" w:rsidR="0023223D" w:rsidRPr="00A820F6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  <w:lang w:val="es-CO"/>
        </w:rPr>
      </w:pPr>
      <w:r w:rsidRPr="00A820F6">
        <w:rPr>
          <w:rFonts w:ascii="Tahoma" w:hAnsi="Tahoma" w:cs="Tahoma"/>
          <w:b/>
          <w:bCs/>
          <w:iCs/>
          <w:sz w:val="22"/>
          <w:szCs w:val="22"/>
          <w:lang w:val="es-CO"/>
        </w:rPr>
        <w:t>Riesgo:</w:t>
      </w:r>
      <w:r w:rsidR="00880F4C">
        <w:rPr>
          <w:rFonts w:ascii="Tahoma" w:hAnsi="Tahoma" w:cs="Tahoma"/>
          <w:bCs/>
          <w:iCs/>
          <w:sz w:val="22"/>
          <w:szCs w:val="22"/>
          <w:lang w:val="es-CO"/>
        </w:rPr>
        <w:t xml:space="preserve"> E</w:t>
      </w:r>
      <w:r w:rsidRPr="00A820F6">
        <w:rPr>
          <w:rFonts w:ascii="Tahoma" w:hAnsi="Tahoma" w:cs="Tahoma"/>
          <w:bCs/>
          <w:sz w:val="22"/>
          <w:szCs w:val="22"/>
          <w:lang w:val="es-CO"/>
        </w:rPr>
        <w:t>vento que puede generar efectos adversos y de distinta magnitud en el logro de los objetivos del Proceso de Contratación o en la ejecución de un Contrato.</w:t>
      </w:r>
    </w:p>
    <w:p w14:paraId="1330B0F3" w14:textId="1F82EAFE" w:rsidR="0023223D" w:rsidRPr="00880F4C" w:rsidRDefault="00880F4C" w:rsidP="00880F4C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880F4C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Pr="00880F4C">
        <w:rPr>
          <w:rFonts w:ascii="Tahoma" w:hAnsi="Tahoma" w:cs="Tahoma"/>
          <w:bCs/>
          <w:sz w:val="22"/>
          <w:szCs w:val="22"/>
        </w:rPr>
        <w:t>de Hacienda</w:t>
      </w:r>
      <w:r w:rsidR="00246DE2" w:rsidRPr="00880F4C">
        <w:rPr>
          <w:rFonts w:ascii="Tahoma" w:hAnsi="Tahoma" w:cs="Tahoma"/>
          <w:bCs/>
          <w:sz w:val="22"/>
          <w:szCs w:val="22"/>
        </w:rPr>
        <w:t>.</w:t>
      </w:r>
    </w:p>
    <w:p w14:paraId="1BDB718F" w14:textId="4DBE2E49" w:rsidR="0023223D" w:rsidRPr="004502E3" w:rsidRDefault="0023223D" w:rsidP="00320891">
      <w:pPr>
        <w:rPr>
          <w:rFonts w:ascii="Tahoma" w:hAnsi="Tahoma" w:cs="Tahoma"/>
          <w:bCs/>
          <w:sz w:val="22"/>
          <w:szCs w:val="22"/>
          <w:highlight w:val="lightGray"/>
        </w:rPr>
      </w:pPr>
    </w:p>
    <w:p w14:paraId="4CA04308" w14:textId="77777777" w:rsidR="0023223D" w:rsidRPr="00A24A5B" w:rsidRDefault="0023223D" w:rsidP="00645C57">
      <w:pPr>
        <w:pStyle w:val="Prrafodelista"/>
        <w:numPr>
          <w:ilvl w:val="1"/>
          <w:numId w:val="22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/>
          <w:bCs/>
          <w:sz w:val="22"/>
          <w:szCs w:val="22"/>
        </w:rPr>
        <w:t>Deducciones y Descuentos:</w:t>
      </w:r>
      <w:r w:rsidRPr="00A24A5B">
        <w:rPr>
          <w:rFonts w:ascii="Tahoma" w:hAnsi="Tahoma" w:cs="Tahoma"/>
          <w:bCs/>
          <w:sz w:val="22"/>
          <w:szCs w:val="22"/>
        </w:rPr>
        <w:t xml:space="preserve"> Es la autorización que el funcionario o trabajador da para que de su sueldo le sea descontada una suma determinada a favor de un tercero o descuento por mandamiento judicial, cuotas sindicales, de previsión social, de cooperativas, o de sanciones disciplinarias. </w:t>
      </w:r>
    </w:p>
    <w:p w14:paraId="3B3859B5" w14:textId="7C7DE631" w:rsidR="0023223D" w:rsidRPr="00320891" w:rsidRDefault="00320891" w:rsidP="00320891">
      <w:p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 xml:space="preserve">           </w:t>
      </w:r>
      <w:r w:rsidR="0079071E">
        <w:rPr>
          <w:rFonts w:ascii="Tahoma" w:hAnsi="Tahoma" w:cs="Tahoma"/>
          <w:bCs/>
          <w:sz w:val="22"/>
          <w:szCs w:val="22"/>
        </w:rPr>
        <w:t xml:space="preserve"> </w:t>
      </w:r>
      <w:r w:rsidRPr="00A24A5B">
        <w:rPr>
          <w:rFonts w:ascii="Tahoma" w:hAnsi="Tahoma" w:cs="Tahoma"/>
          <w:bCs/>
          <w:sz w:val="22"/>
          <w:szCs w:val="22"/>
        </w:rPr>
        <w:t xml:space="preserve"> </w:t>
      </w:r>
      <w:r w:rsidR="007379B6">
        <w:rPr>
          <w:rFonts w:ascii="Tahoma" w:hAnsi="Tahoma" w:cs="Tahoma"/>
          <w:bCs/>
          <w:sz w:val="22"/>
          <w:szCs w:val="22"/>
        </w:rPr>
        <w:t xml:space="preserve"> </w:t>
      </w:r>
      <w:r w:rsidR="00246DE2" w:rsidRPr="00A24A5B">
        <w:rPr>
          <w:rFonts w:ascii="Tahoma" w:hAnsi="Tahoma" w:cs="Tahoma"/>
          <w:bCs/>
          <w:sz w:val="22"/>
          <w:szCs w:val="22"/>
        </w:rPr>
        <w:t xml:space="preserve">Fuente: Cartilla Ministerio </w:t>
      </w:r>
      <w:r w:rsidR="00880F4C" w:rsidRPr="00A24A5B">
        <w:rPr>
          <w:rFonts w:ascii="Tahoma" w:hAnsi="Tahoma" w:cs="Tahoma"/>
          <w:bCs/>
          <w:sz w:val="22"/>
          <w:szCs w:val="22"/>
        </w:rPr>
        <w:t>de Hacienda</w:t>
      </w:r>
      <w:r w:rsidR="00246DE2" w:rsidRPr="00A24A5B">
        <w:rPr>
          <w:rFonts w:ascii="Tahoma" w:hAnsi="Tahoma" w:cs="Tahoma"/>
          <w:bCs/>
          <w:sz w:val="22"/>
          <w:szCs w:val="22"/>
        </w:rPr>
        <w:t>.</w:t>
      </w:r>
    </w:p>
    <w:p w14:paraId="332C8FA5" w14:textId="77777777" w:rsidR="0079071E" w:rsidRPr="00A820F6" w:rsidRDefault="0079071E" w:rsidP="00C53105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6464737D" w14:textId="77777777" w:rsidR="00C53105" w:rsidRDefault="00C53105" w:rsidP="00C53105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70B1BB0E" w14:textId="77777777" w:rsidR="00E33E28" w:rsidRPr="00A820F6" w:rsidRDefault="00E33E28" w:rsidP="00E33E28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>CONDICIONES GENERALES Y/O REQUISITOS</w:t>
      </w:r>
    </w:p>
    <w:p w14:paraId="6D61F567" w14:textId="77777777" w:rsidR="00E33E28" w:rsidRPr="00A820F6" w:rsidRDefault="00E33E28" w:rsidP="00E33E28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62107138" w14:textId="53534419" w:rsidR="00E33E28" w:rsidRPr="0079071E" w:rsidRDefault="00E33E28" w:rsidP="00E33E28">
      <w:pPr>
        <w:pStyle w:val="Prrafodelista"/>
        <w:numPr>
          <w:ilvl w:val="1"/>
          <w:numId w:val="10"/>
        </w:numPr>
        <w:rPr>
          <w:rFonts w:ascii="Tahoma" w:hAnsi="Tahoma" w:cs="Tahoma"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LEGALES </w:t>
      </w:r>
    </w:p>
    <w:p w14:paraId="0FB20AB8" w14:textId="77777777" w:rsidR="0079071E" w:rsidRPr="00A820F6" w:rsidRDefault="0079071E" w:rsidP="0079071E">
      <w:pPr>
        <w:pStyle w:val="Prrafodelista"/>
        <w:ind w:left="786"/>
        <w:rPr>
          <w:rFonts w:ascii="Tahoma" w:hAnsi="Tahoma" w:cs="Tahoma"/>
          <w:sz w:val="22"/>
          <w:szCs w:val="22"/>
        </w:rPr>
      </w:pPr>
    </w:p>
    <w:p w14:paraId="0BB98BB7" w14:textId="62898C68" w:rsidR="00E33E28" w:rsidRPr="00A820F6" w:rsidRDefault="002035AB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C</w:t>
      </w:r>
      <w:r w:rsidR="00D5178B" w:rsidRPr="00A820F6">
        <w:rPr>
          <w:rFonts w:ascii="Tahoma" w:hAnsi="Tahoma" w:cs="Tahoma"/>
          <w:bCs/>
          <w:sz w:val="22"/>
          <w:szCs w:val="22"/>
        </w:rPr>
        <w:t>omprobantes de I</w:t>
      </w:r>
      <w:r w:rsidRPr="00A820F6">
        <w:rPr>
          <w:rFonts w:ascii="Tahoma" w:hAnsi="Tahoma" w:cs="Tahoma"/>
          <w:bCs/>
          <w:sz w:val="22"/>
          <w:szCs w:val="22"/>
        </w:rPr>
        <w:t>ngreso</w:t>
      </w:r>
      <w:r w:rsidR="00D5178B" w:rsidRPr="00A820F6">
        <w:rPr>
          <w:rFonts w:ascii="Tahoma" w:hAnsi="Tahoma" w:cs="Tahoma"/>
          <w:bCs/>
          <w:sz w:val="22"/>
          <w:szCs w:val="22"/>
        </w:rPr>
        <w:t>: E</w:t>
      </w:r>
      <w:r w:rsidRPr="00A820F6">
        <w:rPr>
          <w:rFonts w:ascii="Tahoma" w:hAnsi="Tahoma" w:cs="Tahoma"/>
          <w:bCs/>
          <w:sz w:val="22"/>
          <w:szCs w:val="22"/>
        </w:rPr>
        <w:t xml:space="preserve">n el cual se registran los pagos por concepto de cuotas </w:t>
      </w:r>
      <w:r w:rsidR="00AF2399" w:rsidRPr="00A820F6">
        <w:rPr>
          <w:rFonts w:ascii="Tahoma" w:hAnsi="Tahoma" w:cs="Tahoma"/>
          <w:bCs/>
          <w:sz w:val="22"/>
          <w:szCs w:val="22"/>
        </w:rPr>
        <w:t xml:space="preserve">  </w:t>
      </w:r>
      <w:r w:rsidRPr="00A820F6">
        <w:rPr>
          <w:rFonts w:ascii="Tahoma" w:hAnsi="Tahoma" w:cs="Tahoma"/>
          <w:bCs/>
          <w:sz w:val="22"/>
          <w:szCs w:val="22"/>
        </w:rPr>
        <w:t>de fiscalización y transferencia</w:t>
      </w:r>
      <w:r w:rsidR="00D5178B" w:rsidRPr="0079071E">
        <w:rPr>
          <w:rFonts w:ascii="Tahoma" w:hAnsi="Tahoma" w:cs="Tahoma"/>
          <w:bCs/>
          <w:sz w:val="22"/>
          <w:szCs w:val="22"/>
        </w:rPr>
        <w:t>.</w:t>
      </w:r>
      <w:r w:rsidR="00DF44F4" w:rsidRPr="0079071E">
        <w:rPr>
          <w:rFonts w:ascii="Tahoma" w:hAnsi="Tahoma" w:cs="Tahoma"/>
          <w:bCs/>
          <w:sz w:val="22"/>
          <w:szCs w:val="22"/>
        </w:rPr>
        <w:t xml:space="preserve"> </w:t>
      </w:r>
      <w:r w:rsidR="00DF44F4" w:rsidRPr="00A820F6">
        <w:rPr>
          <w:rFonts w:ascii="Tahoma" w:hAnsi="Tahoma" w:cs="Tahoma"/>
          <w:bCs/>
          <w:sz w:val="22"/>
          <w:szCs w:val="22"/>
        </w:rPr>
        <w:t>(Tesorería)</w:t>
      </w:r>
    </w:p>
    <w:p w14:paraId="50C344A9" w14:textId="1457B43D" w:rsidR="00E33E28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</w:t>
      </w:r>
      <w:r w:rsidR="00D5178B" w:rsidRPr="00A820F6">
        <w:rPr>
          <w:rFonts w:ascii="Tahoma" w:hAnsi="Tahoma" w:cs="Tahoma"/>
          <w:bCs/>
          <w:sz w:val="22"/>
          <w:szCs w:val="22"/>
        </w:rPr>
        <w:t>omprobantes de Egreso: S</w:t>
      </w:r>
      <w:r w:rsidR="002806BF" w:rsidRPr="00A820F6">
        <w:rPr>
          <w:rFonts w:ascii="Tahoma" w:hAnsi="Tahoma" w:cs="Tahoma"/>
          <w:bCs/>
          <w:sz w:val="22"/>
          <w:szCs w:val="22"/>
        </w:rPr>
        <w:t>e generan por concepto de pago de nómina, prestación de servicios, y adquisición de bienes</w:t>
      </w:r>
      <w:r w:rsidR="00DF44F4" w:rsidRPr="00A820F6">
        <w:rPr>
          <w:rFonts w:ascii="Tahoma" w:hAnsi="Tahoma" w:cs="Tahoma"/>
          <w:bCs/>
          <w:sz w:val="22"/>
          <w:szCs w:val="22"/>
        </w:rPr>
        <w:t>. (Tesorería)</w:t>
      </w:r>
    </w:p>
    <w:p w14:paraId="72967BEA" w14:textId="3A3CFF9C" w:rsidR="00BA4FD1" w:rsidRPr="0079071E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BA4FD1" w:rsidRPr="00A820F6">
        <w:rPr>
          <w:rFonts w:ascii="Tahoma" w:hAnsi="Tahoma" w:cs="Tahoma"/>
          <w:bCs/>
          <w:sz w:val="22"/>
          <w:szCs w:val="22"/>
        </w:rPr>
        <w:t xml:space="preserve">Registro de Conciliaciones (Tesorería) </w:t>
      </w:r>
      <w:r w:rsidR="00BA4FD1" w:rsidRPr="0079071E">
        <w:rPr>
          <w:rFonts w:ascii="Tahoma" w:hAnsi="Tahoma" w:cs="Tahoma"/>
          <w:bCs/>
          <w:sz w:val="22"/>
          <w:szCs w:val="22"/>
        </w:rPr>
        <w:t xml:space="preserve"> </w:t>
      </w:r>
    </w:p>
    <w:p w14:paraId="6FAB5B8A" w14:textId="7AD43688" w:rsidR="00BA4FD1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BA4FD1" w:rsidRPr="00A820F6">
        <w:rPr>
          <w:rFonts w:ascii="Tahoma" w:hAnsi="Tahoma" w:cs="Tahoma"/>
          <w:bCs/>
          <w:sz w:val="22"/>
          <w:szCs w:val="22"/>
        </w:rPr>
        <w:t>Conciliación Bancaria (Tesorería)</w:t>
      </w:r>
    </w:p>
    <w:p w14:paraId="0A060807" w14:textId="6C1EF61A" w:rsidR="00BA4FD1" w:rsidRPr="0079071E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lastRenderedPageBreak/>
        <w:t xml:space="preserve"> </w:t>
      </w:r>
      <w:r w:rsidR="00BA4FD1" w:rsidRPr="00A820F6">
        <w:rPr>
          <w:rFonts w:ascii="Tahoma" w:hAnsi="Tahoma" w:cs="Tahoma"/>
          <w:bCs/>
          <w:sz w:val="22"/>
          <w:szCs w:val="22"/>
        </w:rPr>
        <w:t>Extractos Bancarios (Tesorería)</w:t>
      </w:r>
    </w:p>
    <w:p w14:paraId="4205D273" w14:textId="0BAFA378" w:rsidR="00E33E28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2806BF" w:rsidRPr="00A820F6">
        <w:rPr>
          <w:rFonts w:ascii="Tahoma" w:hAnsi="Tahoma" w:cs="Tahoma"/>
          <w:bCs/>
          <w:sz w:val="22"/>
          <w:szCs w:val="22"/>
        </w:rPr>
        <w:t>Notas Contables</w:t>
      </w:r>
      <w:r w:rsidR="00D5178B" w:rsidRPr="00A820F6">
        <w:rPr>
          <w:rFonts w:ascii="Tahoma" w:hAnsi="Tahoma" w:cs="Tahoma"/>
          <w:bCs/>
          <w:sz w:val="22"/>
          <w:szCs w:val="22"/>
        </w:rPr>
        <w:t>.</w:t>
      </w:r>
      <w:r w:rsidR="00DF44F4" w:rsidRPr="00A820F6">
        <w:rPr>
          <w:rFonts w:ascii="Tahoma" w:hAnsi="Tahoma" w:cs="Tahoma"/>
          <w:bCs/>
          <w:sz w:val="22"/>
          <w:szCs w:val="22"/>
        </w:rPr>
        <w:t xml:space="preserve"> (Contabilidad</w:t>
      </w:r>
      <w:r w:rsidR="00A60058" w:rsidRPr="00A820F6">
        <w:rPr>
          <w:rFonts w:ascii="Tahoma" w:hAnsi="Tahoma" w:cs="Tahoma"/>
          <w:bCs/>
          <w:sz w:val="22"/>
          <w:szCs w:val="22"/>
        </w:rPr>
        <w:t xml:space="preserve"> y tesorería</w:t>
      </w:r>
      <w:r w:rsidR="00DF44F4" w:rsidRPr="00A820F6">
        <w:rPr>
          <w:rFonts w:ascii="Tahoma" w:hAnsi="Tahoma" w:cs="Tahoma"/>
          <w:bCs/>
          <w:sz w:val="22"/>
          <w:szCs w:val="22"/>
        </w:rPr>
        <w:t>)</w:t>
      </w:r>
    </w:p>
    <w:p w14:paraId="3B30F491" w14:textId="476513A6" w:rsidR="00DF44F4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DF44F4" w:rsidRPr="00A24A5B">
        <w:rPr>
          <w:rFonts w:ascii="Tahoma" w:hAnsi="Tahoma" w:cs="Tahoma"/>
          <w:bCs/>
          <w:sz w:val="22"/>
          <w:szCs w:val="22"/>
        </w:rPr>
        <w:t>Estados Financieros (Contabilidad)</w:t>
      </w:r>
    </w:p>
    <w:p w14:paraId="3E819C90" w14:textId="4135C8CC" w:rsidR="00B8601A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B8601A" w:rsidRPr="00A820F6">
        <w:rPr>
          <w:rFonts w:ascii="Tahoma" w:hAnsi="Tahoma" w:cs="Tahoma"/>
          <w:bCs/>
          <w:sz w:val="22"/>
          <w:szCs w:val="22"/>
        </w:rPr>
        <w:t>Ejecución presupuestal</w:t>
      </w:r>
      <w:r w:rsidR="00DF44F4" w:rsidRPr="00A820F6">
        <w:rPr>
          <w:rFonts w:ascii="Tahoma" w:hAnsi="Tahoma" w:cs="Tahoma"/>
          <w:bCs/>
          <w:sz w:val="22"/>
          <w:szCs w:val="22"/>
        </w:rPr>
        <w:t xml:space="preserve"> (Presupuesto) </w:t>
      </w:r>
    </w:p>
    <w:p w14:paraId="38D872DC" w14:textId="3BFF037E" w:rsidR="00B605FA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AF2399" w:rsidRPr="00A820F6">
        <w:rPr>
          <w:rFonts w:ascii="Tahoma" w:hAnsi="Tahoma" w:cs="Tahoma"/>
          <w:bCs/>
          <w:sz w:val="22"/>
          <w:szCs w:val="22"/>
        </w:rPr>
        <w:t>Resoluciones</w:t>
      </w:r>
      <w:r w:rsidR="00DF44F4" w:rsidRPr="00A820F6">
        <w:rPr>
          <w:rFonts w:ascii="Tahoma" w:hAnsi="Tahoma" w:cs="Tahoma"/>
          <w:bCs/>
          <w:sz w:val="22"/>
          <w:szCs w:val="22"/>
        </w:rPr>
        <w:t xml:space="preserve"> (Presupuesto)</w:t>
      </w:r>
    </w:p>
    <w:p w14:paraId="44917245" w14:textId="6A76962F" w:rsidR="00DF44F4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DF44F4" w:rsidRPr="00A820F6">
        <w:rPr>
          <w:rFonts w:ascii="Tahoma" w:hAnsi="Tahoma" w:cs="Tahoma"/>
          <w:bCs/>
          <w:sz w:val="22"/>
          <w:szCs w:val="22"/>
        </w:rPr>
        <w:t>Certificado de</w:t>
      </w:r>
      <w:r w:rsidR="00DF44F4" w:rsidRPr="0079071E">
        <w:rPr>
          <w:rFonts w:ascii="Tahoma" w:hAnsi="Tahoma" w:cs="Tahoma"/>
          <w:bCs/>
          <w:sz w:val="22"/>
          <w:szCs w:val="22"/>
        </w:rPr>
        <w:t xml:space="preserve"> </w:t>
      </w:r>
      <w:r w:rsidR="00AF2399" w:rsidRPr="0079071E">
        <w:rPr>
          <w:rFonts w:ascii="Tahoma" w:hAnsi="Tahoma" w:cs="Tahoma"/>
          <w:bCs/>
          <w:sz w:val="22"/>
          <w:szCs w:val="22"/>
        </w:rPr>
        <w:t xml:space="preserve"> </w:t>
      </w:r>
      <w:r w:rsidR="00DF44F4" w:rsidRPr="00A820F6">
        <w:rPr>
          <w:rFonts w:ascii="Tahoma" w:hAnsi="Tahoma" w:cs="Tahoma"/>
          <w:bCs/>
          <w:sz w:val="22"/>
          <w:szCs w:val="22"/>
        </w:rPr>
        <w:t xml:space="preserve">disponibilidad Presupuestal (CDP) (Presupuesto) </w:t>
      </w:r>
    </w:p>
    <w:p w14:paraId="28F049C4" w14:textId="44E2A14A" w:rsidR="00DF44F4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DF44F4" w:rsidRPr="00A820F6">
        <w:rPr>
          <w:rFonts w:ascii="Tahoma" w:hAnsi="Tahoma" w:cs="Tahoma"/>
          <w:bCs/>
          <w:sz w:val="22"/>
          <w:szCs w:val="22"/>
        </w:rPr>
        <w:t xml:space="preserve">Registro Presupuestal (Presupuesto) </w:t>
      </w:r>
    </w:p>
    <w:p w14:paraId="4D8356F0" w14:textId="5C33CFA8" w:rsidR="00BA4FD1" w:rsidRPr="00A820F6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69072A" w:rsidRPr="00A820F6">
        <w:rPr>
          <w:rFonts w:ascii="Tahoma" w:hAnsi="Tahoma" w:cs="Tahoma"/>
          <w:bCs/>
          <w:sz w:val="22"/>
          <w:szCs w:val="22"/>
        </w:rPr>
        <w:t>Obligación Presupuestal</w:t>
      </w:r>
      <w:r w:rsidR="00DF44F4" w:rsidRPr="00A820F6">
        <w:rPr>
          <w:rFonts w:ascii="Tahoma" w:hAnsi="Tahoma" w:cs="Tahoma"/>
          <w:bCs/>
          <w:sz w:val="22"/>
          <w:szCs w:val="22"/>
        </w:rPr>
        <w:t xml:space="preserve"> (Presupuesto) </w:t>
      </w:r>
    </w:p>
    <w:p w14:paraId="25625065" w14:textId="3A3B7FB5" w:rsidR="00A60058" w:rsidRPr="0079071E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A60058" w:rsidRPr="0079071E">
        <w:rPr>
          <w:rFonts w:ascii="Tahoma" w:hAnsi="Tahoma" w:cs="Tahoma"/>
          <w:bCs/>
          <w:sz w:val="22"/>
          <w:szCs w:val="22"/>
        </w:rPr>
        <w:t>Giro presupuestal  (Tesorería)</w:t>
      </w:r>
    </w:p>
    <w:p w14:paraId="42AB1519" w14:textId="602EA502" w:rsidR="00E66785" w:rsidRDefault="0079071E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E66785" w:rsidRPr="0079071E">
        <w:rPr>
          <w:rFonts w:ascii="Tahoma" w:hAnsi="Tahoma" w:cs="Tahoma"/>
          <w:bCs/>
          <w:sz w:val="22"/>
          <w:szCs w:val="22"/>
        </w:rPr>
        <w:t xml:space="preserve">Informe de cierre presupuestal </w:t>
      </w:r>
      <w:r w:rsidR="00E66785" w:rsidRPr="00A820F6">
        <w:rPr>
          <w:rFonts w:ascii="Tahoma" w:hAnsi="Tahoma" w:cs="Tahoma"/>
          <w:bCs/>
          <w:sz w:val="22"/>
          <w:szCs w:val="22"/>
        </w:rPr>
        <w:t xml:space="preserve">(Presupuesto) </w:t>
      </w:r>
    </w:p>
    <w:p w14:paraId="657BE9CD" w14:textId="77777777" w:rsidR="00321607" w:rsidRDefault="00321607" w:rsidP="00E66785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7EF0FC70" w14:textId="58BF8ACF" w:rsidR="00E33E28" w:rsidRPr="004F1214" w:rsidRDefault="00E33E28" w:rsidP="0081341B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TÉCNICAS </w:t>
      </w:r>
    </w:p>
    <w:p w14:paraId="0333E835" w14:textId="77777777" w:rsidR="004F1214" w:rsidRPr="00A820F6" w:rsidRDefault="004F1214" w:rsidP="004F1214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7E1148BF" w14:textId="77777777" w:rsidR="0081341B" w:rsidRPr="00A820F6" w:rsidRDefault="00D5178B" w:rsidP="003F4F23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Sistema integrado Syscafé </w:t>
      </w:r>
      <w:r w:rsidR="00DF44F4" w:rsidRPr="00A820F6">
        <w:rPr>
          <w:rFonts w:ascii="Tahoma" w:hAnsi="Tahoma" w:cs="Tahoma"/>
          <w:bCs/>
          <w:sz w:val="22"/>
          <w:szCs w:val="22"/>
        </w:rPr>
        <w:t>(Software)</w:t>
      </w:r>
    </w:p>
    <w:p w14:paraId="562EEF07" w14:textId="21CC73F3" w:rsidR="00A60058" w:rsidRPr="00A820F6" w:rsidRDefault="003F4F23" w:rsidP="00A60058">
      <w:pPr>
        <w:pStyle w:val="Prrafodelista"/>
        <w:numPr>
          <w:ilvl w:val="2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sz w:val="22"/>
          <w:szCs w:val="22"/>
        </w:rPr>
        <w:t>Portales Bancarios</w:t>
      </w:r>
      <w:r w:rsidRPr="00A820F6">
        <w:rPr>
          <w:rFonts w:ascii="Tahoma" w:hAnsi="Tahoma" w:cs="Tahoma"/>
          <w:b/>
          <w:bCs/>
          <w:sz w:val="22"/>
          <w:szCs w:val="22"/>
        </w:rPr>
        <w:t xml:space="preserve">  </w:t>
      </w:r>
    </w:p>
    <w:p w14:paraId="1EAC658D" w14:textId="266C6E00" w:rsidR="003F4F23" w:rsidRPr="00A820F6" w:rsidRDefault="00A60058" w:rsidP="00A60058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Portal de la Dian</w:t>
      </w:r>
      <w:r w:rsidR="003F4F23" w:rsidRPr="00A820F6">
        <w:rPr>
          <w:rFonts w:ascii="Tahoma" w:hAnsi="Tahoma" w:cs="Tahoma"/>
          <w:bCs/>
          <w:sz w:val="22"/>
          <w:szCs w:val="22"/>
        </w:rPr>
        <w:t xml:space="preserve"> </w:t>
      </w:r>
    </w:p>
    <w:p w14:paraId="28C4B83D" w14:textId="264FA51C" w:rsidR="00A60058" w:rsidRPr="00A820F6" w:rsidRDefault="00A60058" w:rsidP="00A60058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Plataforma de la Auditoría General de la República</w:t>
      </w:r>
    </w:p>
    <w:p w14:paraId="2B555E17" w14:textId="079F1437" w:rsidR="00A60058" w:rsidRPr="00A24A5B" w:rsidRDefault="00A60058" w:rsidP="00A60058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24A5B">
        <w:rPr>
          <w:rFonts w:ascii="Tahoma" w:hAnsi="Tahoma" w:cs="Tahoma"/>
          <w:bCs/>
          <w:sz w:val="22"/>
          <w:szCs w:val="22"/>
        </w:rPr>
        <w:t>Plataforma de la Contaduría General de la Nación</w:t>
      </w:r>
    </w:p>
    <w:p w14:paraId="7CD72EB6" w14:textId="1513DFED" w:rsidR="00A60058" w:rsidRDefault="00A60058" w:rsidP="00A60058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Portal de Rentas Municipales</w:t>
      </w:r>
    </w:p>
    <w:p w14:paraId="5D866699" w14:textId="77777777" w:rsidR="004F1214" w:rsidRDefault="004F1214" w:rsidP="0081341B">
      <w:pPr>
        <w:pStyle w:val="Prrafodelista"/>
        <w:ind w:left="1080"/>
        <w:rPr>
          <w:rFonts w:ascii="Tahoma" w:hAnsi="Tahoma" w:cs="Tahoma"/>
          <w:b/>
          <w:bCs/>
          <w:sz w:val="22"/>
          <w:szCs w:val="22"/>
        </w:rPr>
      </w:pPr>
    </w:p>
    <w:p w14:paraId="33EFA907" w14:textId="0A7A0AE4" w:rsidR="00E33E28" w:rsidRPr="004F1214" w:rsidRDefault="004F1214" w:rsidP="0081341B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</w:t>
      </w:r>
      <w:r w:rsidR="0081341B" w:rsidRPr="00A820F6">
        <w:rPr>
          <w:rFonts w:ascii="Tahoma" w:hAnsi="Tahoma" w:cs="Tahoma"/>
          <w:b/>
          <w:bCs/>
          <w:sz w:val="22"/>
          <w:szCs w:val="22"/>
        </w:rPr>
        <w:t xml:space="preserve">DE SEGURIDAD </w:t>
      </w:r>
    </w:p>
    <w:p w14:paraId="26FE41ED" w14:textId="77777777" w:rsidR="004F1214" w:rsidRPr="00A820F6" w:rsidRDefault="004F1214" w:rsidP="0079071E">
      <w:pPr>
        <w:pStyle w:val="Prrafodelista"/>
        <w:ind w:left="1146"/>
        <w:rPr>
          <w:rFonts w:ascii="Tahoma" w:hAnsi="Tahoma" w:cs="Tahoma"/>
          <w:bCs/>
          <w:sz w:val="22"/>
          <w:szCs w:val="22"/>
        </w:rPr>
      </w:pPr>
    </w:p>
    <w:p w14:paraId="0C3436B5" w14:textId="5D4B64A3" w:rsidR="0081341B" w:rsidRPr="00A820F6" w:rsidRDefault="00D5178B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La custodia y preservación de la información antes mencionada queda guardada en el sistema </w:t>
      </w:r>
      <w:r w:rsidR="0069072A" w:rsidRPr="00A820F6">
        <w:rPr>
          <w:rFonts w:ascii="Tahoma" w:hAnsi="Tahoma" w:cs="Tahoma"/>
          <w:bCs/>
          <w:sz w:val="22"/>
          <w:szCs w:val="22"/>
        </w:rPr>
        <w:t>integrado Syscafé</w:t>
      </w:r>
      <w:r w:rsidR="00DF65CF" w:rsidRPr="00A820F6">
        <w:rPr>
          <w:rFonts w:ascii="Tahoma" w:hAnsi="Tahoma" w:cs="Tahoma"/>
          <w:bCs/>
          <w:sz w:val="22"/>
          <w:szCs w:val="22"/>
        </w:rPr>
        <w:t>.</w:t>
      </w:r>
      <w:r w:rsidRPr="00A820F6">
        <w:rPr>
          <w:rFonts w:ascii="Tahoma" w:hAnsi="Tahoma" w:cs="Tahoma"/>
          <w:bCs/>
          <w:sz w:val="22"/>
          <w:szCs w:val="22"/>
        </w:rPr>
        <w:t xml:space="preserve"> </w:t>
      </w:r>
    </w:p>
    <w:p w14:paraId="4ABEECFF" w14:textId="737A84AA" w:rsidR="0081341B" w:rsidRPr="00A820F6" w:rsidRDefault="003F2B41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Libros Auxiliares en el sistema Integrado Syscafé</w:t>
      </w:r>
      <w:r w:rsidR="00DD6FE6" w:rsidRPr="00A820F6">
        <w:rPr>
          <w:rFonts w:ascii="Tahoma" w:hAnsi="Tahoma" w:cs="Tahoma"/>
          <w:bCs/>
          <w:sz w:val="22"/>
          <w:szCs w:val="22"/>
        </w:rPr>
        <w:t>.</w:t>
      </w:r>
      <w:r w:rsidRPr="00A820F6">
        <w:rPr>
          <w:rFonts w:ascii="Tahoma" w:hAnsi="Tahoma" w:cs="Tahoma"/>
          <w:bCs/>
          <w:sz w:val="22"/>
          <w:szCs w:val="22"/>
        </w:rPr>
        <w:t xml:space="preserve"> </w:t>
      </w:r>
    </w:p>
    <w:p w14:paraId="493215DD" w14:textId="7BF2AC34" w:rsidR="003564F2" w:rsidRPr="00A820F6" w:rsidRDefault="00DF44F4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Archivo de Gestión</w:t>
      </w:r>
      <w:r w:rsidR="00DF65CF" w:rsidRPr="00A820F6">
        <w:rPr>
          <w:rFonts w:ascii="Tahoma" w:hAnsi="Tahoma" w:cs="Tahoma"/>
          <w:bCs/>
          <w:sz w:val="22"/>
          <w:szCs w:val="22"/>
        </w:rPr>
        <w:t>.</w:t>
      </w:r>
      <w:r w:rsidRPr="00A820F6">
        <w:rPr>
          <w:rFonts w:ascii="Tahoma" w:hAnsi="Tahoma" w:cs="Tahoma"/>
          <w:bCs/>
          <w:sz w:val="22"/>
          <w:szCs w:val="22"/>
        </w:rPr>
        <w:t xml:space="preserve"> </w:t>
      </w:r>
    </w:p>
    <w:p w14:paraId="69B8DA2F" w14:textId="747F0D7C" w:rsidR="00E66785" w:rsidRDefault="00E66785" w:rsidP="0079071E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Boletines de Tesorería</w:t>
      </w:r>
      <w:r w:rsidR="00DF65CF" w:rsidRPr="00A820F6">
        <w:rPr>
          <w:rFonts w:ascii="Tahoma" w:hAnsi="Tahoma" w:cs="Tahoma"/>
          <w:bCs/>
          <w:sz w:val="22"/>
          <w:szCs w:val="22"/>
        </w:rPr>
        <w:t xml:space="preserve"> en cajas de archivo de gestión.</w:t>
      </w:r>
    </w:p>
    <w:p w14:paraId="24BA8D25" w14:textId="77777777" w:rsidR="00731714" w:rsidRDefault="00731714" w:rsidP="0079071E">
      <w:pPr>
        <w:pStyle w:val="Prrafodelista"/>
        <w:ind w:left="1146"/>
        <w:rPr>
          <w:rFonts w:ascii="Tahoma" w:hAnsi="Tahoma" w:cs="Tahoma"/>
          <w:bCs/>
          <w:sz w:val="22"/>
          <w:szCs w:val="22"/>
        </w:rPr>
      </w:pPr>
    </w:p>
    <w:p w14:paraId="09731CDC" w14:textId="66E56279" w:rsidR="0081341B" w:rsidRPr="00A820F6" w:rsidRDefault="0081341B" w:rsidP="0081341B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DEPENDENCIAS QUE INTERVIENEN </w:t>
      </w:r>
    </w:p>
    <w:p w14:paraId="08FFBBDD" w14:textId="77777777" w:rsidR="0069072A" w:rsidRPr="00A820F6" w:rsidRDefault="0069072A" w:rsidP="0069072A">
      <w:pPr>
        <w:pStyle w:val="Prrafodelista"/>
        <w:rPr>
          <w:rFonts w:ascii="Tahoma" w:hAnsi="Tahoma" w:cs="Tahoma"/>
          <w:b/>
          <w:bCs/>
          <w:sz w:val="22"/>
          <w:szCs w:val="22"/>
        </w:rPr>
      </w:pPr>
    </w:p>
    <w:p w14:paraId="2026E064" w14:textId="65F2A7B0" w:rsidR="0081341B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9E3F5A">
        <w:rPr>
          <w:rFonts w:ascii="Tahoma" w:hAnsi="Tahoma" w:cs="Tahoma"/>
          <w:bCs/>
          <w:sz w:val="22"/>
          <w:szCs w:val="22"/>
        </w:rPr>
        <w:t>Despacho Contralor</w:t>
      </w:r>
      <w:r w:rsidRPr="009E3F5A">
        <w:rPr>
          <w:rFonts w:ascii="Tahoma" w:hAnsi="Tahoma" w:cs="Tahoma"/>
          <w:b/>
          <w:bCs/>
          <w:sz w:val="22"/>
          <w:szCs w:val="22"/>
        </w:rPr>
        <w:t>.</w:t>
      </w:r>
    </w:p>
    <w:p w14:paraId="25759CD7" w14:textId="3A8DCD6B" w:rsidR="0081341B" w:rsidRPr="009E3F5A" w:rsidRDefault="00D5178B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F65CF" w:rsidRPr="009E3F5A">
        <w:rPr>
          <w:rFonts w:ascii="Tahoma" w:hAnsi="Tahoma" w:cs="Tahoma"/>
          <w:bCs/>
          <w:sz w:val="22"/>
          <w:szCs w:val="22"/>
        </w:rPr>
        <w:t>Dirección Operativa de Control Interno.</w:t>
      </w:r>
    </w:p>
    <w:p w14:paraId="4BD92740" w14:textId="563932A7" w:rsidR="0081341B" w:rsidRPr="009E3F5A" w:rsidRDefault="002035AB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F65CF" w:rsidRPr="009E3F5A">
        <w:rPr>
          <w:rFonts w:ascii="Tahoma" w:hAnsi="Tahoma" w:cs="Tahoma"/>
          <w:bCs/>
          <w:sz w:val="22"/>
          <w:szCs w:val="22"/>
        </w:rPr>
        <w:t>Dirección Técnica de Planeación.</w:t>
      </w:r>
    </w:p>
    <w:p w14:paraId="405903BE" w14:textId="06FF006D" w:rsidR="00323F70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9E3F5A">
        <w:rPr>
          <w:rFonts w:ascii="Tahoma" w:hAnsi="Tahoma" w:cs="Tahoma"/>
          <w:bCs/>
          <w:sz w:val="22"/>
          <w:szCs w:val="22"/>
        </w:rPr>
        <w:t>Contraloría Auxiliar.</w:t>
      </w:r>
    </w:p>
    <w:p w14:paraId="14380351" w14:textId="4FD726C9" w:rsidR="00323F70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9E3F5A">
        <w:rPr>
          <w:rFonts w:ascii="Tahoma" w:hAnsi="Tahoma" w:cs="Tahoma"/>
          <w:bCs/>
          <w:sz w:val="22"/>
          <w:szCs w:val="22"/>
        </w:rPr>
        <w:t>Dirección Técnica de Control Fiscal y Medio Ambiente.</w:t>
      </w:r>
    </w:p>
    <w:p w14:paraId="19A92E6A" w14:textId="0731CF15" w:rsidR="00323F70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9E3F5A">
        <w:rPr>
          <w:rFonts w:ascii="Tahoma" w:hAnsi="Tahoma" w:cs="Tahoma"/>
          <w:bCs/>
          <w:sz w:val="22"/>
          <w:szCs w:val="22"/>
        </w:rPr>
        <w:t>Dirección Técnica de Responsabilidad Fiscal.</w:t>
      </w:r>
    </w:p>
    <w:p w14:paraId="10783FFE" w14:textId="14492E26" w:rsidR="00323F70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9E3F5A">
        <w:rPr>
          <w:rFonts w:ascii="Tahoma" w:hAnsi="Tahoma" w:cs="Tahoma"/>
          <w:bCs/>
          <w:sz w:val="22"/>
          <w:szCs w:val="22"/>
        </w:rPr>
        <w:t>Secretaría General.</w:t>
      </w:r>
    </w:p>
    <w:p w14:paraId="3A1D1512" w14:textId="77CA413D" w:rsidR="00323F70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9E3F5A">
        <w:rPr>
          <w:rFonts w:ascii="Tahoma" w:hAnsi="Tahoma" w:cs="Tahoma"/>
          <w:bCs/>
          <w:sz w:val="22"/>
          <w:szCs w:val="22"/>
        </w:rPr>
        <w:t>Dirección Técnica Jurídica.</w:t>
      </w:r>
    </w:p>
    <w:p w14:paraId="02CE74B1" w14:textId="04C60640" w:rsidR="00323F70" w:rsidRPr="009E3F5A" w:rsidRDefault="00DF65CF" w:rsidP="009E3F5A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9E3F5A">
        <w:rPr>
          <w:rFonts w:ascii="Tahoma" w:hAnsi="Tahoma" w:cs="Tahoma"/>
          <w:bCs/>
          <w:sz w:val="22"/>
          <w:szCs w:val="22"/>
        </w:rPr>
        <w:t xml:space="preserve"> Dirección Técnica de Participación Ciudadana.</w:t>
      </w:r>
    </w:p>
    <w:p w14:paraId="40FBF0FB" w14:textId="1876A005" w:rsidR="00307915" w:rsidRPr="007379B6" w:rsidRDefault="00307915" w:rsidP="007379B6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7379B6">
        <w:rPr>
          <w:rFonts w:ascii="Tahoma" w:hAnsi="Tahoma" w:cs="Tahoma"/>
          <w:bCs/>
          <w:sz w:val="22"/>
          <w:szCs w:val="22"/>
        </w:rPr>
        <w:t>Secretaría Administrativa y Financiera</w:t>
      </w:r>
      <w:r w:rsidR="007379B6" w:rsidRPr="007379B6">
        <w:rPr>
          <w:rFonts w:ascii="Tahoma" w:hAnsi="Tahoma" w:cs="Tahoma"/>
          <w:bCs/>
          <w:sz w:val="22"/>
          <w:szCs w:val="22"/>
        </w:rPr>
        <w:t>.</w:t>
      </w:r>
    </w:p>
    <w:p w14:paraId="04F4D06D" w14:textId="77777777" w:rsidR="007379B6" w:rsidRPr="007379B6" w:rsidRDefault="007379B6" w:rsidP="007379B6">
      <w:pPr>
        <w:pStyle w:val="Prrafodelista"/>
        <w:ind w:left="786"/>
        <w:rPr>
          <w:rFonts w:ascii="Tahoma" w:hAnsi="Tahoma" w:cs="Tahoma"/>
          <w:b/>
          <w:bCs/>
          <w:sz w:val="22"/>
          <w:szCs w:val="22"/>
        </w:rPr>
      </w:pPr>
    </w:p>
    <w:p w14:paraId="0BF5608A" w14:textId="77777777" w:rsidR="00A820F6" w:rsidRPr="00A820F6" w:rsidRDefault="00A820F6" w:rsidP="0081341B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37D54E87" w14:textId="7EE63F93" w:rsidR="0069072A" w:rsidRPr="00A820F6" w:rsidRDefault="004F1214" w:rsidP="0081341B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lastRenderedPageBreak/>
        <w:t>PRODUCTO</w:t>
      </w:r>
    </w:p>
    <w:p w14:paraId="14B46CAE" w14:textId="414CBC01" w:rsidR="003F2B41" w:rsidRPr="00A820F6" w:rsidRDefault="002035AB" w:rsidP="0069072A">
      <w:pPr>
        <w:pStyle w:val="Prrafodelista"/>
        <w:rPr>
          <w:rFonts w:ascii="Tahoma" w:hAnsi="Tahoma" w:cs="Tahoma"/>
          <w:b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</w:t>
      </w:r>
    </w:p>
    <w:p w14:paraId="6E4EF13D" w14:textId="77777777" w:rsidR="00AD5BF4" w:rsidRDefault="003E3544" w:rsidP="00307915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>Boletines de Tesorería:</w:t>
      </w:r>
    </w:p>
    <w:p w14:paraId="68BA1AA9" w14:textId="658999AF" w:rsidR="003F2B41" w:rsidRDefault="00307915" w:rsidP="00AD5BF4">
      <w:pPr>
        <w:pStyle w:val="Prrafodelista"/>
        <w:ind w:left="786"/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 </w:t>
      </w:r>
    </w:p>
    <w:p w14:paraId="186A02B8" w14:textId="7D0A4854" w:rsidR="00307915" w:rsidRPr="00AD5BF4" w:rsidRDefault="00307915" w:rsidP="00AD5BF4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D5BF4">
        <w:rPr>
          <w:rFonts w:ascii="Tahoma" w:hAnsi="Tahoma" w:cs="Tahoma"/>
          <w:bCs/>
          <w:sz w:val="22"/>
          <w:szCs w:val="22"/>
        </w:rPr>
        <w:t>Recibos de caja</w:t>
      </w:r>
    </w:p>
    <w:p w14:paraId="49127FE9" w14:textId="47879F5D" w:rsidR="00307915" w:rsidRPr="00A820F6" w:rsidRDefault="00307915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Consignaciones </w:t>
      </w:r>
    </w:p>
    <w:p w14:paraId="02D52F63" w14:textId="57D70756" w:rsidR="00307915" w:rsidRPr="00A820F6" w:rsidRDefault="00307915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>Pagos PSE</w:t>
      </w:r>
    </w:p>
    <w:p w14:paraId="38F987AF" w14:textId="50E35349" w:rsidR="00307915" w:rsidRPr="00A820F6" w:rsidRDefault="0079071E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>Comprobantes de ingreso</w:t>
      </w:r>
    </w:p>
    <w:p w14:paraId="6F414202" w14:textId="16CCFBC4" w:rsidR="00307915" w:rsidRPr="00A820F6" w:rsidRDefault="0079071E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>Comprobantes de egresos</w:t>
      </w:r>
    </w:p>
    <w:p w14:paraId="2EB1254B" w14:textId="60F0F3FC" w:rsidR="00307915" w:rsidRPr="00A820F6" w:rsidRDefault="0079071E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 xml:space="preserve">Giros presupuestales de ingresos y gastos </w:t>
      </w:r>
    </w:p>
    <w:p w14:paraId="57BD2D27" w14:textId="78333E7B" w:rsidR="00307915" w:rsidRPr="00A820F6" w:rsidRDefault="0079071E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 xml:space="preserve">Nóminas </w:t>
      </w:r>
    </w:p>
    <w:p w14:paraId="0BF5F959" w14:textId="6E601C86" w:rsidR="00307915" w:rsidRPr="00A820F6" w:rsidRDefault="0079071E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 xml:space="preserve">Notas contables </w:t>
      </w:r>
    </w:p>
    <w:p w14:paraId="76154BF4" w14:textId="5F8E3A51" w:rsidR="00307915" w:rsidRDefault="0079071E" w:rsidP="00307915">
      <w:pPr>
        <w:pStyle w:val="Prrafodelista"/>
        <w:numPr>
          <w:ilvl w:val="2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307915" w:rsidRPr="00A820F6">
        <w:rPr>
          <w:rFonts w:ascii="Tahoma" w:hAnsi="Tahoma" w:cs="Tahoma"/>
          <w:bCs/>
          <w:sz w:val="22"/>
          <w:szCs w:val="22"/>
        </w:rPr>
        <w:t>Entradas de almacén</w:t>
      </w:r>
    </w:p>
    <w:p w14:paraId="6726B4CF" w14:textId="77777777" w:rsidR="00AD5BF4" w:rsidRDefault="00AD5BF4" w:rsidP="00AD5BF4">
      <w:pPr>
        <w:pStyle w:val="Prrafodelista"/>
        <w:ind w:left="1146"/>
        <w:rPr>
          <w:rFonts w:ascii="Tahoma" w:hAnsi="Tahoma" w:cs="Tahoma"/>
          <w:bCs/>
          <w:sz w:val="22"/>
          <w:szCs w:val="22"/>
        </w:rPr>
      </w:pPr>
    </w:p>
    <w:p w14:paraId="2958D8DF" w14:textId="52AABB78" w:rsidR="00AD5BF4" w:rsidRPr="00A820F6" w:rsidRDefault="00AD5BF4" w:rsidP="00AD5BF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Informes de tesorería que se requieran</w:t>
      </w:r>
    </w:p>
    <w:p w14:paraId="5084B3EF" w14:textId="0AA1E617" w:rsidR="00AD5BF4" w:rsidRPr="00A820F6" w:rsidRDefault="00AD5BF4" w:rsidP="00AD5BF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Certificado de disponibilidad presupuestal (CDP)</w:t>
      </w:r>
    </w:p>
    <w:p w14:paraId="0DF7B843" w14:textId="29206DA1" w:rsidR="00AD5BF4" w:rsidRPr="00A820F6" w:rsidRDefault="00AD5BF4" w:rsidP="00AD5BF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Registro presupuestal (RP)</w:t>
      </w:r>
    </w:p>
    <w:p w14:paraId="73648D0C" w14:textId="637A27C5" w:rsidR="00AD5BF4" w:rsidRPr="00A820F6" w:rsidRDefault="00AD5BF4" w:rsidP="00AD5BF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Estados Financieros </w:t>
      </w:r>
    </w:p>
    <w:p w14:paraId="7383F3BA" w14:textId="44117F56" w:rsidR="00AD5BF4" w:rsidRDefault="00AD5BF4" w:rsidP="00AD5BF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Ejecuciones Presupuestales</w:t>
      </w:r>
    </w:p>
    <w:p w14:paraId="282A15D7" w14:textId="77777777" w:rsidR="00AD5BF4" w:rsidRDefault="00AD5BF4" w:rsidP="00AD5BF4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081495CE" w14:textId="77777777" w:rsidR="00731714" w:rsidRDefault="00731714" w:rsidP="003F2B41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64540468" w14:textId="368A4BDC" w:rsidR="00524CBF" w:rsidRPr="00A820F6" w:rsidRDefault="00EE1DD0" w:rsidP="00524CBF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PLAZO DE EJECUCIÓN</w:t>
      </w:r>
      <w:r w:rsidR="000F4C8D" w:rsidRPr="00A820F6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153A1264" w14:textId="77777777" w:rsidR="00524CBF" w:rsidRPr="00A820F6" w:rsidRDefault="00524CBF" w:rsidP="00524CBF">
      <w:pPr>
        <w:rPr>
          <w:rFonts w:ascii="Tahoma" w:hAnsi="Tahoma" w:cs="Tahoma"/>
          <w:bCs/>
          <w:sz w:val="22"/>
          <w:szCs w:val="22"/>
        </w:rPr>
      </w:pPr>
    </w:p>
    <w:p w14:paraId="1876F95C" w14:textId="5908A6D9" w:rsidR="000F4C8D" w:rsidRPr="00A820F6" w:rsidRDefault="00524CBF" w:rsidP="00524CBF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Informes a la Auditoría General de la República – Trimestral y anual</w:t>
      </w:r>
    </w:p>
    <w:p w14:paraId="3BF5C5EC" w14:textId="4B4A9D0D" w:rsidR="00524CBF" w:rsidRPr="00A24A5B" w:rsidRDefault="00524CBF" w:rsidP="00524CBF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</w:t>
      </w:r>
      <w:r w:rsidRPr="00A24A5B">
        <w:rPr>
          <w:rFonts w:ascii="Tahoma" w:hAnsi="Tahoma" w:cs="Tahoma"/>
          <w:bCs/>
          <w:sz w:val="22"/>
          <w:szCs w:val="22"/>
        </w:rPr>
        <w:t>Informes a la Contaduría  General de la Nación – Trimestral y anual</w:t>
      </w:r>
    </w:p>
    <w:p w14:paraId="55DB2C10" w14:textId="3F8FC7DC" w:rsidR="00524CBF" w:rsidRPr="00A820F6" w:rsidRDefault="00524CBF" w:rsidP="00524CBF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Informes a la DIAN   Mensuales  y anuales </w:t>
      </w:r>
    </w:p>
    <w:p w14:paraId="54363B5A" w14:textId="09F30670" w:rsidR="00524CBF" w:rsidRPr="00A820F6" w:rsidRDefault="00524CBF" w:rsidP="00524CBF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Informes al municipio bimestral </w:t>
      </w:r>
    </w:p>
    <w:p w14:paraId="0877D591" w14:textId="53DC0281" w:rsidR="00524CBF" w:rsidRDefault="00524CBF" w:rsidP="00524CBF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 w:rsidRPr="00A820F6">
        <w:rPr>
          <w:rFonts w:ascii="Tahoma" w:hAnsi="Tahoma" w:cs="Tahoma"/>
          <w:bCs/>
          <w:sz w:val="22"/>
          <w:szCs w:val="22"/>
        </w:rPr>
        <w:t xml:space="preserve"> Demás documentos</w:t>
      </w:r>
      <w:r w:rsidR="00A820F6" w:rsidRPr="00A820F6">
        <w:rPr>
          <w:rFonts w:ascii="Tahoma" w:hAnsi="Tahoma" w:cs="Tahoma"/>
          <w:bCs/>
          <w:sz w:val="22"/>
          <w:szCs w:val="22"/>
        </w:rPr>
        <w:t>: a</w:t>
      </w:r>
      <w:r w:rsidRPr="00A820F6">
        <w:rPr>
          <w:rFonts w:ascii="Tahoma" w:hAnsi="Tahoma" w:cs="Tahoma"/>
          <w:bCs/>
          <w:sz w:val="22"/>
          <w:szCs w:val="22"/>
        </w:rPr>
        <w:t xml:space="preserve"> necesidad, en el  momento que ocurran.</w:t>
      </w:r>
    </w:p>
    <w:p w14:paraId="1F29AA80" w14:textId="77777777" w:rsidR="00214968" w:rsidRDefault="00214968" w:rsidP="00214968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77A34583" w14:textId="11E66095" w:rsidR="00A820F6" w:rsidRPr="00EE1DD0" w:rsidRDefault="00A820F6" w:rsidP="00EE1DD0">
      <w:pPr>
        <w:pStyle w:val="Prrafodelista"/>
        <w:numPr>
          <w:ilvl w:val="0"/>
          <w:numId w:val="10"/>
        </w:numPr>
        <w:rPr>
          <w:rFonts w:ascii="Tahoma" w:hAnsi="Tahoma" w:cs="Tahoma"/>
          <w:bCs/>
          <w:sz w:val="22"/>
          <w:szCs w:val="22"/>
        </w:rPr>
      </w:pPr>
      <w:r w:rsidRPr="00EE1DD0">
        <w:rPr>
          <w:rFonts w:ascii="Tahoma" w:hAnsi="Tahoma" w:cs="Tahoma"/>
          <w:b/>
          <w:bCs/>
          <w:sz w:val="22"/>
          <w:szCs w:val="22"/>
        </w:rPr>
        <w:t>PRODUCTO NO CONFORME</w:t>
      </w:r>
    </w:p>
    <w:p w14:paraId="1079ACAB" w14:textId="77777777" w:rsidR="00214968" w:rsidRDefault="00214968" w:rsidP="00A820F6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26E1C389" w14:textId="2FBFAE04" w:rsidR="00214968" w:rsidRDefault="003A3A74" w:rsidP="003A3A7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Efectuar pagos sin el lleno de los requisitos </w:t>
      </w:r>
      <w:r w:rsidR="00D94605">
        <w:rPr>
          <w:rFonts w:ascii="Tahoma" w:hAnsi="Tahoma" w:cs="Tahoma"/>
          <w:bCs/>
          <w:sz w:val="22"/>
          <w:szCs w:val="22"/>
        </w:rPr>
        <w:t>(tesorería)</w:t>
      </w:r>
    </w:p>
    <w:p w14:paraId="7C890632" w14:textId="31589E7A" w:rsidR="00D94605" w:rsidRDefault="00D94605" w:rsidP="003A3A7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Expedir registros presupuestales con un tercero que no corresponda</w:t>
      </w:r>
      <w:r w:rsidR="00582294">
        <w:rPr>
          <w:rFonts w:ascii="Tahoma" w:hAnsi="Tahoma" w:cs="Tahoma"/>
          <w:bCs/>
          <w:sz w:val="22"/>
          <w:szCs w:val="22"/>
        </w:rPr>
        <w:t xml:space="preserve"> (presupuesto)</w:t>
      </w:r>
    </w:p>
    <w:p w14:paraId="19B22757" w14:textId="6AD9B766" w:rsidR="00D94605" w:rsidRDefault="003E3544" w:rsidP="003A3A7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D94605">
        <w:rPr>
          <w:rFonts w:ascii="Tahoma" w:hAnsi="Tahoma" w:cs="Tahoma"/>
          <w:bCs/>
          <w:sz w:val="22"/>
          <w:szCs w:val="22"/>
        </w:rPr>
        <w:t xml:space="preserve">Elaborar ejecuciones presupuestales sin tener en cuenta los compromisos, las obligaciones </w:t>
      </w:r>
      <w:r>
        <w:rPr>
          <w:rFonts w:ascii="Tahoma" w:hAnsi="Tahoma" w:cs="Tahoma"/>
          <w:bCs/>
          <w:sz w:val="22"/>
          <w:szCs w:val="22"/>
        </w:rPr>
        <w:t xml:space="preserve">  </w:t>
      </w:r>
      <w:r w:rsidR="00AD5BF4">
        <w:rPr>
          <w:rFonts w:ascii="Tahoma" w:hAnsi="Tahoma" w:cs="Tahoma"/>
          <w:bCs/>
          <w:sz w:val="22"/>
          <w:szCs w:val="22"/>
        </w:rPr>
        <w:t xml:space="preserve"> </w:t>
      </w:r>
      <w:r w:rsidR="00D94605">
        <w:rPr>
          <w:rFonts w:ascii="Tahoma" w:hAnsi="Tahoma" w:cs="Tahoma"/>
          <w:bCs/>
          <w:sz w:val="22"/>
          <w:szCs w:val="22"/>
        </w:rPr>
        <w:t>y/o pagos</w:t>
      </w:r>
      <w:r w:rsidR="00582294">
        <w:rPr>
          <w:rFonts w:ascii="Tahoma" w:hAnsi="Tahoma" w:cs="Tahoma"/>
          <w:bCs/>
          <w:sz w:val="22"/>
          <w:szCs w:val="22"/>
        </w:rPr>
        <w:t xml:space="preserve">  (presupuesto)</w:t>
      </w:r>
    </w:p>
    <w:p w14:paraId="6783A10C" w14:textId="449BC4B0" w:rsidR="00D94605" w:rsidRDefault="003E3544" w:rsidP="003A3A74">
      <w:pPr>
        <w:pStyle w:val="Prrafodelista"/>
        <w:numPr>
          <w:ilvl w:val="1"/>
          <w:numId w:val="10"/>
        </w:num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  <w:r w:rsidR="001D3BEE">
        <w:rPr>
          <w:rFonts w:ascii="Tahoma" w:hAnsi="Tahoma" w:cs="Tahoma"/>
          <w:bCs/>
          <w:sz w:val="22"/>
          <w:szCs w:val="22"/>
        </w:rPr>
        <w:t xml:space="preserve">Efectuar pagos a un </w:t>
      </w:r>
      <w:r w:rsidR="00EE1DD0">
        <w:rPr>
          <w:rFonts w:ascii="Tahoma" w:hAnsi="Tahoma" w:cs="Tahoma"/>
          <w:bCs/>
          <w:sz w:val="22"/>
          <w:szCs w:val="22"/>
        </w:rPr>
        <w:t>tercero</w:t>
      </w:r>
      <w:r w:rsidR="001D3BEE">
        <w:rPr>
          <w:rFonts w:ascii="Tahoma" w:hAnsi="Tahoma" w:cs="Tahoma"/>
          <w:bCs/>
          <w:sz w:val="22"/>
          <w:szCs w:val="22"/>
        </w:rPr>
        <w:t xml:space="preserve"> diferente</w:t>
      </w:r>
    </w:p>
    <w:p w14:paraId="403A5025" w14:textId="77777777" w:rsidR="00EE1DD0" w:rsidRDefault="00EE1DD0" w:rsidP="00EE1DD0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195DA2B4" w14:textId="77777777" w:rsidR="0079071E" w:rsidRDefault="0079071E" w:rsidP="00EE1DD0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3837A0A4" w14:textId="77777777" w:rsidR="0079071E" w:rsidRDefault="0079071E" w:rsidP="00EE1DD0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491A97D5" w14:textId="77777777" w:rsidR="0079071E" w:rsidRDefault="0079071E" w:rsidP="00EE1DD0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1C3FA192" w14:textId="77777777" w:rsidR="0079071E" w:rsidRDefault="0079071E" w:rsidP="00EE1DD0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502613B0" w14:textId="77777777" w:rsidR="0079071E" w:rsidRDefault="0079071E" w:rsidP="00EE1DD0">
      <w:pPr>
        <w:pStyle w:val="Prrafodelista"/>
        <w:ind w:left="1080"/>
        <w:rPr>
          <w:rFonts w:ascii="Tahoma" w:hAnsi="Tahoma" w:cs="Tahoma"/>
          <w:bCs/>
          <w:sz w:val="22"/>
          <w:szCs w:val="22"/>
        </w:rPr>
      </w:pPr>
    </w:p>
    <w:p w14:paraId="15C39F27" w14:textId="77777777" w:rsidR="00EE1DD0" w:rsidRPr="000E519C" w:rsidRDefault="00EE1DD0" w:rsidP="00EE1DD0">
      <w:pPr>
        <w:pStyle w:val="Prrafodelista"/>
        <w:numPr>
          <w:ilvl w:val="0"/>
          <w:numId w:val="10"/>
        </w:numPr>
        <w:rPr>
          <w:rFonts w:ascii="Tahoma" w:hAnsi="Tahoma" w:cs="Tahoma"/>
          <w:b/>
          <w:bCs/>
          <w:sz w:val="22"/>
          <w:szCs w:val="22"/>
        </w:rPr>
      </w:pPr>
      <w:r w:rsidRPr="000E519C">
        <w:rPr>
          <w:rFonts w:ascii="Tahoma" w:hAnsi="Tahoma" w:cs="Tahoma"/>
          <w:b/>
          <w:bCs/>
          <w:sz w:val="22"/>
          <w:szCs w:val="22"/>
        </w:rPr>
        <w:lastRenderedPageBreak/>
        <w:t xml:space="preserve">DESCRIPCION DEL PROCEDIMIENTO </w:t>
      </w:r>
    </w:p>
    <w:p w14:paraId="05C85BE8" w14:textId="77777777" w:rsidR="00D94605" w:rsidRDefault="00D94605" w:rsidP="00EE1DD0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167C43CD" w14:textId="4043A3B4" w:rsidR="003C303F" w:rsidRPr="00A820F6" w:rsidRDefault="00A820F6" w:rsidP="00A26802">
      <w:pPr>
        <w:ind w:left="426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10</w:t>
      </w:r>
      <w:r w:rsidR="003D0D73" w:rsidRPr="00A820F6">
        <w:rPr>
          <w:rFonts w:ascii="Tahoma" w:hAnsi="Tahoma" w:cs="Tahoma"/>
          <w:b/>
          <w:bCs/>
          <w:sz w:val="22"/>
          <w:szCs w:val="22"/>
        </w:rPr>
        <w:t xml:space="preserve">.1 </w:t>
      </w:r>
      <w:r w:rsidR="006F1151" w:rsidRPr="00A820F6">
        <w:rPr>
          <w:rFonts w:ascii="Tahoma" w:hAnsi="Tahoma" w:cs="Tahoma"/>
          <w:b/>
          <w:bCs/>
          <w:sz w:val="22"/>
          <w:szCs w:val="22"/>
        </w:rPr>
        <w:t>Gestión de tesorería</w:t>
      </w:r>
      <w:r w:rsidR="00F730CD" w:rsidRPr="00A820F6">
        <w:rPr>
          <w:rFonts w:ascii="Tahoma" w:hAnsi="Tahoma" w:cs="Tahoma"/>
          <w:b/>
          <w:bCs/>
          <w:sz w:val="22"/>
          <w:szCs w:val="22"/>
        </w:rPr>
        <w:t>.</w:t>
      </w:r>
      <w:r w:rsidR="0007200E" w:rsidRPr="00A820F6">
        <w:rPr>
          <w:rFonts w:ascii="Tahoma" w:hAnsi="Tahoma" w:cs="Tahoma"/>
          <w:bCs/>
          <w:sz w:val="22"/>
          <w:szCs w:val="22"/>
        </w:rPr>
        <w:t xml:space="preserve">  </w:t>
      </w:r>
    </w:p>
    <w:p w14:paraId="3841CB7E" w14:textId="2A23271B" w:rsidR="0007200E" w:rsidRPr="00A820F6" w:rsidRDefault="0007200E" w:rsidP="00A26802">
      <w:pPr>
        <w:ind w:left="426"/>
        <w:rPr>
          <w:rFonts w:ascii="Tahoma" w:hAnsi="Tahoma" w:cs="Tahoma"/>
          <w:bCs/>
          <w:sz w:val="22"/>
          <w:szCs w:val="22"/>
        </w:rPr>
      </w:pPr>
    </w:p>
    <w:tbl>
      <w:tblPr>
        <w:tblW w:w="1119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402"/>
        <w:gridCol w:w="1276"/>
        <w:gridCol w:w="1417"/>
        <w:gridCol w:w="1418"/>
      </w:tblGrid>
      <w:tr w:rsidR="00C538E9" w:rsidRPr="005C6836" w14:paraId="3CB73FD4" w14:textId="77777777" w:rsidTr="003D6C18">
        <w:trPr>
          <w:trHeight w:val="427"/>
        </w:trPr>
        <w:tc>
          <w:tcPr>
            <w:tcW w:w="425" w:type="dxa"/>
            <w:vAlign w:val="center"/>
          </w:tcPr>
          <w:p w14:paraId="4F2872B5" w14:textId="77777777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C6836">
              <w:rPr>
                <w:rFonts w:ascii="Tahoma" w:hAnsi="Tahoma"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3261" w:type="dxa"/>
            <w:vAlign w:val="center"/>
          </w:tcPr>
          <w:p w14:paraId="5DC56850" w14:textId="12F52BB4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C6836">
              <w:rPr>
                <w:rFonts w:ascii="Tahoma" w:hAnsi="Tahoma" w:cs="Tahom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93FA7BD" w14:textId="585127CC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C6836">
              <w:rPr>
                <w:rFonts w:ascii="Tahoma" w:hAnsi="Tahoma" w:cs="Tahoma"/>
                <w:b/>
                <w:bCs/>
                <w:sz w:val="16"/>
                <w:szCs w:val="16"/>
              </w:rPr>
              <w:t>INSTRUCCION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130655" w14:textId="475E6E4F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C683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TIEMPO DE EJECUCION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E6AA57" w14:textId="716B3898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C683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RESPONSABLE </w:t>
            </w:r>
          </w:p>
        </w:tc>
        <w:tc>
          <w:tcPr>
            <w:tcW w:w="1418" w:type="dxa"/>
          </w:tcPr>
          <w:p w14:paraId="408FADA0" w14:textId="77777777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A21C60A" w14:textId="6304A3BF" w:rsidR="00C538E9" w:rsidRPr="005C6836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C6836">
              <w:rPr>
                <w:rFonts w:ascii="Tahoma" w:hAnsi="Tahoma" w:cs="Tahoma"/>
                <w:b/>
                <w:bCs/>
                <w:sz w:val="16"/>
                <w:szCs w:val="16"/>
              </w:rPr>
              <w:t>FORMATO</w:t>
            </w:r>
          </w:p>
        </w:tc>
      </w:tr>
      <w:tr w:rsidR="00364A1E" w:rsidRPr="005C6836" w14:paraId="53FD6096" w14:textId="77777777" w:rsidTr="003D6C18">
        <w:trPr>
          <w:trHeight w:val="213"/>
        </w:trPr>
        <w:tc>
          <w:tcPr>
            <w:tcW w:w="425" w:type="dxa"/>
            <w:vAlign w:val="center"/>
          </w:tcPr>
          <w:p w14:paraId="5D188BD2" w14:textId="77777777" w:rsidR="00364A1E" w:rsidRPr="009E3F5A" w:rsidRDefault="00364A1E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261" w:type="dxa"/>
            <w:vAlign w:val="center"/>
          </w:tcPr>
          <w:p w14:paraId="11B8CF09" w14:textId="0D5881A7" w:rsidR="00364A1E" w:rsidRPr="009E3F5A" w:rsidRDefault="00364A1E" w:rsidP="00C610B4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772AE4D" wp14:editId="0A105D07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20955</wp:posOffset>
                      </wp:positionV>
                      <wp:extent cx="1988185" cy="352425"/>
                      <wp:effectExtent l="0" t="0" r="12065" b="28575"/>
                      <wp:wrapNone/>
                      <wp:docPr id="39" name="38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8185" cy="3524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919FE3" w14:textId="6381D57B" w:rsidR="00B633C2" w:rsidRPr="001965EF" w:rsidRDefault="00B633C2" w:rsidP="006A795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</w:pPr>
                                  <w:r w:rsidRPr="001965EF"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  <w:t>Revisar cuentas bancarias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72AE4D" id="388 Rectángulo" o:spid="_x0000_s1026" style="position:absolute;left:0;text-align:left;margin-left:-.55pt;margin-top:1.65pt;width:156.55pt;height:27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" fillcolor="white [3201]" strokecolor="black [3213]" strokeweight="1pt">
                      <v:textbox>
                        <w:txbxContent>
                          <w:p w14:paraId="5D919FE3" w14:textId="6381D57B" w:rsidR="00B633C2" w:rsidRPr="001965EF" w:rsidRDefault="00B633C2" w:rsidP="006A7953">
                            <w:pPr>
                              <w:jc w:val="center"/>
                              <w:rPr>
                                <w:rFonts w:ascii="Tahoma" w:hAnsi="Tahoma" w:cs="Tahoma"/>
                                <w:lang w:val="es-CO"/>
                              </w:rPr>
                            </w:pPr>
                            <w:r w:rsidRPr="001965EF">
                              <w:rPr>
                                <w:rFonts w:ascii="Tahoma" w:hAnsi="Tahoma" w:cs="Tahoma"/>
                                <w:lang w:val="es-CO"/>
                              </w:rPr>
                              <w:t>Revisar cuentas bancarias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0553A5" w14:textId="64192533" w:rsidR="00364A1E" w:rsidRPr="009E3F5A" w:rsidRDefault="00364A1E" w:rsidP="002E0139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Realizar la  revisión y verificación de los portales de las cuentas bancarias para identificar: Tercero, Valor consignado y periodo al que corresponde.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6A32F" w14:textId="77777777" w:rsidR="00364A1E" w:rsidRPr="009E3F5A" w:rsidRDefault="00364A1E" w:rsidP="00C610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1 Semana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61AD2CE" w14:textId="77777777" w:rsidR="005C6836" w:rsidRPr="009E3F5A" w:rsidRDefault="005C6836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E15DF15" w14:textId="77777777" w:rsidR="005C6836" w:rsidRPr="009E3F5A" w:rsidRDefault="005C6836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78EE512" w14:textId="77777777" w:rsidR="00364A1E" w:rsidRPr="009E3F5A" w:rsidRDefault="00364A1E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Prof. Univ. Encargado de Tesorería</w:t>
            </w:r>
          </w:p>
          <w:p w14:paraId="0FF69059" w14:textId="77777777" w:rsidR="00364A1E" w:rsidRPr="009E3F5A" w:rsidRDefault="00364A1E" w:rsidP="00364A1E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CAB5C3B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4FE1C12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7DA2D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C99896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EF7ABA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343E8F1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F4C484F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C7EC19C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D65F61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15E0AE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5FCB78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9FB984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Formatos y documentos de los portales bancarios, y del aplicativo de tesorería</w:t>
            </w:r>
          </w:p>
          <w:p w14:paraId="509D0326" w14:textId="77777777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Papeles de trabajo</w:t>
            </w:r>
          </w:p>
          <w:p w14:paraId="4EBD6CA2" w14:textId="1F63A486" w:rsidR="00364A1E" w:rsidRPr="009E3F5A" w:rsidRDefault="00364A1E" w:rsidP="007317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4A1E" w:rsidRPr="005C6836" w14:paraId="0486030B" w14:textId="77777777" w:rsidTr="003D6C18">
        <w:trPr>
          <w:trHeight w:val="2138"/>
        </w:trPr>
        <w:tc>
          <w:tcPr>
            <w:tcW w:w="425" w:type="dxa"/>
            <w:vAlign w:val="center"/>
          </w:tcPr>
          <w:p w14:paraId="3A6F3D40" w14:textId="77777777" w:rsidR="00364A1E" w:rsidRPr="009E3F5A" w:rsidRDefault="00364A1E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261" w:type="dxa"/>
            <w:vAlign w:val="center"/>
          </w:tcPr>
          <w:p w14:paraId="588D8329" w14:textId="2F63F39E" w:rsidR="00364A1E" w:rsidRPr="009E3F5A" w:rsidRDefault="00364A1E" w:rsidP="00C610B4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885BA15" wp14:editId="30CD7C8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84455</wp:posOffset>
                      </wp:positionV>
                      <wp:extent cx="1988185" cy="447675"/>
                      <wp:effectExtent l="0" t="0" r="12065" b="28575"/>
                      <wp:wrapNone/>
                      <wp:docPr id="40" name="38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8185" cy="4476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75B927" w14:textId="0ECC6EF3" w:rsidR="00B633C2" w:rsidRPr="001965EF" w:rsidRDefault="00B633C2" w:rsidP="00CB4F5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</w:pPr>
                                  <w:r w:rsidRPr="001965EF"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  <w:t>Elaboración comprobante de ingreso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5BA15" id="_x0000_s1027" style="position:absolute;left:0;text-align:left;margin-left:.2pt;margin-top:6.65pt;width:156.55pt;height:35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" fillcolor="white [3201]" strokecolor="black [3213]" strokeweight="1pt">
                      <v:textbox>
                        <w:txbxContent>
                          <w:p w14:paraId="4C75B927" w14:textId="0ECC6EF3" w:rsidR="00B633C2" w:rsidRPr="001965EF" w:rsidRDefault="00B633C2" w:rsidP="00CB4F52">
                            <w:pPr>
                              <w:jc w:val="center"/>
                              <w:rPr>
                                <w:rFonts w:ascii="Tahoma" w:hAnsi="Tahoma" w:cs="Tahoma"/>
                                <w:lang w:val="es-CO"/>
                              </w:rPr>
                            </w:pPr>
                            <w:r w:rsidRPr="001965EF">
                              <w:rPr>
                                <w:rFonts w:ascii="Tahoma" w:hAnsi="Tahoma" w:cs="Tahoma"/>
                                <w:lang w:val="es-CO"/>
                              </w:rPr>
                              <w:t>Elaboración comprobante de ingreso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814E33" w14:textId="77777777" w:rsidR="00364A1E" w:rsidRPr="009E3F5A" w:rsidRDefault="00364A1E" w:rsidP="00A30251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  <w:lang w:val="es-ES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  <w:lang w:val="es-ES"/>
              </w:rPr>
              <w:t xml:space="preserve"> </w:t>
            </w:r>
            <w:r w:rsidRPr="009E3F5A">
              <w:rPr>
                <w:rFonts w:ascii="Tahoma" w:hAnsi="Tahoma" w:cs="Tahoma"/>
                <w:sz w:val="18"/>
                <w:szCs w:val="18"/>
              </w:rPr>
              <w:t>Proceder a elaborar los comprobantes de ingreso de acuerdo a:</w:t>
            </w:r>
          </w:p>
          <w:p w14:paraId="2A0450E8" w14:textId="373EDDAF" w:rsidR="00364A1E" w:rsidRPr="009E3F5A" w:rsidRDefault="00364A1E" w:rsidP="002E0139">
            <w:pPr>
              <w:pStyle w:val="Prrafodelista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 xml:space="preserve">Si es cuota de fiscalización y Auditaje. </w:t>
            </w:r>
          </w:p>
          <w:p w14:paraId="55105800" w14:textId="6C067390" w:rsidR="00364A1E" w:rsidRPr="009E3F5A" w:rsidRDefault="00364A1E" w:rsidP="002E0139">
            <w:pPr>
              <w:pStyle w:val="Prrafodelista"/>
              <w:numPr>
                <w:ilvl w:val="0"/>
                <w:numId w:val="24"/>
              </w:numPr>
              <w:rPr>
                <w:rFonts w:ascii="Tahoma" w:hAnsi="Tahoma" w:cs="Tahoma"/>
                <w:bCs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Si es por reconocimiento de incapacidades por enfermedad, accidente de trabajo o licencias de maternidad de los funcionarios.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0CED90" w14:textId="77777777" w:rsidR="00364A1E" w:rsidRPr="005C6836" w:rsidRDefault="00364A1E" w:rsidP="00C610B4">
            <w:pPr>
              <w:jc w:val="center"/>
              <w:rPr>
                <w:rFonts w:ascii="Tahoma" w:hAnsi="Tahoma" w:cs="Tahoma"/>
              </w:rPr>
            </w:pPr>
            <w:r w:rsidRPr="005C6836">
              <w:rPr>
                <w:rFonts w:ascii="Tahoma" w:hAnsi="Tahoma" w:cs="Tahoma"/>
              </w:rPr>
              <w:t xml:space="preserve">Diario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5718D9A" w14:textId="77777777" w:rsidR="00364A1E" w:rsidRPr="005C6836" w:rsidRDefault="00364A1E" w:rsidP="00C610B4">
            <w:pPr>
              <w:jc w:val="left"/>
              <w:rPr>
                <w:rFonts w:ascii="Tahoma" w:hAnsi="Tahoma" w:cs="Tahoma"/>
                <w:lang w:val="es-ES"/>
              </w:rPr>
            </w:pPr>
          </w:p>
        </w:tc>
        <w:tc>
          <w:tcPr>
            <w:tcW w:w="1418" w:type="dxa"/>
            <w:vMerge/>
          </w:tcPr>
          <w:p w14:paraId="677166EA" w14:textId="44551186" w:rsidR="00364A1E" w:rsidRPr="005C6836" w:rsidRDefault="00364A1E" w:rsidP="00731714">
            <w:pPr>
              <w:jc w:val="center"/>
              <w:rPr>
                <w:rFonts w:ascii="Tahoma" w:hAnsi="Tahoma" w:cs="Tahoma"/>
                <w:lang w:val="es-ES"/>
              </w:rPr>
            </w:pPr>
          </w:p>
        </w:tc>
      </w:tr>
      <w:tr w:rsidR="00364A1E" w:rsidRPr="005C6836" w14:paraId="15EB9FAE" w14:textId="77777777" w:rsidTr="003D6C18">
        <w:trPr>
          <w:trHeight w:val="213"/>
        </w:trPr>
        <w:tc>
          <w:tcPr>
            <w:tcW w:w="425" w:type="dxa"/>
            <w:vAlign w:val="center"/>
          </w:tcPr>
          <w:p w14:paraId="242F5CEB" w14:textId="7569F23E" w:rsidR="00364A1E" w:rsidRPr="009E3F5A" w:rsidRDefault="00364A1E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261" w:type="dxa"/>
            <w:vAlign w:val="center"/>
          </w:tcPr>
          <w:p w14:paraId="480C6562" w14:textId="0B937F89" w:rsidR="00364A1E" w:rsidRPr="009E3F5A" w:rsidRDefault="00364A1E" w:rsidP="00C610B4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49072ED" wp14:editId="562E4C16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89535</wp:posOffset>
                      </wp:positionV>
                      <wp:extent cx="1988185" cy="352425"/>
                      <wp:effectExtent l="0" t="0" r="12065" b="28575"/>
                      <wp:wrapNone/>
                      <wp:docPr id="42" name="38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8185" cy="3524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9EBB78" w14:textId="0A21DB1A" w:rsidR="00B633C2" w:rsidRPr="001965EF" w:rsidRDefault="00B633C2" w:rsidP="006A7953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</w:pPr>
                                  <w:r w:rsidRPr="001965EF"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  <w:t xml:space="preserve">Realizar registro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072ED" id="_x0000_s1028" style="position:absolute;left:0;text-align:left;margin-left:-.6pt;margin-top:7.05pt;width:156.55pt;height:2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" fillcolor="white [3201]" strokecolor="black [3213]" strokeweight="1pt">
                      <v:textbox>
                        <w:txbxContent>
                          <w:p w14:paraId="3B9EBB78" w14:textId="0A21DB1A" w:rsidR="00B633C2" w:rsidRPr="001965EF" w:rsidRDefault="00B633C2" w:rsidP="006A7953">
                            <w:pPr>
                              <w:jc w:val="center"/>
                              <w:rPr>
                                <w:rFonts w:ascii="Tahoma" w:hAnsi="Tahoma" w:cs="Tahoma"/>
                                <w:lang w:val="es-CO"/>
                              </w:rPr>
                            </w:pPr>
                            <w:r w:rsidRPr="001965EF">
                              <w:rPr>
                                <w:rFonts w:ascii="Tahoma" w:hAnsi="Tahoma" w:cs="Tahoma"/>
                                <w:lang w:val="es-CO"/>
                              </w:rPr>
                              <w:t xml:space="preserve">Realizar registro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B80E4B" w14:textId="77777777" w:rsidR="00364A1E" w:rsidRPr="009E3F5A" w:rsidRDefault="00364A1E" w:rsidP="003D6C18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Registrar en el aplicativo de tesorería las notas crédito de los rendimientos financieros.</w:t>
            </w:r>
          </w:p>
          <w:p w14:paraId="5126D56B" w14:textId="77777777" w:rsidR="00731714" w:rsidRPr="009E3F5A" w:rsidRDefault="00364A1E" w:rsidP="00970F39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2: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Imprimir la Nota crédito en caso de los rendimientos financieros.</w:t>
            </w:r>
          </w:p>
          <w:p w14:paraId="59D64A3A" w14:textId="77777777" w:rsidR="0079071E" w:rsidRPr="009E3F5A" w:rsidRDefault="0079071E" w:rsidP="00970F3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E9A3B6B" w14:textId="329B6862" w:rsidR="0079071E" w:rsidRPr="009E3F5A" w:rsidRDefault="0079071E" w:rsidP="00970F3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E6310B" w14:textId="56D3C2CB" w:rsidR="00364A1E" w:rsidRPr="005C6836" w:rsidRDefault="00364A1E" w:rsidP="00C610B4">
            <w:pPr>
              <w:jc w:val="center"/>
              <w:rPr>
                <w:rFonts w:ascii="Tahoma" w:hAnsi="Tahoma" w:cs="Tahoma"/>
              </w:rPr>
            </w:pPr>
            <w:r w:rsidRPr="005C6836">
              <w:rPr>
                <w:rFonts w:ascii="Tahoma" w:hAnsi="Tahoma" w:cs="Tahoma"/>
              </w:rPr>
              <w:t xml:space="preserve">1 día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EDBBA72" w14:textId="77777777" w:rsidR="00364A1E" w:rsidRPr="005C6836" w:rsidRDefault="00364A1E" w:rsidP="00C610B4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vMerge/>
          </w:tcPr>
          <w:p w14:paraId="21214F4A" w14:textId="6AA36455" w:rsidR="00364A1E" w:rsidRPr="005C6836" w:rsidRDefault="00364A1E" w:rsidP="00731714">
            <w:pPr>
              <w:jc w:val="center"/>
              <w:rPr>
                <w:rFonts w:ascii="Tahoma" w:hAnsi="Tahoma" w:cs="Tahoma"/>
                <w:bCs/>
                <w:lang w:val="es-ES"/>
              </w:rPr>
            </w:pPr>
          </w:p>
        </w:tc>
      </w:tr>
      <w:tr w:rsidR="00364A1E" w:rsidRPr="005C6836" w14:paraId="3E689025" w14:textId="77777777" w:rsidTr="003D6C18">
        <w:trPr>
          <w:trHeight w:val="213"/>
        </w:trPr>
        <w:tc>
          <w:tcPr>
            <w:tcW w:w="425" w:type="dxa"/>
            <w:vAlign w:val="center"/>
          </w:tcPr>
          <w:p w14:paraId="635A00F4" w14:textId="3190CE2D" w:rsidR="00364A1E" w:rsidRPr="009E3F5A" w:rsidRDefault="001965EF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4</w:t>
            </w:r>
            <w:r w:rsidR="00364A1E" w:rsidRPr="009E3F5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1" w:type="dxa"/>
            <w:vAlign w:val="center"/>
          </w:tcPr>
          <w:p w14:paraId="0EE38B4D" w14:textId="25F0C77E" w:rsidR="00364A1E" w:rsidRPr="009E3F5A" w:rsidRDefault="00364A1E" w:rsidP="00C610B4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121FF59" wp14:editId="4929BF0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-29210</wp:posOffset>
                      </wp:positionV>
                      <wp:extent cx="1988185" cy="541655"/>
                      <wp:effectExtent l="0" t="0" r="12065" b="10795"/>
                      <wp:wrapNone/>
                      <wp:docPr id="43" name="38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8185" cy="5416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48AB90" w14:textId="77777777" w:rsidR="00B633C2" w:rsidRPr="001965EF" w:rsidRDefault="00B633C2" w:rsidP="00790F72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</w:pPr>
                                  <w:r w:rsidRPr="001965EF">
                                    <w:rPr>
                                      <w:rFonts w:ascii="Tahoma" w:hAnsi="Tahoma" w:cs="Tahoma"/>
                                      <w:lang w:val="es-CO"/>
                                    </w:rPr>
                                    <w:t>Realizar control</w:t>
                                  </w:r>
                                </w:p>
                                <w:p w14:paraId="2FFB6978" w14:textId="77777777" w:rsidR="00B633C2" w:rsidRDefault="00B633C2" w:rsidP="006A795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21FF59" id="_x0000_s1029" style="position:absolute;left:0;text-align:left;margin-left:-.55pt;margin-top:-2.3pt;width:156.55pt;height:42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" fillcolor="white [3201]" strokecolor="black [3213]" strokeweight="1pt">
                      <v:textbox>
                        <w:txbxContent>
                          <w:p w14:paraId="1B48AB90" w14:textId="77777777" w:rsidR="00B633C2" w:rsidRPr="001965EF" w:rsidRDefault="00B633C2" w:rsidP="00790F72">
                            <w:pPr>
                              <w:jc w:val="center"/>
                              <w:rPr>
                                <w:rFonts w:ascii="Tahoma" w:hAnsi="Tahoma" w:cs="Tahoma"/>
                                <w:lang w:val="es-CO"/>
                              </w:rPr>
                            </w:pPr>
                            <w:r w:rsidRPr="001965EF">
                              <w:rPr>
                                <w:rFonts w:ascii="Tahoma" w:hAnsi="Tahoma" w:cs="Tahoma"/>
                                <w:lang w:val="es-CO"/>
                              </w:rPr>
                              <w:t>Realizar control</w:t>
                            </w:r>
                          </w:p>
                          <w:p w14:paraId="2FFB6978" w14:textId="77777777" w:rsidR="00B633C2" w:rsidRDefault="00B633C2" w:rsidP="006A795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EA7B8B" w14:textId="77777777" w:rsidR="00364A1E" w:rsidRPr="009E3F5A" w:rsidRDefault="00364A1E" w:rsidP="0034316F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</w:t>
            </w:r>
            <w:r w:rsidRPr="009E3F5A">
              <w:rPr>
                <w:rFonts w:ascii="Tahoma" w:hAnsi="Tahoma" w:cs="Tahoma"/>
                <w:sz w:val="18"/>
                <w:szCs w:val="18"/>
              </w:rPr>
              <w:t>: A diario se debe generar   reportes de los movimientos del área de tesorería.</w:t>
            </w:r>
          </w:p>
          <w:p w14:paraId="713E228E" w14:textId="43EE7F76" w:rsidR="00364A1E" w:rsidRPr="009E3F5A" w:rsidRDefault="00364A1E" w:rsidP="00790F72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INSTRCCION 2: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Llevar control de pagos de los sujetos de control.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C0A0D0" w14:textId="77777777" w:rsidR="00364A1E" w:rsidRPr="005C6836" w:rsidRDefault="00364A1E" w:rsidP="00891031">
            <w:pPr>
              <w:jc w:val="center"/>
              <w:rPr>
                <w:rFonts w:ascii="Tahoma" w:hAnsi="Tahoma" w:cs="Tahoma"/>
              </w:rPr>
            </w:pPr>
            <w:r w:rsidRPr="005C6836">
              <w:rPr>
                <w:rFonts w:ascii="Tahoma" w:hAnsi="Tahoma" w:cs="Tahoma"/>
              </w:rPr>
              <w:t>Diario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1AE15B7" w14:textId="77777777" w:rsidR="00364A1E" w:rsidRPr="005C6836" w:rsidRDefault="00364A1E" w:rsidP="00C610B4">
            <w:pPr>
              <w:jc w:val="left"/>
              <w:rPr>
                <w:rFonts w:ascii="Tahoma" w:hAnsi="Tahoma" w:cs="Tahoma"/>
                <w:lang w:val="es-ES"/>
              </w:rPr>
            </w:pPr>
          </w:p>
        </w:tc>
        <w:tc>
          <w:tcPr>
            <w:tcW w:w="1418" w:type="dxa"/>
            <w:vMerge/>
          </w:tcPr>
          <w:p w14:paraId="562AAE2B" w14:textId="3ABD09A9" w:rsidR="00364A1E" w:rsidRPr="005C6836" w:rsidRDefault="00364A1E" w:rsidP="00731714">
            <w:pPr>
              <w:jc w:val="center"/>
              <w:rPr>
                <w:rFonts w:ascii="Tahoma" w:hAnsi="Tahoma" w:cs="Tahoma"/>
                <w:lang w:val="es-ES"/>
              </w:rPr>
            </w:pPr>
          </w:p>
        </w:tc>
      </w:tr>
    </w:tbl>
    <w:p w14:paraId="2FE4EFCA" w14:textId="77777777" w:rsidR="003D6C18" w:rsidRPr="000707F3" w:rsidRDefault="003D6C18" w:rsidP="00A26802">
      <w:pPr>
        <w:ind w:left="426"/>
        <w:rPr>
          <w:rFonts w:ascii="Tahoma" w:hAnsi="Tahoma" w:cs="Tahoma"/>
          <w:bCs/>
        </w:rPr>
      </w:pPr>
    </w:p>
    <w:p w14:paraId="15A11A7C" w14:textId="77777777" w:rsidR="009E3F5A" w:rsidRDefault="00A820F6" w:rsidP="00C610B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</w:t>
      </w:r>
    </w:p>
    <w:p w14:paraId="6C16F5C3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47DF33E6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58D6D459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449D3359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5DC7AF14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5094729F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69FE2E3A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5740598F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5AB8B1C4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7A889ED7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66429ADC" w14:textId="77777777" w:rsidR="009E3F5A" w:rsidRDefault="009E3F5A" w:rsidP="00C610B4">
      <w:pPr>
        <w:rPr>
          <w:rFonts w:ascii="Tahoma" w:hAnsi="Tahoma" w:cs="Tahoma"/>
          <w:b/>
          <w:bCs/>
          <w:sz w:val="22"/>
          <w:szCs w:val="22"/>
        </w:rPr>
      </w:pPr>
    </w:p>
    <w:p w14:paraId="046B985D" w14:textId="6081BC05" w:rsidR="00C610B4" w:rsidRDefault="00A820F6" w:rsidP="00B633C2">
      <w:pPr>
        <w:ind w:left="426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lastRenderedPageBreak/>
        <w:t xml:space="preserve"> 10</w:t>
      </w:r>
      <w:r w:rsidR="0094611F" w:rsidRPr="00A820F6">
        <w:rPr>
          <w:rFonts w:ascii="Tahoma" w:hAnsi="Tahoma" w:cs="Tahoma"/>
          <w:b/>
          <w:bCs/>
          <w:sz w:val="22"/>
          <w:szCs w:val="22"/>
        </w:rPr>
        <w:t xml:space="preserve">.2 </w:t>
      </w:r>
      <w:r w:rsidR="006F1151" w:rsidRPr="00A820F6">
        <w:rPr>
          <w:rFonts w:ascii="Tahoma" w:hAnsi="Tahoma" w:cs="Tahoma"/>
          <w:b/>
          <w:bCs/>
          <w:sz w:val="22"/>
          <w:szCs w:val="22"/>
        </w:rPr>
        <w:t>Elaboración del anteproyecto de presupuesto</w:t>
      </w:r>
    </w:p>
    <w:p w14:paraId="6A0029FD" w14:textId="77777777" w:rsidR="005C6836" w:rsidRPr="00A820F6" w:rsidRDefault="005C6836" w:rsidP="00C610B4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W w:w="1119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544"/>
        <w:gridCol w:w="1134"/>
        <w:gridCol w:w="1417"/>
        <w:gridCol w:w="1418"/>
      </w:tblGrid>
      <w:tr w:rsidR="00C538E9" w:rsidRPr="00A820F6" w14:paraId="70DF01FD" w14:textId="77777777" w:rsidTr="00BA385F">
        <w:trPr>
          <w:trHeight w:val="427"/>
        </w:trPr>
        <w:tc>
          <w:tcPr>
            <w:tcW w:w="425" w:type="dxa"/>
            <w:vAlign w:val="center"/>
          </w:tcPr>
          <w:p w14:paraId="78F4B030" w14:textId="77777777" w:rsidR="00C538E9" w:rsidRPr="00BA385F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A385F">
              <w:rPr>
                <w:rFonts w:ascii="Tahoma" w:hAnsi="Tahoma" w:cs="Tahoma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261" w:type="dxa"/>
            <w:vAlign w:val="center"/>
          </w:tcPr>
          <w:p w14:paraId="5E180E15" w14:textId="1F749335" w:rsidR="00C538E9" w:rsidRPr="00BA385F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E12427" w14:textId="745EFBF6" w:rsidR="00C538E9" w:rsidRPr="00BA385F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INSTRUCCION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4D4EA" w14:textId="25211819" w:rsidR="00C538E9" w:rsidRPr="00BA385F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TIEMPO DE EJECUCION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D912A9" w14:textId="63F1459D" w:rsidR="00C538E9" w:rsidRPr="00BA385F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RESPONSABLE </w:t>
            </w:r>
          </w:p>
        </w:tc>
        <w:tc>
          <w:tcPr>
            <w:tcW w:w="1418" w:type="dxa"/>
          </w:tcPr>
          <w:p w14:paraId="71DA31F0" w14:textId="77777777" w:rsidR="00C538E9" w:rsidRDefault="00C538E9" w:rsidP="00FD030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2ADCEAF" w14:textId="5ABABDDF" w:rsidR="00C538E9" w:rsidRPr="00BA385F" w:rsidRDefault="00C538E9" w:rsidP="00FD030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FORMATO</w:t>
            </w:r>
          </w:p>
        </w:tc>
      </w:tr>
      <w:tr w:rsidR="00FD0303" w:rsidRPr="00A820F6" w14:paraId="37BC96B0" w14:textId="77777777" w:rsidTr="0034316F">
        <w:trPr>
          <w:trHeight w:val="213"/>
        </w:trPr>
        <w:tc>
          <w:tcPr>
            <w:tcW w:w="425" w:type="dxa"/>
            <w:vAlign w:val="center"/>
          </w:tcPr>
          <w:p w14:paraId="365C2EC3" w14:textId="77777777" w:rsidR="00FD0303" w:rsidRPr="009E3F5A" w:rsidRDefault="00FD0303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261" w:type="dxa"/>
            <w:vAlign w:val="center"/>
          </w:tcPr>
          <w:p w14:paraId="097ABF64" w14:textId="77FFA8B0" w:rsidR="00FD0303" w:rsidRPr="009E3F5A" w:rsidRDefault="00FD0303" w:rsidP="00C610B4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6400" behindDoc="0" locked="0" layoutInCell="1" allowOverlap="1" wp14:anchorId="0658B67D" wp14:editId="3A46EF0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3175</wp:posOffset>
                      </wp:positionV>
                      <wp:extent cx="1983740" cy="542925"/>
                      <wp:effectExtent l="0" t="0" r="16510" b="28575"/>
                      <wp:wrapNone/>
                      <wp:docPr id="712" name="Grupo 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3740" cy="542925"/>
                                <a:chOff x="4400" y="7290"/>
                                <a:chExt cx="4495" cy="1665"/>
                              </a:xfrm>
                            </wpg:grpSpPr>
                            <wps:wsp>
                              <wps:cNvPr id="713" name="Proceso 7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00" y="7290"/>
                                  <a:ext cx="4495" cy="1665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14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4" y="7369"/>
                                  <a:ext cx="4161" cy="1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454B4A" w14:textId="77777777" w:rsidR="00B633C2" w:rsidRDefault="00B633C2" w:rsidP="00FA144D">
                                    <w:pPr>
                                      <w:jc w:val="center"/>
                                      <w:rPr>
                                        <w:rFonts w:cs="Arial"/>
                                      </w:rPr>
                                    </w:pPr>
                                  </w:p>
                                  <w:p w14:paraId="03DA5DAD" w14:textId="1793AB78" w:rsidR="00B633C2" w:rsidRPr="007E5FCE" w:rsidRDefault="00B633C2" w:rsidP="00FA144D">
                                    <w:pPr>
                                      <w:jc w:val="center"/>
                                      <w:rPr>
                                        <w:rFonts w:cs="Arial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</w:rPr>
                                      <w:t>Control de Ingresos.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58B67D" id="Grupo 712" o:spid="_x0000_s1030" style="position:absolute;left:0;text-align:left;margin-left:-.2pt;margin-top:.25pt;width:156.2pt;height:42.75pt;z-index:251686400" coordorigin="4400,7290" coordsize="4495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Proceso 747" o:spid="_x0000_s1031" type="#_x0000_t109" style="position:absolute;left:4400;top:7290;width:4495;height:16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k1kcYA&#10;AADcAAAADwAAAGRycy9kb3ducmV2LnhtbESPQWvCQBSE70L/w/IKvekmKlpiNlIERbAeqqXU2yP7&#10;TGKzb8PuVuO/7xYKPQ4z8w2TL3vTiis531hWkI4SEMSl1Q1XCt6P6+EzCB+QNbaWScGdPCyLh0GO&#10;mbY3fqPrIVQiQthnqKAOocuk9GVNBv3IdsTRO1tnMETpKqkd3iLctHKcJDNpsOG4UGNHq5rKr8O3&#10;UTDZNZfXj3GYbfb35LSWbrpPp59KPT32LwsQgfrwH/5rb7WCeTqB3zPxCMj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k1kcYAAADcAAAADwAAAAAAAAAAAAAAAACYAgAAZHJz&#10;L2Rvd25yZXYueG1sUEsFBgAAAAAEAAQA9QAAAIsDAAAAAA==&#10;" filled="f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2" o:spid="_x0000_s1032" type="#_x0000_t202" style="position:absolute;left:4494;top:7369;width:4161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dN8MA&#10;AADcAAAADwAAAGRycy9kb3ducmV2LnhtbESP3YrCMBSE74V9h3AWvJE1VdSutVHWBcVbfx7g2Jz+&#10;sM1JaaKtb78RBC+HmfmGSTe9qcWdWldZVjAZRyCIM6srLhRczruvbxDOI2usLZOCBznYrD8GKSba&#10;dnyk+8kXIkDYJaig9L5JpHRZSQbd2DbEwctta9AH2RZSt9gFuKnlNIoW0mDFYaHEhn5Lyv5ON6Mg&#10;P3Sj+bK77v0lPs4WW6ziq30oNfzsf1YgPPX+HX61D1pBPJnB80w4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UdN8MAAADcAAAADwAAAAAAAAAAAAAAAACYAgAAZHJzL2Rv&#10;d25yZXYueG1sUEsFBgAAAAAEAAQA9QAAAIgDAAAAAA==&#10;" stroked="f">
                        <v:textbox>
                          <w:txbxContent>
                            <w:p w14:paraId="7D454B4A" w14:textId="77777777" w:rsidR="00B633C2" w:rsidRDefault="00B633C2" w:rsidP="00FA144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</w:p>
                            <w:p w14:paraId="03DA5DAD" w14:textId="1793AB78" w:rsidR="00B633C2" w:rsidRPr="007E5FCE" w:rsidRDefault="00B633C2" w:rsidP="00FA144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Control de Ingresos.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50D1CEB" w14:textId="30FE82E1" w:rsidR="00FD0303" w:rsidRPr="009E3F5A" w:rsidRDefault="00FD0303" w:rsidP="00C610B4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Solicitar certificación sobre el valor total de los ingresos corrientes de libre destinación de la vigencia a la Secretaría de Hacienda Departamental e ingresos ejecutados en la vigencia anterior por parte de las entidades descentralizadas</w:t>
            </w:r>
            <w:r w:rsidR="00B633C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B490D" w14:textId="54994EB8" w:rsidR="00FD0303" w:rsidRPr="009E3F5A" w:rsidRDefault="00B633C2" w:rsidP="00C610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Quince (</w:t>
            </w:r>
            <w:r w:rsidR="00FD0303" w:rsidRPr="009E3F5A">
              <w:rPr>
                <w:rFonts w:ascii="Tahoma" w:hAnsi="Tahoma" w:cs="Tahoma"/>
                <w:sz w:val="18"/>
                <w:szCs w:val="18"/>
              </w:rPr>
              <w:t>15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FD0303" w:rsidRPr="009E3F5A">
              <w:rPr>
                <w:rFonts w:ascii="Tahoma" w:hAnsi="Tahoma" w:cs="Tahoma"/>
                <w:sz w:val="18"/>
                <w:szCs w:val="18"/>
              </w:rPr>
              <w:t xml:space="preserve"> días hábiles 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DA7A870" w14:textId="77777777" w:rsidR="00FD0303" w:rsidRPr="009E3F5A" w:rsidRDefault="00FD0303" w:rsidP="00364A1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1344DF68" w14:textId="77777777" w:rsidR="00FD0303" w:rsidRPr="009E3F5A" w:rsidRDefault="00FD0303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Secretario Administrativo Financiero</w:t>
            </w:r>
          </w:p>
          <w:p w14:paraId="68CE3DDA" w14:textId="276C3CB9" w:rsidR="00FD0303" w:rsidRPr="009E3F5A" w:rsidRDefault="00FD0303" w:rsidP="00932531">
            <w:pPr>
              <w:spacing w:before="12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5E589337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22C253A1" w14:textId="77777777" w:rsidR="00FD0303" w:rsidRPr="009E3F5A" w:rsidRDefault="00FD0303" w:rsidP="00FD0303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eastAsia="zh-CN"/>
              </w:rPr>
            </w:pPr>
          </w:p>
          <w:p w14:paraId="140EFA5E" w14:textId="77777777" w:rsidR="00FD0303" w:rsidRPr="009E3F5A" w:rsidRDefault="00FD0303" w:rsidP="00FD0303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eastAsia="zh-CN"/>
              </w:rPr>
            </w:pPr>
          </w:p>
          <w:p w14:paraId="39EA2BD8" w14:textId="77777777" w:rsidR="00FD0303" w:rsidRPr="009E3F5A" w:rsidRDefault="00FD0303" w:rsidP="00FD0303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eastAsia="zh-CN"/>
              </w:rPr>
              <w:t>Oficio solicitud información</w:t>
            </w:r>
          </w:p>
          <w:p w14:paraId="67A0D68E" w14:textId="77777777" w:rsidR="00FD0303" w:rsidRPr="009E3F5A" w:rsidRDefault="00FD0303" w:rsidP="00FD0303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eastAsia="zh-CN"/>
              </w:rPr>
            </w:pPr>
          </w:p>
          <w:p w14:paraId="205404AB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Ejecución Presupuestal Ingresos</w:t>
            </w:r>
          </w:p>
          <w:p w14:paraId="5243C9FE" w14:textId="74944528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Ejecución</w:t>
            </w:r>
          </w:p>
          <w:p w14:paraId="07147AED" w14:textId="50A62537" w:rsidR="00FD0303" w:rsidRPr="009E3F5A" w:rsidRDefault="00FD0303" w:rsidP="00FD0303">
            <w:pPr>
              <w:ind w:left="79" w:hanging="7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D0303" w:rsidRPr="00A820F6" w14:paraId="3F130902" w14:textId="77777777" w:rsidTr="00932531">
        <w:trPr>
          <w:trHeight w:val="70"/>
        </w:trPr>
        <w:tc>
          <w:tcPr>
            <w:tcW w:w="425" w:type="dxa"/>
            <w:vAlign w:val="center"/>
          </w:tcPr>
          <w:p w14:paraId="58EDA771" w14:textId="77777777" w:rsidR="00FD0303" w:rsidRPr="009E3F5A" w:rsidRDefault="00FD0303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261" w:type="dxa"/>
            <w:vAlign w:val="center"/>
          </w:tcPr>
          <w:p w14:paraId="303D7B29" w14:textId="3E96C3A4" w:rsidR="00FD0303" w:rsidRPr="009E3F5A" w:rsidRDefault="00FD0303" w:rsidP="00C610B4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7424" behindDoc="0" locked="0" layoutInCell="1" allowOverlap="1" wp14:anchorId="38DC2F10" wp14:editId="27F3D54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-8890</wp:posOffset>
                      </wp:positionV>
                      <wp:extent cx="1979295" cy="438785"/>
                      <wp:effectExtent l="0" t="0" r="20955" b="18415"/>
                      <wp:wrapNone/>
                      <wp:docPr id="715" name="Grupo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9295" cy="43878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716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17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65202C" w14:textId="077130DD" w:rsidR="00B633C2" w:rsidRPr="007E5FCE" w:rsidRDefault="00B633C2" w:rsidP="00FA144D">
                                    <w:pPr>
                                      <w:jc w:val="center"/>
                                      <w:rPr>
                                        <w:rFonts w:cs="Arial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</w:rPr>
                                      <w:t>Calcular las cuotas de fiscalización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DC2F10" id="Grupo 715" o:spid="_x0000_s1033" style="position:absolute;left:0;text-align:left;margin-left:-.2pt;margin-top:-.7pt;width:155.85pt;height:34.55pt;z-index:251687424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">
                      <v:shape id="Proceso 751" o:spid="_x0000_s1034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6WCcYA&#10;AADcAAAADwAAAGRycy9kb3ducmV2LnhtbESPT2vCQBTE7wW/w/IK3uomKqlEVykFpdB68A+it0f2&#10;maRm34bdVeO37xYKPQ4z8xtmtuhMI27kfG1ZQTpIQBAXVtdcKtjvli8TED4ga2wsk4IHeVjMe08z&#10;zLW984Zu21CKCGGfo4IqhDaX0hcVGfQD2xJH72ydwRClK6V2eI9w08hhkmTSYM1xocKW3isqLtur&#10;UTD6rL+/DsOQrdaP5LSUbrxOx0el+s/d2xREoC78h//aH1rBa5rB75l4BO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6WCcYAAADcAAAADwAAAAAAAAAAAAAAAACYAgAAZHJz&#10;L2Rvd25yZXYueG1sUEsFBgAAAAAEAAQA9QAAAIsDAAAAAA==&#10;" filled="f" strokeweight="1.5pt"/>
                      <v:shape id="Cuadro de texto 2" o:spid="_x0000_s1035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eDQMQA&#10;AADc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H8DgTjoB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ng0DEAAAA3AAAAA8AAAAAAAAAAAAAAAAAmAIAAGRycy9k&#10;b3ducmV2LnhtbFBLBQYAAAAABAAEAPUAAACJAwAAAAA=&#10;" stroked="f">
                        <v:textbox>
                          <w:txbxContent>
                            <w:p w14:paraId="7E65202C" w14:textId="077130DD" w:rsidR="00B633C2" w:rsidRPr="007E5FCE" w:rsidRDefault="00B633C2" w:rsidP="00FA144D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Calcular las cuotas de fiscalización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</w:tcPr>
          <w:p w14:paraId="321F4484" w14:textId="77777777" w:rsidR="00FD0303" w:rsidRPr="009E3F5A" w:rsidRDefault="00FD0303" w:rsidP="00EE1DD0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Recibir y calcular la cuota de fiscalización y remitir a quien corresponda para consolidación.</w:t>
            </w:r>
          </w:p>
          <w:p w14:paraId="41AA96F5" w14:textId="1444D8C2" w:rsidR="00FD0303" w:rsidRPr="009E3F5A" w:rsidRDefault="00FD0303" w:rsidP="00EE1DD0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6DFE49" w14:textId="31630852" w:rsidR="00FD0303" w:rsidRPr="009E3F5A" w:rsidRDefault="00B633C2" w:rsidP="00C610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Treinta (</w:t>
            </w:r>
            <w:r w:rsidR="00FD0303" w:rsidRPr="009E3F5A">
              <w:rPr>
                <w:rFonts w:ascii="Tahoma" w:hAnsi="Tahoma" w:cs="Tahoma"/>
                <w:sz w:val="18"/>
                <w:szCs w:val="18"/>
              </w:rPr>
              <w:t>30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FD0303" w:rsidRPr="009E3F5A">
              <w:rPr>
                <w:rFonts w:ascii="Tahoma" w:hAnsi="Tahoma" w:cs="Tahoma"/>
                <w:sz w:val="18"/>
                <w:szCs w:val="18"/>
              </w:rPr>
              <w:t xml:space="preserve"> días</w:t>
            </w:r>
          </w:p>
        </w:tc>
        <w:tc>
          <w:tcPr>
            <w:tcW w:w="1417" w:type="dxa"/>
            <w:vMerge/>
            <w:shd w:val="clear" w:color="auto" w:fill="auto"/>
          </w:tcPr>
          <w:p w14:paraId="3EC102B9" w14:textId="27BCDBB1" w:rsidR="00FD0303" w:rsidRPr="009E3F5A" w:rsidRDefault="00FD0303" w:rsidP="00932531">
            <w:pPr>
              <w:spacing w:before="120"/>
              <w:jc w:val="left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  <w:vMerge/>
          </w:tcPr>
          <w:p w14:paraId="0D9242A2" w14:textId="77777777" w:rsidR="00FD0303" w:rsidRPr="009E3F5A" w:rsidRDefault="00FD0303" w:rsidP="00FD0303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</w:tr>
      <w:tr w:rsidR="00C610B4" w:rsidRPr="00A820F6" w14:paraId="6AD052D0" w14:textId="77777777" w:rsidTr="002E2B3D">
        <w:trPr>
          <w:trHeight w:val="1489"/>
        </w:trPr>
        <w:tc>
          <w:tcPr>
            <w:tcW w:w="425" w:type="dxa"/>
            <w:vAlign w:val="center"/>
          </w:tcPr>
          <w:p w14:paraId="584D687E" w14:textId="630FCE13" w:rsidR="00C610B4" w:rsidRPr="009E3F5A" w:rsidRDefault="00C610B4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261" w:type="dxa"/>
            <w:vAlign w:val="center"/>
          </w:tcPr>
          <w:p w14:paraId="38861D5F" w14:textId="1E310448" w:rsidR="00C610B4" w:rsidRPr="009E3F5A" w:rsidRDefault="00C610B4" w:rsidP="00C610B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F78420C" w14:textId="597E076F" w:rsidR="00F41AB7" w:rsidRPr="009E3F5A" w:rsidRDefault="002E2B3D" w:rsidP="00F41AB7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33152" behindDoc="0" locked="0" layoutInCell="1" allowOverlap="1" wp14:anchorId="2D648354" wp14:editId="058D4D8B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25400</wp:posOffset>
                      </wp:positionV>
                      <wp:extent cx="2001520" cy="619125"/>
                      <wp:effectExtent l="0" t="0" r="17780" b="28575"/>
                      <wp:wrapNone/>
                      <wp:docPr id="718" name="Grupo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1520" cy="61912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719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20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399FB4" w14:textId="77777777" w:rsidR="00B633C2" w:rsidRDefault="00B633C2" w:rsidP="006F1151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  <w:p w14:paraId="30ED5572" w14:textId="08A40655" w:rsidR="00B633C2" w:rsidRPr="00A65563" w:rsidRDefault="00B633C2" w:rsidP="00FA144D">
                                    <w:pPr>
                                      <w:tabs>
                                        <w:tab w:val="left" w:pos="1950"/>
                                      </w:tabs>
                                      <w:jc w:val="center"/>
                                      <w:rPr>
                                        <w:rFonts w:ascii="Tahoma" w:hAnsi="Tahoma" w:cs="Tahoma"/>
                                        <w:sz w:val="18"/>
                                        <w:szCs w:val="22"/>
                                      </w:rPr>
                                    </w:pPr>
                                    <w:r w:rsidRPr="00A65563">
                                      <w:rPr>
                                        <w:rFonts w:cs="Arial"/>
                                        <w:lang w:val="es-CO"/>
                                      </w:rPr>
                                      <w:t xml:space="preserve">Elaboración de </w:t>
                                    </w:r>
                                    <w:r w:rsidRPr="00A65563">
                                      <w:rPr>
                                        <w:rFonts w:ascii="Tahoma" w:hAnsi="Tahoma" w:cs="Tahoma"/>
                                        <w:sz w:val="18"/>
                                        <w:szCs w:val="22"/>
                                      </w:rPr>
                                      <w:t>Informe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sz w:val="18"/>
                                        <w:szCs w:val="22"/>
                                      </w:rPr>
                                      <w:t>s.</w:t>
                                    </w:r>
                                  </w:p>
                                  <w:p w14:paraId="6549F226" w14:textId="121E569C" w:rsidR="00B633C2" w:rsidRPr="008C1A64" w:rsidRDefault="00B633C2" w:rsidP="006F1151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648354" id="Grupo 718" o:spid="_x0000_s1036" style="position:absolute;left:0;text-align:left;margin-left:-1.55pt;margin-top:2pt;width:157.6pt;height:48.75pt;z-index:251633152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">
                      <v:shape id="Proceso 751" o:spid="_x0000_s1037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ECe8cA&#10;AADcAAAADwAAAGRycy9kb3ducmV2LnhtbESPQWvCQBSE7wX/w/KE3nQTK1ZTVxHBUqgeTEXa2yP7&#10;mqTNvg27W43/3hWEHoeZ+YaZLzvTiBM5X1tWkA4TEMSF1TWXCg4fm8EUhA/IGhvLpOBCHpaL3sMc&#10;M23PvKdTHkoRIewzVFCF0GZS+qIig35oW+LofVtnMETpSqkdniPcNHKUJBNpsOa4UGFL64qK3/zP&#10;KHh6r3+2x1GYvO4uyddGuvEuHX8q9djvVi8gAnXhP3xvv2kFz+kM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xAnvHAAAA3AAAAA8AAAAAAAAAAAAAAAAAmAIAAGRy&#10;cy9kb3ducmV2LnhtbFBLBQYAAAAABAAEAPUAAACMAwAAAAA=&#10;" filled="f" strokeweight="1.5pt"/>
                      <v:shape id="Cuadro de texto 2" o:spid="_x0000_s1038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RicEA&#10;AADcAAAADwAAAGRycy9kb3ducmV2LnhtbERPS27CMBDdV+IO1iB1U4EDogkEDGorUbFN4ABDPCQR&#10;8TiK3XxuXy8qdfn0/ofTaBrRU+dqywpWywgEcWF1zaWC2/W82IJwHlljY5kUTOTgdJy9HDDVduCM&#10;+tyXIoSwS1FB5X2bSumKigy6pW2JA/ewnUEfYFdK3eEQwk0j11EUS4M1h4YKW/qqqHjmP0bB4zK8&#10;ve+G+7e/Jdkm/sQ6udtJqdf5+LEH4Wn0/+I/90UrSNZhfjgTj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i0YnBAAAA3AAAAA8AAAAAAAAAAAAAAAAAmAIAAGRycy9kb3du&#10;cmV2LnhtbFBLBQYAAAAABAAEAPUAAACGAwAAAAA=&#10;" stroked="f">
                        <v:textbox>
                          <w:txbxContent>
                            <w:p w14:paraId="11399FB4" w14:textId="77777777" w:rsidR="00B633C2" w:rsidRDefault="00B633C2" w:rsidP="006F1151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  <w:p w14:paraId="30ED5572" w14:textId="08A40655" w:rsidR="00B633C2" w:rsidRPr="00A65563" w:rsidRDefault="00B633C2" w:rsidP="00FA144D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</w:pPr>
                              <w:r w:rsidRPr="00A65563">
                                <w:rPr>
                                  <w:rFonts w:cs="Arial"/>
                                  <w:lang w:val="es-CO"/>
                                </w:rPr>
                                <w:t xml:space="preserve">Elaboración de </w:t>
                              </w:r>
                              <w:r w:rsidRPr="00A65563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Informe</w:t>
                              </w:r>
                              <w:r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s.</w:t>
                              </w:r>
                            </w:p>
                            <w:p w14:paraId="6549F226" w14:textId="121E569C" w:rsidR="00B633C2" w:rsidRPr="008C1A64" w:rsidRDefault="00B633C2" w:rsidP="006F1151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D0D3E34" w14:textId="77777777" w:rsidR="00F41AB7" w:rsidRPr="009E3F5A" w:rsidRDefault="00F41AB7" w:rsidP="00F41A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726DC64" w14:textId="77777777" w:rsidR="00F41AB7" w:rsidRPr="009E3F5A" w:rsidRDefault="00F41AB7" w:rsidP="00F41A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CF8E2B4" w14:textId="1646C437" w:rsidR="00F41AB7" w:rsidRPr="009E3F5A" w:rsidRDefault="00F41AB7" w:rsidP="00F41AB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CAE90A7" w14:textId="609F5B54" w:rsidR="00F41AB7" w:rsidRPr="009E3F5A" w:rsidRDefault="00F41AB7" w:rsidP="00F41A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3FF01934" w14:textId="064FE70D" w:rsidR="00932531" w:rsidRPr="009E3F5A" w:rsidRDefault="008C1A64" w:rsidP="00EE1DD0">
            <w:pPr>
              <w:rPr>
                <w:rFonts w:ascii="Tahoma" w:hAnsi="Tahoma" w:cs="Tahoma"/>
                <w:b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</w:t>
            </w:r>
            <w:r w:rsidR="00932531" w:rsidRPr="009E3F5A">
              <w:rPr>
                <w:rFonts w:ascii="Tahoma" w:hAnsi="Tahoma" w:cs="Tahoma"/>
                <w:sz w:val="18"/>
                <w:szCs w:val="18"/>
              </w:rPr>
              <w:t>: Realizar</w:t>
            </w:r>
            <w:r w:rsidR="00790F72" w:rsidRPr="009E3F5A">
              <w:rPr>
                <w:rFonts w:ascii="Tahoma" w:hAnsi="Tahoma" w:cs="Tahoma"/>
                <w:sz w:val="18"/>
                <w:szCs w:val="18"/>
              </w:rPr>
              <w:t xml:space="preserve"> los </w:t>
            </w:r>
            <w:r w:rsidR="00C610B4"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90F72" w:rsidRPr="009E3F5A">
              <w:rPr>
                <w:rFonts w:ascii="Tahoma" w:hAnsi="Tahoma" w:cs="Tahoma"/>
                <w:sz w:val="18"/>
                <w:szCs w:val="18"/>
              </w:rPr>
              <w:t>informes de ingresos:</w:t>
            </w:r>
            <w:r w:rsidR="00970A9E" w:rsidRPr="009E3F5A">
              <w:rPr>
                <w:rFonts w:ascii="Tahoma" w:hAnsi="Tahoma" w:cs="Tahoma"/>
                <w:sz w:val="18"/>
                <w:szCs w:val="18"/>
              </w:rPr>
              <w:t xml:space="preserve"> global</w:t>
            </w:r>
            <w:r w:rsidR="00790F72" w:rsidRPr="009E3F5A">
              <w:rPr>
                <w:rFonts w:ascii="Tahoma" w:hAnsi="Tahoma" w:cs="Tahoma"/>
                <w:sz w:val="18"/>
                <w:szCs w:val="18"/>
              </w:rPr>
              <w:t xml:space="preserve"> y detallado</w:t>
            </w:r>
            <w:r w:rsidR="00C610B4" w:rsidRPr="009E3F5A">
              <w:rPr>
                <w:rFonts w:ascii="Tahoma" w:hAnsi="Tahoma" w:cs="Tahoma"/>
                <w:sz w:val="18"/>
                <w:szCs w:val="18"/>
              </w:rPr>
              <w:t xml:space="preserve"> proyectados para la Contraloría Departamental del Tolima, con base en las certificaciones de las </w:t>
            </w:r>
            <w:r w:rsidR="0043460E" w:rsidRPr="009E3F5A">
              <w:rPr>
                <w:rFonts w:ascii="Tahoma" w:hAnsi="Tahoma" w:cs="Tahoma"/>
                <w:sz w:val="18"/>
                <w:szCs w:val="18"/>
              </w:rPr>
              <w:t xml:space="preserve">sujetos de control que deben pagar cuota de fiscalización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3C51E" w14:textId="05744A6B" w:rsidR="00C610B4" w:rsidRPr="009E3F5A" w:rsidRDefault="00B633C2" w:rsidP="002B199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Cinco (0</w:t>
            </w:r>
            <w:r w:rsidR="00BE12D8" w:rsidRPr="009E3F5A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BE12D8" w:rsidRPr="009E3F5A">
              <w:rPr>
                <w:rFonts w:ascii="Tahoma" w:hAnsi="Tahoma" w:cs="Tahoma"/>
                <w:sz w:val="18"/>
                <w:szCs w:val="18"/>
              </w:rPr>
              <w:t xml:space="preserve"> días </w:t>
            </w:r>
          </w:p>
        </w:tc>
        <w:tc>
          <w:tcPr>
            <w:tcW w:w="1417" w:type="dxa"/>
            <w:shd w:val="clear" w:color="auto" w:fill="auto"/>
          </w:tcPr>
          <w:p w14:paraId="6E7C3206" w14:textId="77777777" w:rsidR="00C610B4" w:rsidRPr="009E3F5A" w:rsidRDefault="00970A9E" w:rsidP="00364A1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Secretario </w:t>
            </w:r>
            <w:r w:rsidR="0037674A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Administrativo 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y Financiero</w:t>
            </w:r>
          </w:p>
          <w:p w14:paraId="20ADF8F3" w14:textId="3E65C997" w:rsidR="0043460E" w:rsidRPr="009E3F5A" w:rsidRDefault="0043460E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Funcionario asignado</w:t>
            </w:r>
          </w:p>
        </w:tc>
        <w:tc>
          <w:tcPr>
            <w:tcW w:w="1418" w:type="dxa"/>
          </w:tcPr>
          <w:p w14:paraId="42EEA500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83CBA0E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E39CEAC" w14:textId="77777777" w:rsidR="00C610B4" w:rsidRPr="009E3F5A" w:rsidRDefault="00C610B4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Informe de Ingresos proyectados</w:t>
            </w:r>
          </w:p>
          <w:p w14:paraId="4D344F3A" w14:textId="69298DFD" w:rsidR="00970A9E" w:rsidRPr="009E3F5A" w:rsidRDefault="00970A9E" w:rsidP="00FD0303">
            <w:pPr>
              <w:jc w:val="center"/>
              <w:rPr>
                <w:rFonts w:ascii="Tahoma" w:hAnsi="Tahoma" w:cs="Tahoma"/>
                <w:bCs/>
                <w:sz w:val="18"/>
                <w:szCs w:val="18"/>
                <w:lang w:val="es-ES"/>
              </w:rPr>
            </w:pPr>
          </w:p>
        </w:tc>
      </w:tr>
      <w:tr w:rsidR="00C610B4" w:rsidRPr="00A820F6" w14:paraId="37E407D2" w14:textId="77777777" w:rsidTr="0034316F">
        <w:trPr>
          <w:trHeight w:val="1541"/>
        </w:trPr>
        <w:tc>
          <w:tcPr>
            <w:tcW w:w="425" w:type="dxa"/>
            <w:vAlign w:val="center"/>
          </w:tcPr>
          <w:p w14:paraId="49CECBEA" w14:textId="5EA3D7F2" w:rsidR="00C610B4" w:rsidRPr="009E3F5A" w:rsidRDefault="001965EF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4</w:t>
            </w:r>
            <w:r w:rsidR="00C610B4" w:rsidRPr="009E3F5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1" w:type="dxa"/>
            <w:vAlign w:val="center"/>
          </w:tcPr>
          <w:p w14:paraId="1D71BEFB" w14:textId="1099FBDF" w:rsidR="00C610B4" w:rsidRPr="009E3F5A" w:rsidRDefault="001B280A" w:rsidP="00C610B4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34176" behindDoc="0" locked="0" layoutInCell="1" allowOverlap="1" wp14:anchorId="24261C83" wp14:editId="205E078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111125</wp:posOffset>
                      </wp:positionV>
                      <wp:extent cx="1987550" cy="680720"/>
                      <wp:effectExtent l="0" t="0" r="12700" b="24130"/>
                      <wp:wrapNone/>
                      <wp:docPr id="734" name="Grupo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7550" cy="680720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735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36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C60330" w14:textId="77777777" w:rsidR="00B633C2" w:rsidRDefault="00B633C2" w:rsidP="00FA144D">
                                    <w:pPr>
                                      <w:jc w:val="center"/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  <w:p w14:paraId="410450DB" w14:textId="3A23B23E" w:rsidR="00B633C2" w:rsidRPr="000707F3" w:rsidRDefault="00B633C2" w:rsidP="00FA144D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 xml:space="preserve">Proyectar </w:t>
                                    </w:r>
                                    <w:r w:rsidRPr="000707F3">
                                      <w:rPr>
                                        <w:rFonts w:ascii="Tahoma" w:hAnsi="Tahoma" w:cs="Tahoma"/>
                                      </w:rPr>
                                      <w:t>gastos para la vigencia siguiente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.</w:t>
                                    </w:r>
                                  </w:p>
                                  <w:p w14:paraId="523DB1CD" w14:textId="68091F58" w:rsidR="00B633C2" w:rsidRPr="000707F3" w:rsidRDefault="00B633C2" w:rsidP="000707F3">
                                    <w:pPr>
                                      <w:rPr>
                                        <w:rFonts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261C83" id="Grupo 734" o:spid="_x0000_s1039" style="position:absolute;left:0;text-align:left;margin-left:-1.55pt;margin-top:8.75pt;width:156.5pt;height:53.6pt;z-index:251634176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">
                      <v:shape id="Proceso 751" o:spid="_x0000_s1040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lUHsYA&#10;AADcAAAADwAAAGRycy9kb3ducmV2LnhtbESPW2sCMRSE34X+h3AKfdOs97I1ihQUwfrgBWnfDpvT&#10;3a2bkyWJuv77RhB8HGbmG2Yya0wlLuR8aVlBt5OAIM6sLjlXcNgv2u8gfEDWWFkmBTfyMJu+tCaY&#10;anvlLV12IRcRwj5FBUUIdSqlzwoy6Du2Jo7er3UGQ5Qul9rhNcJNJXtJMpIGS44LBdb0WVB22p2N&#10;gv66/Ps69sJoubklPwvpBpvu4Fupt9dm/gEiUBOe4Ud7pRWM+0O4n4lHQE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lUHsYAAADcAAAADwAAAAAAAAAAAAAAAACYAgAAZHJz&#10;L2Rvd25yZXYueG1sUEsFBgAAAAAEAAQA9QAAAIsDAAAAAA==&#10;" filled="f" strokeweight="1.5pt"/>
                      <v:shape id="Cuadro de texto 2" o:spid="_x0000_s1041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56u8MA&#10;AADcAAAADwAAAGRycy9kb3ducmV2LnhtbESP3YrCMBSE7xd8h3AEbxZNXddWq1FWwcVbfx7g2Bzb&#10;YnNSmmjr25uFBS+HmfmGWa47U4kHNa60rGA8ikAQZ1aXnCs4n3bDGQjnkTVWlknBkxysV72PJaba&#10;tnygx9HnIkDYpaig8L5OpXRZQQbdyNbEwbvaxqAPssmlbrANcFPJryiKpcGSw0KBNW0Lym7Hu1Fw&#10;3bef03l7+fXn5PAdb7BMLvap1KDf/SxAeOr8O/zf3msFySS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56u8MAAADcAAAADwAAAAAAAAAAAAAAAACYAgAAZHJzL2Rv&#10;d25yZXYueG1sUEsFBgAAAAAEAAQA9QAAAIgDAAAAAA==&#10;" stroked="f">
                        <v:textbox>
                          <w:txbxContent>
                            <w:p w14:paraId="2EC60330" w14:textId="77777777" w:rsidR="00B633C2" w:rsidRDefault="00B633C2" w:rsidP="00FA144D">
                              <w:pPr>
                                <w:jc w:val="center"/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  <w:p w14:paraId="410450DB" w14:textId="3A23B23E" w:rsidR="00B633C2" w:rsidRPr="000707F3" w:rsidRDefault="00B633C2" w:rsidP="00FA144D">
                              <w:pPr>
                                <w:jc w:val="center"/>
                                <w:rPr>
                                  <w:rFonts w:ascii="Tahoma" w:hAnsi="Tahoma" w:cs="Tahoma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</w:rPr>
                                <w:t xml:space="preserve">Proyectar </w:t>
                              </w:r>
                              <w:r w:rsidRPr="000707F3">
                                <w:rPr>
                                  <w:rFonts w:ascii="Tahoma" w:hAnsi="Tahoma" w:cs="Tahoma"/>
                                </w:rPr>
                                <w:t>gastos para la vigencia siguiente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t>.</w:t>
                              </w:r>
                            </w:p>
                            <w:p w14:paraId="523DB1CD" w14:textId="68091F58" w:rsidR="00B633C2" w:rsidRPr="000707F3" w:rsidRDefault="00B633C2" w:rsidP="000707F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E2B19F2" w14:textId="5F65CF1D" w:rsidR="00C610B4" w:rsidRPr="009E3F5A" w:rsidRDefault="000707F3" w:rsidP="00C610B4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3460E" w:rsidRPr="009E3F5A">
              <w:rPr>
                <w:rFonts w:ascii="Tahoma" w:hAnsi="Tahoma" w:cs="Tahoma"/>
                <w:sz w:val="18"/>
                <w:szCs w:val="18"/>
              </w:rPr>
              <w:t>Conforme al valor de los ingresos calculados, distribuirlo</w:t>
            </w:r>
            <w:r w:rsidR="008558EE" w:rsidRPr="009E3F5A">
              <w:rPr>
                <w:rFonts w:ascii="Tahoma" w:hAnsi="Tahoma" w:cs="Tahoma"/>
                <w:sz w:val="18"/>
                <w:szCs w:val="18"/>
              </w:rPr>
              <w:t>s en</w:t>
            </w:r>
            <w:r w:rsidR="0043460E" w:rsidRPr="009E3F5A">
              <w:rPr>
                <w:rFonts w:ascii="Tahoma" w:hAnsi="Tahoma" w:cs="Tahoma"/>
                <w:sz w:val="18"/>
                <w:szCs w:val="18"/>
              </w:rPr>
              <w:t xml:space="preserve"> los gastos de funcionamiento</w:t>
            </w:r>
            <w:r w:rsidR="008558EE" w:rsidRPr="009E3F5A">
              <w:rPr>
                <w:rFonts w:ascii="Tahoma" w:hAnsi="Tahoma" w:cs="Tahoma"/>
                <w:sz w:val="18"/>
                <w:szCs w:val="18"/>
              </w:rPr>
              <w:t xml:space="preserve"> y de esta</w:t>
            </w:r>
            <w:r w:rsidR="00C610B4"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558EE" w:rsidRPr="009E3F5A">
              <w:rPr>
                <w:rFonts w:ascii="Tahoma" w:hAnsi="Tahoma" w:cs="Tahoma"/>
                <w:sz w:val="18"/>
                <w:szCs w:val="18"/>
              </w:rPr>
              <w:t xml:space="preserve">forma elaborar el </w:t>
            </w:r>
            <w:r w:rsidR="00C610B4" w:rsidRPr="009E3F5A">
              <w:rPr>
                <w:rFonts w:ascii="Tahoma" w:hAnsi="Tahoma" w:cs="Tahoma"/>
                <w:sz w:val="18"/>
                <w:szCs w:val="18"/>
              </w:rPr>
              <w:t>Anteproyecto de Presupuesto.</w:t>
            </w:r>
          </w:p>
          <w:p w14:paraId="15F0D97E" w14:textId="646DD814" w:rsidR="00970A9E" w:rsidRPr="009E3F5A" w:rsidRDefault="000707F3" w:rsidP="00C610B4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2</w:t>
            </w:r>
            <w:r w:rsidR="00970A9E" w:rsidRPr="009E3F5A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 w:rsidR="00970A9E" w:rsidRPr="009E3F5A">
              <w:rPr>
                <w:rFonts w:ascii="Tahoma" w:hAnsi="Tahoma" w:cs="Tahoma"/>
                <w:sz w:val="18"/>
                <w:szCs w:val="18"/>
              </w:rPr>
              <w:t xml:space="preserve"> Enviar Anteproyecto de Presupuesto a Secretaría de Hacienda Departamental.</w:t>
            </w:r>
          </w:p>
          <w:p w14:paraId="2FB85709" w14:textId="3129F090" w:rsidR="00970A9E" w:rsidRPr="009E3F5A" w:rsidRDefault="000707F3" w:rsidP="008558E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  <w:lang w:val="es-ES"/>
              </w:rPr>
              <w:t>INSTRUCCIÓN 3</w:t>
            </w:r>
            <w:r w:rsidRPr="009E3F5A">
              <w:rPr>
                <w:rFonts w:ascii="Tahoma" w:hAnsi="Tahoma" w:cs="Tahoma"/>
                <w:sz w:val="18"/>
                <w:szCs w:val="18"/>
                <w:lang w:val="es-ES"/>
              </w:rPr>
              <w:t xml:space="preserve">: </w:t>
            </w:r>
            <w:r w:rsidR="008558EE" w:rsidRPr="009E3F5A">
              <w:rPr>
                <w:rFonts w:ascii="Tahoma" w:hAnsi="Tahoma" w:cs="Tahoma"/>
                <w:sz w:val="18"/>
                <w:szCs w:val="18"/>
                <w:lang w:val="es-ES"/>
              </w:rPr>
              <w:t>Una vez aprobado por la Asamblea Departamental y efectuado el decreto de liquidación del presupuesto de la vigencia, emitido por la Gobernación del Tolima,  e</w:t>
            </w:r>
            <w:r w:rsidRPr="009E3F5A">
              <w:rPr>
                <w:rFonts w:ascii="Tahoma" w:hAnsi="Tahoma" w:cs="Tahoma"/>
                <w:sz w:val="18"/>
                <w:szCs w:val="18"/>
                <w:lang w:val="es-ES"/>
              </w:rPr>
              <w:t>laborar resolución de adopción de presupuesto conforme al Decreto</w:t>
            </w:r>
            <w:r w:rsidR="00B633C2">
              <w:rPr>
                <w:rFonts w:ascii="Tahoma" w:hAnsi="Tahoma" w:cs="Tahoma"/>
                <w:sz w:val="18"/>
                <w:szCs w:val="18"/>
                <w:lang w:val="es-ES"/>
              </w:rPr>
              <w:t>.</w:t>
            </w:r>
            <w:r w:rsidRPr="009E3F5A">
              <w:rPr>
                <w:rFonts w:ascii="Tahoma" w:hAnsi="Tahoma" w:cs="Tahoma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FC26B" w14:textId="595796B4" w:rsidR="00C610B4" w:rsidRPr="009E3F5A" w:rsidRDefault="00B633C2" w:rsidP="00C610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Cinco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37986B" w14:textId="77777777" w:rsidR="00FD0303" w:rsidRPr="009E3F5A" w:rsidRDefault="00FD0303" w:rsidP="00C610B4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2ADF3922" w14:textId="77777777" w:rsidR="00FD0303" w:rsidRPr="009E3F5A" w:rsidRDefault="00FD0303" w:rsidP="00C610B4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2026E06" w14:textId="77777777" w:rsidR="00C610B4" w:rsidRPr="009E3F5A" w:rsidRDefault="00C610B4" w:rsidP="00C610B4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Secretario Administrativo y Financiero</w:t>
            </w:r>
          </w:p>
          <w:p w14:paraId="79A7CCB6" w14:textId="77777777" w:rsidR="00364A1E" w:rsidRPr="009E3F5A" w:rsidRDefault="00364A1E" w:rsidP="00364A1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24385EA" w14:textId="51EC72E7" w:rsidR="000B101F" w:rsidRPr="009E3F5A" w:rsidRDefault="000B101F" w:rsidP="00FD0303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1418" w:type="dxa"/>
          </w:tcPr>
          <w:p w14:paraId="43F5A4AF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1BB98CD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4E1D866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37C7175" w14:textId="528830FB" w:rsidR="000707F3" w:rsidRPr="009E3F5A" w:rsidRDefault="000707F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Informe de Egresos Proyectados</w:t>
            </w:r>
          </w:p>
          <w:p w14:paraId="48196B39" w14:textId="77777777" w:rsidR="000707F3" w:rsidRPr="009E3F5A" w:rsidRDefault="000707F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63754284" w14:textId="77777777" w:rsidR="00C610B4" w:rsidRPr="009E3F5A" w:rsidRDefault="00C610B4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Anteproyecto de presupuesto</w:t>
            </w:r>
          </w:p>
          <w:p w14:paraId="2C803197" w14:textId="77777777" w:rsidR="00C610B4" w:rsidRPr="009E3F5A" w:rsidRDefault="00C610B4" w:rsidP="00FD030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485B100" w14:textId="4CFB3AE2" w:rsidR="00970A9E" w:rsidRPr="009E3F5A" w:rsidRDefault="00970A9E" w:rsidP="00FD030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Oficio Remisorio.</w:t>
            </w:r>
          </w:p>
        </w:tc>
      </w:tr>
      <w:tr w:rsidR="001B280A" w:rsidRPr="00A820F6" w14:paraId="3798FF62" w14:textId="77777777" w:rsidTr="00932531">
        <w:trPr>
          <w:trHeight w:val="1199"/>
        </w:trPr>
        <w:tc>
          <w:tcPr>
            <w:tcW w:w="425" w:type="dxa"/>
            <w:vAlign w:val="center"/>
          </w:tcPr>
          <w:p w14:paraId="2FCAFF5B" w14:textId="21818C53" w:rsidR="001B280A" w:rsidRPr="00A820F6" w:rsidRDefault="001965EF" w:rsidP="00C610B4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3261" w:type="dxa"/>
            <w:vAlign w:val="center"/>
          </w:tcPr>
          <w:p w14:paraId="19B31855" w14:textId="4677EA43" w:rsidR="001B280A" w:rsidRPr="009E3F5A" w:rsidRDefault="001B280A" w:rsidP="00C610B4">
            <w:pPr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</w:pPr>
            <w:r w:rsidRPr="009E3F5A">
              <w:rPr>
                <w:rFonts w:ascii="Tahoma" w:hAnsi="Tahoma" w:cs="Tahoma"/>
                <w:bCs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35200" behindDoc="0" locked="0" layoutInCell="1" allowOverlap="1" wp14:anchorId="0162F744" wp14:editId="5253AA39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62865</wp:posOffset>
                      </wp:positionV>
                      <wp:extent cx="2001520" cy="619125"/>
                      <wp:effectExtent l="0" t="0" r="17780" b="28575"/>
                      <wp:wrapNone/>
                      <wp:docPr id="749" name="Grupo 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1520" cy="61912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750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51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06651A" w14:textId="0679C5C0" w:rsidR="00B633C2" w:rsidRPr="00331B21" w:rsidRDefault="00B633C2" w:rsidP="00FA144D">
                                    <w:pPr>
                                      <w:jc w:val="center"/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lang w:val="es-CO"/>
                                      </w:rPr>
                                      <w:t>Registrar los datos en el módulo de presupuesto.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62F744" id="Grupo 749" o:spid="_x0000_s1042" style="position:absolute;left:0;text-align:left;margin-left:-1.5pt;margin-top:4.95pt;width:157.6pt;height:48.75pt;z-index:251635200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">
                      <v:shape id="Proceso 751" o:spid="_x0000_s1043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SJsMA&#10;AADcAAAADwAAAGRycy9kb3ducmV2LnhtbERPz2vCMBS+D/wfwhN2m6lO3ahGkYFjoB7sRObt0Tzb&#10;avNSkkzrf28OgseP7/d03ppaXMj5yrKCfi8BQZxbXXGhYPe7fPsE4QOyxtoyKbiRh/ms8zLFVNsr&#10;b+mShULEEPYpKihDaFIpfV6SQd+zDXHkjtYZDBG6QmqH1xhuajlIkrE0WHFsKLGhr5Lyc/ZvFLyv&#10;qtN6Pwjj780tOSylG276wz+lXrvtYgIiUBue4of7Ryv4GMX58Uw8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ESJsMAAADcAAAADwAAAAAAAAAAAAAAAACYAgAAZHJzL2Rv&#10;d25yZXYueG1sUEsFBgAAAAAEAAQA9QAAAIgDAAAAAA==&#10;" filled="f" strokeweight="1.5pt"/>
                      <v:shape id="Cuadro de texto 2" o:spid="_x0000_s1044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gHb8MA&#10;AADcAAAADwAAAGRycy9kb3ducmV2LnhtbESP3YrCMBSE74V9h3AWvJE1VdSutVHWBcVbfx7g2Jz+&#10;sM1JaaKtb78RBC+HmfmGSTe9qcWdWldZVjAZRyCIM6srLhRczruvbxDOI2usLZOCBznYrD8GKSba&#10;dnyk+8kXIkDYJaig9L5JpHRZSQbd2DbEwctta9AH2RZSt9gFuKnlNIoW0mDFYaHEhn5Lyv5ON6Mg&#10;P3Sj+bK77v0lPs4WW6ziq30oNfzsf1YgPPX+HX61D1pBPJ/A80w4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gHb8MAAADcAAAADwAAAAAAAAAAAAAAAACYAgAAZHJzL2Rv&#10;d25yZXYueG1sUEsFBgAAAAAEAAQA9QAAAIgDAAAAAA==&#10;" stroked="f">
                        <v:textbox>
                          <w:txbxContent>
                            <w:p w14:paraId="0106651A" w14:textId="0679C5C0" w:rsidR="00B633C2" w:rsidRPr="00331B21" w:rsidRDefault="00B633C2" w:rsidP="00FA144D">
                              <w:pPr>
                                <w:jc w:val="center"/>
                                <w:rPr>
                                  <w:rFonts w:cs="Arial"/>
                                  <w:lang w:val="es-CO"/>
                                </w:rPr>
                              </w:pPr>
                              <w:r>
                                <w:rPr>
                                  <w:rFonts w:cs="Arial"/>
                                  <w:lang w:val="es-CO"/>
                                </w:rPr>
                                <w:t>Registrar los datos en el módulo de presupuesto.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6B9394B" w14:textId="2EE0B630" w:rsidR="001B280A" w:rsidRPr="009E3F5A" w:rsidRDefault="00331B21" w:rsidP="00370347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D2637" w:rsidRPr="009E3F5A">
              <w:rPr>
                <w:rFonts w:ascii="Tahoma" w:hAnsi="Tahoma" w:cs="Tahoma"/>
                <w:sz w:val="18"/>
                <w:szCs w:val="18"/>
              </w:rPr>
              <w:t>Registrar en el software,</w:t>
            </w:r>
            <w:r w:rsidR="001B280A" w:rsidRPr="009E3F5A">
              <w:rPr>
                <w:rFonts w:ascii="Tahoma" w:hAnsi="Tahoma" w:cs="Tahoma"/>
                <w:sz w:val="18"/>
                <w:szCs w:val="18"/>
              </w:rPr>
              <w:t xml:space="preserve"> módulo de presupuesto, los datos de presupuesto tanto de ingresos como de gastos según la resolución de adopción.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D79F82" w14:textId="103D5B33" w:rsidR="001B280A" w:rsidRPr="009E3F5A" w:rsidRDefault="00B633C2" w:rsidP="00C610B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Dos (0</w:t>
            </w:r>
            <w:r w:rsidR="004B7055" w:rsidRPr="009E3F5A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2B1995"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DB2FB6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67E29E2E" w14:textId="77777777" w:rsidR="00FD0303" w:rsidRPr="009E3F5A" w:rsidRDefault="00FD030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  <w:p w14:paraId="0D0EE69E" w14:textId="48CFD31B" w:rsidR="001B280A" w:rsidRPr="009E3F5A" w:rsidRDefault="001B280A" w:rsidP="00C610B4">
            <w:pPr>
              <w:spacing w:before="120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</w:tc>
        <w:tc>
          <w:tcPr>
            <w:tcW w:w="1418" w:type="dxa"/>
          </w:tcPr>
          <w:p w14:paraId="772DFB20" w14:textId="77777777" w:rsidR="001B280A" w:rsidRPr="009E3F5A" w:rsidRDefault="001B280A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FB1EB35" w14:textId="71ACE266" w:rsidR="00FD0303" w:rsidRPr="009E3F5A" w:rsidRDefault="004502E3" w:rsidP="00FD030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Módulo SysCafé</w:t>
            </w:r>
          </w:p>
        </w:tc>
      </w:tr>
    </w:tbl>
    <w:p w14:paraId="243BD466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265004CE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66D50BB4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162EF36D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223D59D1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26AB69C4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19053895" w14:textId="77777777" w:rsidR="009E3F5A" w:rsidRDefault="009E3F5A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p w14:paraId="6D03A818" w14:textId="5701A2CF" w:rsidR="00B96ABB" w:rsidRDefault="00A820F6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lastRenderedPageBreak/>
        <w:t>10</w:t>
      </w:r>
      <w:r w:rsidR="00B96ABB" w:rsidRPr="00A820F6">
        <w:rPr>
          <w:rFonts w:ascii="Tahoma" w:hAnsi="Tahoma" w:cs="Tahoma"/>
          <w:b/>
          <w:bCs/>
          <w:sz w:val="22"/>
          <w:szCs w:val="22"/>
        </w:rPr>
        <w:t>.3 Emisión De Certificado De Disponibilidad, Registro, Giro Presupuestal Y Pago De    Obligaciones</w:t>
      </w:r>
    </w:p>
    <w:p w14:paraId="7CC052DC" w14:textId="77777777" w:rsidR="0079071E" w:rsidRDefault="0079071E" w:rsidP="00051847">
      <w:pPr>
        <w:ind w:left="426"/>
        <w:rPr>
          <w:rFonts w:ascii="Tahoma" w:hAnsi="Tahoma" w:cs="Tahoma"/>
          <w:b/>
          <w:bCs/>
          <w:sz w:val="22"/>
          <w:szCs w:val="22"/>
        </w:rPr>
      </w:pPr>
    </w:p>
    <w:tbl>
      <w:tblPr>
        <w:tblW w:w="1125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544"/>
        <w:gridCol w:w="1275"/>
        <w:gridCol w:w="1418"/>
        <w:gridCol w:w="1332"/>
      </w:tblGrid>
      <w:tr w:rsidR="00FD0303" w:rsidRPr="00A820F6" w14:paraId="43DE66FE" w14:textId="77777777" w:rsidTr="00FD0303">
        <w:trPr>
          <w:trHeight w:val="427"/>
        </w:trPr>
        <w:tc>
          <w:tcPr>
            <w:tcW w:w="425" w:type="dxa"/>
            <w:vAlign w:val="center"/>
          </w:tcPr>
          <w:p w14:paraId="506BBAAD" w14:textId="77777777" w:rsidR="00FD0303" w:rsidRPr="000707F3" w:rsidRDefault="00FD0303" w:rsidP="00FD030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7F3">
              <w:rPr>
                <w:rFonts w:ascii="Tahoma" w:hAnsi="Tahoma" w:cs="Tahoma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261" w:type="dxa"/>
            <w:vAlign w:val="center"/>
          </w:tcPr>
          <w:p w14:paraId="4FE557A3" w14:textId="015413D3" w:rsidR="00FD0303" w:rsidRPr="000707F3" w:rsidRDefault="00FD0303" w:rsidP="00FD030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C5FEB6C" w14:textId="5764840A" w:rsidR="00FD0303" w:rsidRPr="000707F3" w:rsidRDefault="00FD0303" w:rsidP="00FD030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INSTRUCCION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75497" w14:textId="642DCB96" w:rsidR="00FD0303" w:rsidRPr="000707F3" w:rsidRDefault="00FD0303" w:rsidP="00FD030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TIEMPO DE EJECUCION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D51433" w14:textId="41AC2541" w:rsidR="00FD0303" w:rsidRPr="000707F3" w:rsidRDefault="00FD0303" w:rsidP="003F77A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RESPONSABLE</w:t>
            </w:r>
          </w:p>
        </w:tc>
        <w:tc>
          <w:tcPr>
            <w:tcW w:w="1332" w:type="dxa"/>
          </w:tcPr>
          <w:p w14:paraId="1B9124B5" w14:textId="77777777" w:rsidR="00FD0303" w:rsidRDefault="00FD0303" w:rsidP="00FD030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274BF5F" w14:textId="2A39E522" w:rsidR="00FD0303" w:rsidRPr="000707F3" w:rsidRDefault="00FD0303" w:rsidP="00FD0303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FORMATO</w:t>
            </w:r>
          </w:p>
        </w:tc>
      </w:tr>
      <w:tr w:rsidR="00B96ABB" w:rsidRPr="00A820F6" w14:paraId="53A54980" w14:textId="77777777" w:rsidTr="00FD0303">
        <w:trPr>
          <w:trHeight w:val="213"/>
        </w:trPr>
        <w:tc>
          <w:tcPr>
            <w:tcW w:w="425" w:type="dxa"/>
            <w:vAlign w:val="center"/>
          </w:tcPr>
          <w:p w14:paraId="4622030D" w14:textId="77777777" w:rsidR="00B96ABB" w:rsidRPr="00A820F6" w:rsidRDefault="00B96ABB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820F6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261" w:type="dxa"/>
            <w:vAlign w:val="center"/>
          </w:tcPr>
          <w:p w14:paraId="21DBEF54" w14:textId="6B3AE73D" w:rsidR="00B96ABB" w:rsidRPr="009E3F5A" w:rsidRDefault="0054715B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28032" behindDoc="0" locked="0" layoutInCell="1" allowOverlap="1" wp14:anchorId="4DC60865" wp14:editId="5C1A043B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53340</wp:posOffset>
                      </wp:positionV>
                      <wp:extent cx="1963420" cy="485775"/>
                      <wp:effectExtent l="0" t="0" r="17780" b="28575"/>
                      <wp:wrapNone/>
                      <wp:docPr id="864" name="Grupo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3420" cy="48577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65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66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CACD82" w14:textId="6FF57CB4" w:rsidR="00B633C2" w:rsidRPr="00B60A45" w:rsidRDefault="00B633C2" w:rsidP="00FA144D">
                                    <w:pPr>
                                      <w:jc w:val="center"/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  <w:r w:rsidRPr="000707F3">
                                      <w:rPr>
                                        <w:rFonts w:ascii="Tahoma" w:hAnsi="Tahoma" w:cs="Tahoma"/>
                                      </w:rPr>
                                      <w:t>Solicitar el Certificado de Disponibilidad Presupuestal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C60865" id="Grupo 864" o:spid="_x0000_s1045" style="position:absolute;left:0;text-align:left;margin-left:1.55pt;margin-top:4.2pt;width:154.6pt;height:38.25pt;z-index:251628032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">
                      <v:shape id="Proceso 751" o:spid="_x0000_s1046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7vVcYA&#10;AADcAAAADwAAAGRycy9kb3ducmV2LnhtbESPQWvCQBSE70L/w/IKvelGa4OkbqQIiqAetKW0t0f2&#10;NUmbfRt21xj/vSsUPA4z8w0zX/SmER05X1tWMB4lIIgLq2suFXy8r4YzED4ga2wsk4ILeVjkD4M5&#10;Ztqe+UDdMZQiQthnqKAKoc2k9EVFBv3ItsTR+7HOYIjSlVI7PEe4aeQkSVJpsOa4UGFLy4qKv+PJ&#10;KHje1r+7z0lI1/tL8r2SbrofT7+Uenrs315BBOrDPfzf3mgFs/QFbmfiEZD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7vVcYAAADcAAAADwAAAAAAAAAAAAAAAACYAgAAZHJz&#10;L2Rvd25yZXYueG1sUEsFBgAAAAAEAAQA9QAAAIsDAAAAAA==&#10;" filled="f" strokeweight="1.5pt"/>
                      <v:shape id="Cuadro de texto 2" o:spid="_x0000_s1047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nB8MMA&#10;AADcAAAADwAAAGRycy9kb3ducmV2LnhtbESP0YrCMBRE3xf8h3AFX5Y1Vdxaq1FWQfFV1w+4ba5t&#10;sbkpTdbWvzeCsI/DzJxhVpve1OJOrassK5iMIxDEudUVFwouv/uvBITzyBpry6TgQQ4268HHClNt&#10;Oz7R/ewLESDsUlRQet+kUrq8JINubBvi4F1ta9AH2RZSt9gFuKnlNIpiabDisFBiQ7uS8tv5zyi4&#10;HrvP70WXHfxlfprFW6zmmX0oNRr2P0sQnnr/H363j1pBEsfwOh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nB8MMAAADcAAAADwAAAAAAAAAAAAAAAACYAgAAZHJzL2Rv&#10;d25yZXYueG1sUEsFBgAAAAAEAAQA9QAAAIgDAAAAAA==&#10;" stroked="f">
                        <v:textbox>
                          <w:txbxContent>
                            <w:p w14:paraId="5CCACD82" w14:textId="6FF57CB4" w:rsidR="00B633C2" w:rsidRPr="00B60A45" w:rsidRDefault="00B633C2" w:rsidP="00FA144D">
                              <w:pPr>
                                <w:jc w:val="center"/>
                                <w:rPr>
                                  <w:rFonts w:cs="Arial"/>
                                  <w:lang w:val="es-CO"/>
                                </w:rPr>
                              </w:pPr>
                              <w:r w:rsidRPr="000707F3">
                                <w:rPr>
                                  <w:rFonts w:ascii="Tahoma" w:hAnsi="Tahoma" w:cs="Tahoma"/>
                                </w:rPr>
                                <w:t>Solicitar el Certificado de Disponibilidad Presupuestal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</w:tcPr>
          <w:p w14:paraId="4FF2B86F" w14:textId="77777777" w:rsidR="00B96ABB" w:rsidRPr="009E3F5A" w:rsidRDefault="00B60A45" w:rsidP="00EE1DD0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B7055" w:rsidRPr="009E3F5A">
              <w:rPr>
                <w:rFonts w:ascii="Tahoma" w:hAnsi="Tahoma" w:cs="Tahoma"/>
                <w:sz w:val="18"/>
                <w:szCs w:val="18"/>
              </w:rPr>
              <w:t>Por parte de donde ocurra la necesidad, elaborar el oficio de solicitud de disponibilidad el cual debe direccionarse para la firma del representante legal</w:t>
            </w:r>
            <w:r w:rsidR="008C72E3" w:rsidRPr="009E3F5A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FFC8CE4" w14:textId="77777777" w:rsidR="0079071E" w:rsidRPr="009E3F5A" w:rsidRDefault="0079071E" w:rsidP="00EE1DD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D7928AF" w14:textId="5586106D" w:rsidR="008C72E3" w:rsidRPr="009E3F5A" w:rsidRDefault="008C72E3" w:rsidP="00EE1DD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E3F5A">
              <w:rPr>
                <w:rFonts w:ascii="Tahoma" w:hAnsi="Tahoma" w:cs="Tahoma"/>
                <w:b/>
                <w:sz w:val="18"/>
                <w:szCs w:val="18"/>
              </w:rPr>
              <w:t xml:space="preserve">INSTRUCCIÓN 2: </w:t>
            </w:r>
            <w:r w:rsidRPr="009E3F5A">
              <w:rPr>
                <w:rFonts w:ascii="Tahoma" w:hAnsi="Tahoma" w:cs="Tahoma"/>
                <w:sz w:val="18"/>
                <w:szCs w:val="18"/>
              </w:rPr>
              <w:t>Entregar a la profesional especializada con funciones de presupuesto para su elaborar</w:t>
            </w:r>
            <w:r w:rsidR="001502D1" w:rsidRPr="009E3F5A">
              <w:rPr>
                <w:rFonts w:ascii="Tahoma" w:hAnsi="Tahoma" w:cs="Tahoma"/>
                <w:sz w:val="18"/>
                <w:szCs w:val="18"/>
              </w:rPr>
              <w:t>.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1A79C4" w14:textId="24FFBA69" w:rsidR="00B96ABB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="005F2BC0"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5F2BC0" w:rsidRPr="009E3F5A">
              <w:rPr>
                <w:rFonts w:ascii="Tahoma" w:hAnsi="Tahoma" w:cs="Tahoma"/>
                <w:sz w:val="18"/>
                <w:szCs w:val="18"/>
              </w:rPr>
              <w:t xml:space="preserve"> día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BE5D40" w14:textId="77777777" w:rsidR="00B96ABB" w:rsidRPr="009E3F5A" w:rsidRDefault="00B96ABB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Funcionario de la dependencia donde surge la necesidad</w:t>
            </w:r>
          </w:p>
        </w:tc>
        <w:tc>
          <w:tcPr>
            <w:tcW w:w="1332" w:type="dxa"/>
          </w:tcPr>
          <w:p w14:paraId="225D1AD9" w14:textId="77777777" w:rsidR="00364A1E" w:rsidRPr="009E3F5A" w:rsidRDefault="00364A1E" w:rsidP="001502D1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68DBAEA7" w14:textId="77777777" w:rsidR="00364A1E" w:rsidRPr="009E3F5A" w:rsidRDefault="00364A1E" w:rsidP="001502D1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EC822DF" w14:textId="77777777" w:rsidR="00364A1E" w:rsidRPr="009E3F5A" w:rsidRDefault="00364A1E" w:rsidP="001502D1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865F45D" w14:textId="77777777" w:rsidR="00B96ABB" w:rsidRPr="009E3F5A" w:rsidRDefault="0024680A" w:rsidP="001502D1">
            <w:pPr>
              <w:ind w:left="79" w:hanging="79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Formato establecido</w:t>
            </w:r>
          </w:p>
          <w:p w14:paraId="080C1C45" w14:textId="0A5C5DE5" w:rsidR="007C2AD8" w:rsidRPr="009E3F5A" w:rsidRDefault="007C2AD8" w:rsidP="001502D1">
            <w:pPr>
              <w:ind w:left="79" w:hanging="7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Solicitud de disponibilidad presupuesta</w:t>
            </w:r>
          </w:p>
        </w:tc>
      </w:tr>
      <w:tr w:rsidR="00B96ABB" w:rsidRPr="00A820F6" w14:paraId="6950715A" w14:textId="77777777" w:rsidTr="00FD0303">
        <w:trPr>
          <w:trHeight w:val="497"/>
        </w:trPr>
        <w:tc>
          <w:tcPr>
            <w:tcW w:w="425" w:type="dxa"/>
            <w:vAlign w:val="center"/>
          </w:tcPr>
          <w:p w14:paraId="07018374" w14:textId="2D9A4CAC" w:rsidR="00B96ABB" w:rsidRPr="00A820F6" w:rsidRDefault="00B96ABB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820F6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261" w:type="dxa"/>
            <w:vAlign w:val="center"/>
          </w:tcPr>
          <w:p w14:paraId="3194F6B4" w14:textId="01FDE96F" w:rsidR="0054715B" w:rsidRPr="009E3F5A" w:rsidRDefault="0054715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  <w:p w14:paraId="52DCFCD4" w14:textId="43FAD934" w:rsidR="0054715B" w:rsidRPr="009E3F5A" w:rsidRDefault="006C0D5C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32128" behindDoc="0" locked="0" layoutInCell="1" allowOverlap="1" wp14:anchorId="197E07E7" wp14:editId="30569F99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23495</wp:posOffset>
                      </wp:positionV>
                      <wp:extent cx="1991995" cy="793115"/>
                      <wp:effectExtent l="0" t="0" r="27305" b="26035"/>
                      <wp:wrapNone/>
                      <wp:docPr id="867" name="Grupo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1995" cy="79311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68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69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6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F56957" w14:textId="77777777" w:rsidR="00B633C2" w:rsidRDefault="00B633C2" w:rsidP="00E43565">
                                    <w:pPr>
                                      <w:tabs>
                                        <w:tab w:val="left" w:pos="1950"/>
                                      </w:tabs>
                                      <w:rPr>
                                        <w:rFonts w:ascii="Tahoma" w:hAnsi="Tahoma" w:cs="Tahoma"/>
                                        <w:sz w:val="18"/>
                                        <w:szCs w:val="22"/>
                                      </w:rPr>
                                    </w:pPr>
                                  </w:p>
                                  <w:p w14:paraId="61D76A4F" w14:textId="4E4C2C4B" w:rsidR="00B633C2" w:rsidRPr="001965EF" w:rsidRDefault="00B633C2" w:rsidP="00FA144D">
                                    <w:pPr>
                                      <w:tabs>
                                        <w:tab w:val="left" w:pos="1950"/>
                                      </w:tabs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</w:rPr>
                                      <w:t>Realizar la afectación del rubro presupuestal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.</w:t>
                                    </w:r>
                                  </w:p>
                                  <w:p w14:paraId="1ACA4B56" w14:textId="77777777" w:rsidR="00B633C2" w:rsidRPr="007E5FCE" w:rsidRDefault="00B633C2" w:rsidP="0054715B">
                                    <w:pPr>
                                      <w:rPr>
                                        <w:rFonts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7E07E7" id="Grupo 867" o:spid="_x0000_s1048" style="position:absolute;left:0;text-align:left;margin-left:-.9pt;margin-top:1.85pt;width:156.85pt;height:62.45pt;z-index:251632128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">
                      <v:shape id="Proceso 751" o:spid="_x0000_s1049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Ay8QA&#10;AADcAAAADwAAAGRycy9kb3ducmV2LnhtbERPz2vCMBS+C/sfwhvspqmdFOmMMgYVYXqYjqG3R/PW&#10;dmteSpK19b83h4HHj+/3ajOaVvTkfGNZwXyWgCAurW64UvB5KqZLED4ga2wtk4IredisHyYrzLUd&#10;+IP6Y6hEDGGfo4I6hC6X0pc1GfQz2xFH7ts6gyFCV0ntcIjhppVpkmTSYMOxocaO3moqf49/RsHz&#10;e/Oz/0pDtj1ck0sh3eIwX5yVenocX19ABBrDXfzv3mkFyyyujWfi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QMvEAAAA3AAAAA8AAAAAAAAAAAAAAAAAmAIAAGRycy9k&#10;b3ducmV2LnhtbFBLBQYAAAAABAAEAPUAAACJAwAAAAA=&#10;" filled="f" strokeweight="1.5pt"/>
                      <v:shape id="Cuadro de texto 2" o:spid="_x0000_s1050" type="#_x0000_t202" style="position:absolute;left:4301;top:9481;width:3536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VgsMA&#10;AADcAAAADwAAAGRycy9kb3ducmV2LnhtbESP0YrCMBRE34X9h3CFfZE13UVb7RrFXVB8VfsB1+ba&#10;Fpub0kRb/94Igo/DzJxhFqve1OJGrassK/geRyCIc6srLhRkx83XDITzyBpry6TgTg5Wy4/BAlNt&#10;O97T7eALESDsUlRQet+kUrq8JINubBvi4J1ta9AH2RZSt9gFuKnlTxTF0mDFYaHEhv5Lyi+Hq1Fw&#10;3nWj6bw7bX2W7CfxH1bJyd6V+hz2618Qnnr/Dr/aO61gFs/heSYc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ZVgsMAAADcAAAADwAAAAAAAAAAAAAAAACYAgAAZHJzL2Rv&#10;d25yZXYueG1sUEsFBgAAAAAEAAQA9QAAAIgDAAAAAA==&#10;" stroked="f">
                        <v:textbox>
                          <w:txbxContent>
                            <w:p w14:paraId="1BF56957" w14:textId="77777777" w:rsidR="00B633C2" w:rsidRDefault="00B633C2" w:rsidP="00E43565">
                              <w:pPr>
                                <w:tabs>
                                  <w:tab w:val="left" w:pos="1950"/>
                                </w:tabs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</w:pPr>
                            </w:p>
                            <w:p w14:paraId="61D76A4F" w14:textId="4E4C2C4B" w:rsidR="00B633C2" w:rsidRPr="001965EF" w:rsidRDefault="00B633C2" w:rsidP="00FA144D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</w:rPr>
                                <w:t>Realizar la afectación del rubro presupuestal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t>.</w:t>
                              </w:r>
                            </w:p>
                            <w:p w14:paraId="1ACA4B56" w14:textId="77777777" w:rsidR="00B633C2" w:rsidRPr="007E5FCE" w:rsidRDefault="00B633C2" w:rsidP="0054715B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6B1FF35" w14:textId="691A02F9" w:rsidR="0054715B" w:rsidRPr="009E3F5A" w:rsidRDefault="0054715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  <w:p w14:paraId="461A5C7E" w14:textId="517E6A66" w:rsidR="0054715B" w:rsidRPr="009E3F5A" w:rsidRDefault="0054715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  <w:p w14:paraId="526448AD" w14:textId="20164E6A" w:rsidR="0054715B" w:rsidRPr="009E3F5A" w:rsidRDefault="0054715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  <w:p w14:paraId="2E9F03EB" w14:textId="2651E50A" w:rsidR="0054715B" w:rsidRPr="009E3F5A" w:rsidRDefault="0054715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  <w:p w14:paraId="575B9CBE" w14:textId="77777777" w:rsidR="0054715B" w:rsidRPr="009E3F5A" w:rsidRDefault="0054715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  <w:p w14:paraId="601CA559" w14:textId="6D56D47C" w:rsidR="00B96ABB" w:rsidRPr="009E3F5A" w:rsidRDefault="00B96ABB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600279D" w14:textId="06358481" w:rsidR="0079071E" w:rsidRPr="009E3F5A" w:rsidRDefault="00B60A45" w:rsidP="00B633C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bCs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B96ABB" w:rsidRPr="009E3F5A">
              <w:rPr>
                <w:rFonts w:ascii="Tahoma" w:hAnsi="Tahoma" w:cs="Tahoma"/>
                <w:bCs/>
                <w:sz w:val="18"/>
                <w:szCs w:val="18"/>
              </w:rPr>
              <w:t xml:space="preserve">Efectuar el registro en la aplicación de </w:t>
            </w:r>
            <w:r w:rsidR="00FD0303" w:rsidRPr="009E3F5A">
              <w:rPr>
                <w:rFonts w:ascii="Tahoma" w:hAnsi="Tahoma" w:cs="Tahoma"/>
                <w:bCs/>
                <w:sz w:val="18"/>
                <w:szCs w:val="18"/>
              </w:rPr>
              <w:t>presupuesto, afectando</w:t>
            </w:r>
            <w:r w:rsidR="00B96ABB" w:rsidRPr="009E3F5A">
              <w:rPr>
                <w:rFonts w:ascii="Tahoma" w:hAnsi="Tahoma" w:cs="Tahoma"/>
                <w:bCs/>
                <w:sz w:val="18"/>
                <w:szCs w:val="18"/>
              </w:rPr>
              <w:t xml:space="preserve"> temporalmente el rubro correspondiente e imprimir el Certificado de Disponibilidad Presupuestal y entregar a quien esté a cargo de la necesidad para elaboración del documento correspondiente</w:t>
            </w:r>
            <w:r w:rsidR="0054715B" w:rsidRPr="009E3F5A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FC9B8A" w14:textId="3C023F2F" w:rsidR="00B96ABB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Una (0</w:t>
            </w:r>
            <w:r w:rsidR="005F2BC0"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5F2BC0"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A8E544" w14:textId="77777777" w:rsidR="00364A1E" w:rsidRPr="009E3F5A" w:rsidRDefault="00364A1E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  <w:p w14:paraId="0BE7A705" w14:textId="1B4D4DA8" w:rsidR="00B96ABB" w:rsidRPr="009E3F5A" w:rsidRDefault="00B96ABB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1332" w:type="dxa"/>
          </w:tcPr>
          <w:p w14:paraId="0D706D99" w14:textId="77777777" w:rsidR="00364A1E" w:rsidRPr="009E3F5A" w:rsidRDefault="00364A1E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5F1E1AC" w14:textId="77777777" w:rsidR="005C6836" w:rsidRPr="009E3F5A" w:rsidRDefault="005C6836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0FF32E6" w14:textId="77777777" w:rsidR="00B96ABB" w:rsidRPr="009E3F5A" w:rsidRDefault="0024680A" w:rsidP="001502D1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Certificado de Disponibilidad Presupuestal</w:t>
            </w:r>
          </w:p>
        </w:tc>
      </w:tr>
      <w:tr w:rsidR="00B96ABB" w:rsidRPr="00A820F6" w14:paraId="758E9E3C" w14:textId="77777777" w:rsidTr="007C2AD8">
        <w:trPr>
          <w:trHeight w:val="1265"/>
        </w:trPr>
        <w:tc>
          <w:tcPr>
            <w:tcW w:w="425" w:type="dxa"/>
            <w:vAlign w:val="center"/>
          </w:tcPr>
          <w:p w14:paraId="4E1974B1" w14:textId="77777777" w:rsidR="00B96ABB" w:rsidRPr="009E3F5A" w:rsidRDefault="00B96ABB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261" w:type="dxa"/>
            <w:vAlign w:val="center"/>
          </w:tcPr>
          <w:p w14:paraId="419E92D3" w14:textId="37229414" w:rsidR="00B96ABB" w:rsidRPr="009E3F5A" w:rsidRDefault="00731714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 wp14:anchorId="240F2B06" wp14:editId="2BE4BD0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-6350</wp:posOffset>
                      </wp:positionV>
                      <wp:extent cx="2000250" cy="516255"/>
                      <wp:effectExtent l="0" t="0" r="19050" b="17145"/>
                      <wp:wrapNone/>
                      <wp:docPr id="871" name="Grupo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0250" cy="516367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72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73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BF556C" w14:textId="068A6EE8" w:rsidR="00B633C2" w:rsidRPr="001965EF" w:rsidRDefault="00B633C2" w:rsidP="00FA144D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Documento con el cual se consolida la necesidad.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0F2B06" id="Grupo 871" o:spid="_x0000_s1051" style="position:absolute;left:0;text-align:left;margin-left:-1.5pt;margin-top:-.5pt;width:157.5pt;height:40.65pt;z-index:251641344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">
                      <v:shape id="Proceso 751" o:spid="_x0000_s1052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7h/MYA&#10;AADcAAAADwAAAGRycy9kb3ducmV2LnhtbESPT2sCMRTE70K/Q3hCb5p1KyqrUUSwFFoP/kH09tg8&#10;d9duXpYk1fXbN4WCx2FmfsPMFq2pxY2crywrGPQTEMS51RUXCg77dW8CwgdkjbVlUvAgD4v5S2eG&#10;mbZ33tJtFwoRIewzVFCG0GRS+rwkg75vG+LoXawzGKJ0hdQO7xFuapkmyUgarDgulNjQqqT8e/dj&#10;FLx9VtevYxpG75tHcl5LN9wMhielXrvtcgoiUBue4f/2h1YwGafwdy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7h/MYAAADcAAAADwAAAAAAAAAAAAAAAACYAgAAZHJz&#10;L2Rvd25yZXYueG1sUEsFBgAAAAAEAAQA9QAAAIsDAAAAAA==&#10;" filled="f" strokeweight="1.5pt"/>
                      <v:shape id="Cuadro de texto 2" o:spid="_x0000_s1053" type="#_x0000_t202" style="position:absolute;left:4301;top:9481;width:3536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f0tcMA&#10;AADcAAAADwAAAGRycy9kb3ducmV2LnhtbESP3YrCMBSE7xd8h3AEbxZN1dVqNYoKu3jrzwMcm2Nb&#10;bE5KE219+40geDnMzDfMct2aUjyodoVlBcNBBII4tbrgTMH59NufgXAeWWNpmRQ8ycF61flaYqJt&#10;wwd6HH0mAoRdggpy76tESpfmZNANbEUcvKutDfog60zqGpsAN6UcRdFUGiw4LORY0S6n9Ha8GwXX&#10;ffM9mTeXP3+ODz/TLRbxxT6V6nXbzQKEp9Z/wu/2XiuYxWN4nQ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f0tcMAAADcAAAADwAAAAAAAAAAAAAAAACYAgAAZHJzL2Rv&#10;d25yZXYueG1sUEsFBgAAAAAEAAQA9QAAAIgDAAAAAA==&#10;" stroked="f">
                        <v:textbox>
                          <w:txbxContent>
                            <w:p w14:paraId="35BF556C" w14:textId="068A6EE8" w:rsidR="00B633C2" w:rsidRPr="001965EF" w:rsidRDefault="00B633C2" w:rsidP="00FA144D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Documento con el cual se consolida la necesidad.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</w:tcPr>
          <w:p w14:paraId="2953E12B" w14:textId="77777777" w:rsidR="00B633C2" w:rsidRDefault="00B633C2" w:rsidP="001502D1">
            <w:pPr>
              <w:rPr>
                <w:rFonts w:ascii="Tahoma" w:hAnsi="Tahoma" w:cs="Tahoma"/>
                <w:b/>
                <w:sz w:val="18"/>
                <w:szCs w:val="18"/>
                <w:lang w:val="es-ES"/>
              </w:rPr>
            </w:pPr>
          </w:p>
          <w:p w14:paraId="7B739166" w14:textId="2582E33A" w:rsidR="00B96ABB" w:rsidRPr="009E3F5A" w:rsidRDefault="00B60A45" w:rsidP="001502D1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  <w:lang w:val="es-ES"/>
              </w:rPr>
              <w:t>NSTRUCCIÓN 1:</w:t>
            </w:r>
            <w:r w:rsidRPr="009E3F5A">
              <w:rPr>
                <w:rFonts w:ascii="Tahoma" w:hAnsi="Tahoma" w:cs="Tahoma"/>
                <w:sz w:val="18"/>
                <w:szCs w:val="18"/>
                <w:lang w:val="es-ES"/>
              </w:rPr>
              <w:t xml:space="preserve"> </w:t>
            </w:r>
            <w:r w:rsidR="00B96ABB" w:rsidRPr="009E3F5A">
              <w:rPr>
                <w:rFonts w:ascii="Tahoma" w:hAnsi="Tahoma" w:cs="Tahoma"/>
                <w:sz w:val="18"/>
                <w:szCs w:val="18"/>
                <w:lang w:val="es-ES"/>
              </w:rPr>
              <w:t>Elaborar el documento correspondiente o anexarlo mediante el cual se consolida la respectiva necesidad</w:t>
            </w:r>
            <w:r w:rsidR="00CE3D60" w:rsidRPr="009E3F5A">
              <w:rPr>
                <w:rFonts w:ascii="Tahoma" w:hAnsi="Tahoma" w:cs="Tahoma"/>
                <w:sz w:val="18"/>
                <w:szCs w:val="18"/>
                <w:lang w:val="es-ES"/>
              </w:rPr>
              <w:t>.</w:t>
            </w:r>
            <w:r w:rsidR="00B96ABB" w:rsidRPr="009E3F5A">
              <w:rPr>
                <w:rFonts w:ascii="Tahoma" w:hAnsi="Tahoma" w:cs="Tahoma"/>
                <w:sz w:val="18"/>
                <w:szCs w:val="18"/>
                <w:lang w:val="es-ES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9DF3B6" w14:textId="0BAE293D" w:rsidR="00B96ABB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9B5820" w14:textId="0F429B4C" w:rsidR="00B96ABB" w:rsidRPr="009E3F5A" w:rsidRDefault="00B96ABB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Ejecutor de la necesidad</w:t>
            </w:r>
          </w:p>
          <w:p w14:paraId="03907049" w14:textId="77777777" w:rsidR="00B96ABB" w:rsidRPr="009E3F5A" w:rsidRDefault="00B96ABB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7305DE2" w14:textId="1D45E5BB" w:rsidR="00B96ABB" w:rsidRPr="009E3F5A" w:rsidRDefault="007C2AD8" w:rsidP="001502D1">
            <w:pPr>
              <w:jc w:val="center"/>
              <w:rPr>
                <w:rFonts w:ascii="Tahoma" w:hAnsi="Tahoma" w:cs="Tahoma"/>
                <w:bCs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Documento </w:t>
            </w:r>
            <w:r w:rsidR="009E3F5A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requerido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conforme a la necesidad (</w:t>
            </w:r>
            <w:r w:rsidR="009E3F5A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nómina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, factura, contrato, etc)</w:t>
            </w:r>
          </w:p>
        </w:tc>
      </w:tr>
      <w:tr w:rsidR="00B96ABB" w:rsidRPr="00A820F6" w14:paraId="3B61139F" w14:textId="77777777" w:rsidTr="00FD0303">
        <w:trPr>
          <w:trHeight w:val="213"/>
        </w:trPr>
        <w:tc>
          <w:tcPr>
            <w:tcW w:w="425" w:type="dxa"/>
            <w:vAlign w:val="center"/>
          </w:tcPr>
          <w:p w14:paraId="2439FD43" w14:textId="19BEBBCC" w:rsidR="00B96ABB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4</w:t>
            </w:r>
            <w:r w:rsidR="00B96ABB" w:rsidRPr="009E3F5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1" w:type="dxa"/>
            <w:vAlign w:val="center"/>
          </w:tcPr>
          <w:p w14:paraId="5FB5BE91" w14:textId="3F39C7F4" w:rsidR="00B96ABB" w:rsidRPr="009E3F5A" w:rsidRDefault="006C0D5C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792F94C9" wp14:editId="01336C5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-4445</wp:posOffset>
                      </wp:positionV>
                      <wp:extent cx="1972945" cy="523875"/>
                      <wp:effectExtent l="0" t="0" r="27305" b="28575"/>
                      <wp:wrapNone/>
                      <wp:docPr id="878" name="Grupo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2945" cy="52387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79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80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2E1DB6" w14:textId="5B4C09CB" w:rsidR="00B633C2" w:rsidRPr="001965EF" w:rsidRDefault="00B633C2" w:rsidP="00FA144D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Expedir el certificado de registro presupuestal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  <w:p w14:paraId="05088B08" w14:textId="77777777" w:rsidR="00B633C2" w:rsidRPr="000B101F" w:rsidRDefault="00B633C2" w:rsidP="00971F37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2F94C9" id="Grupo 878" o:spid="_x0000_s1054" style="position:absolute;left:0;text-align:left;margin-left:.75pt;margin-top:-.35pt;width:155.35pt;height:41.25pt;z-index:251651584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">
                      <v:shape id="Proceso 751" o:spid="_x0000_s1055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pzjccA&#10;AADcAAAADwAAAGRycy9kb3ducmV2LnhtbESPQWvCQBSE7wX/w/KE3uomVqzGrFIKlkLroSqit0f2&#10;mUSzb8PuVuO/7wqFHoeZ+YbJF51pxIWcry0rSAcJCOLC6ppLBdvN8mkCwgdkjY1lUnAjD4t57yHH&#10;TNsrf9NlHUoRIewzVFCF0GZS+qIig35gW+LoHa0zGKJ0pdQOrxFuGjlMkrE0WHNcqLClt4qK8/rH&#10;KHj+rE9fu2EYv69uyWEp3WiVjvZKPfa71xmIQF34D/+1P7SCycsU7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ac43HAAAA3AAAAA8AAAAAAAAAAAAAAAAAmAIAAGRy&#10;cy9kb3ducmV2LnhtbFBLBQYAAAAABAAEAPUAAACMAwAAAAA=&#10;" filled="f" strokeweight="1.5pt"/>
                      <v:shape id="Cuadro de texto 2" o:spid="_x0000_s1056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a5cAA&#10;AADcAAAADwAAAGRycy9kb3ducmV2LnhtbERPy4rCMBTdC/5DuIIbsakyo7UaRYUZ3Pr4gNvm2hab&#10;m9JEW//eLAZmeTjvza43tXhR6yrLCmZRDII4t7riQsHt+jNNQDiPrLG2TAre5GC3HQ42mGrb8Zle&#10;F1+IEMIuRQWl900qpctLMugi2xAH7m5bgz7AtpC6xS6Em1rO43ghDVYcGkps6FhS/rg8jYL7qZt8&#10;r7rs19+W56/FAatlZt9KjUf9fg3CU+//xX/uk1aQJGF+OBOOgNx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Aa5cAAAADcAAAADwAAAAAAAAAAAAAAAACYAgAAZHJzL2Rvd25y&#10;ZXYueG1sUEsFBgAAAAAEAAQA9QAAAIUDAAAAAA==&#10;" stroked="f">
                        <v:textbox>
                          <w:txbxContent>
                            <w:p w14:paraId="492E1DB6" w14:textId="5B4C09CB" w:rsidR="00B633C2" w:rsidRPr="001965EF" w:rsidRDefault="00B633C2" w:rsidP="00FA144D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Expedir el certificado de registro presupuestal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  <w:p w14:paraId="05088B08" w14:textId="77777777" w:rsidR="00B633C2" w:rsidRPr="000B101F" w:rsidRDefault="00B633C2" w:rsidP="00971F37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A5CA89A" w14:textId="09D74F99" w:rsidR="005C6836" w:rsidRPr="009E3F5A" w:rsidRDefault="00656483" w:rsidP="00B633C2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B96ABB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Afectar en forma definitiva el presupuesto, mediante la expedición del Certif</w:t>
            </w:r>
            <w:r w:rsidR="00DF2809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icado de Registro Presupuestal </w:t>
            </w:r>
            <w:r w:rsidR="005C6836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 través del aplicativo Syscafé.</w:t>
            </w:r>
            <w:r w:rsidR="00DF2809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BCF350" w14:textId="324441B7" w:rsidR="00B96ABB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Una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F65397" w14:textId="77777777" w:rsidR="00364A1E" w:rsidRPr="009E3F5A" w:rsidRDefault="00364A1E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  <w:p w14:paraId="7ECF15F5" w14:textId="548344E1" w:rsidR="00B96ABB" w:rsidRPr="009E3F5A" w:rsidRDefault="00B96ABB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1332" w:type="dxa"/>
          </w:tcPr>
          <w:p w14:paraId="12D045C9" w14:textId="77777777" w:rsidR="001502D1" w:rsidRPr="009E3F5A" w:rsidRDefault="001502D1" w:rsidP="0024680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698A464C" w14:textId="77777777" w:rsidR="0024680A" w:rsidRPr="009E3F5A" w:rsidRDefault="0024680A" w:rsidP="0024680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Certificado de Registro Presupuestal</w:t>
            </w:r>
          </w:p>
          <w:p w14:paraId="78B7B9D5" w14:textId="3554DD40" w:rsidR="00B96ABB" w:rsidRPr="009E3F5A" w:rsidRDefault="00B96ABB" w:rsidP="0024680A">
            <w:pPr>
              <w:jc w:val="left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</w:tr>
      <w:tr w:rsidR="00EC370F" w:rsidRPr="00A820F6" w14:paraId="10956BCC" w14:textId="77777777" w:rsidTr="00FD0303">
        <w:trPr>
          <w:trHeight w:val="213"/>
        </w:trPr>
        <w:tc>
          <w:tcPr>
            <w:tcW w:w="425" w:type="dxa"/>
            <w:vAlign w:val="center"/>
          </w:tcPr>
          <w:p w14:paraId="4F551E84" w14:textId="3016F0FB" w:rsidR="00EC370F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5.</w:t>
            </w:r>
          </w:p>
          <w:p w14:paraId="71BB99BF" w14:textId="77777777" w:rsidR="00EC370F" w:rsidRPr="009E3F5A" w:rsidRDefault="00EC370F" w:rsidP="00EC370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14:paraId="19B351EC" w14:textId="7B279230" w:rsidR="00EC370F" w:rsidRPr="009E3F5A" w:rsidRDefault="0079071E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4352" behindDoc="0" locked="0" layoutInCell="1" allowOverlap="1" wp14:anchorId="7A6C8CC0" wp14:editId="3457C08E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-58420</wp:posOffset>
                      </wp:positionV>
                      <wp:extent cx="2004060" cy="523875"/>
                      <wp:effectExtent l="0" t="0" r="15240" b="28575"/>
                      <wp:wrapNone/>
                      <wp:docPr id="1" name="Grupo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4060" cy="523875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2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1A5857" w14:textId="0F2094B4" w:rsidR="00B633C2" w:rsidRPr="001965EF" w:rsidRDefault="00B633C2" w:rsidP="00EC370F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Expedir la obligación presupuestal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 xml:space="preserve"> </w:t>
                                    </w:r>
                                  </w:p>
                                  <w:p w14:paraId="6DBBE449" w14:textId="77777777" w:rsidR="00B633C2" w:rsidRPr="000B101F" w:rsidRDefault="00B633C2" w:rsidP="00EC370F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6C8CC0" id="_x0000_s1057" style="position:absolute;left:0;text-align:left;margin-left:-1.05pt;margin-top:-4.6pt;width:157.8pt;height:41.25pt;z-index:251684352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">
                      <v:shape id="Proceso 751" o:spid="_x0000_s1058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YkxcQA&#10;AADaAAAADwAAAGRycy9kb3ducmV2LnhtbESPQWvCQBSE7wX/w/KE3pqNUaREVykFi6Ae1CJ6e2Rf&#10;k7TZt2F3q/Hfu4LgcZiZb5jpvDONOJPztWUFgyQFQVxYXXOp4Hu/eHsH4QOyxsYyKbiSh/ms9zLF&#10;XNsLb+m8C6WIEPY5KqhCaHMpfVGRQZ/Yljh6P9YZDFG6UmqHlwg3jczSdCwN1hwXKmzps6Lib/dv&#10;FAxX9e/6kIXx1+aanhbSjTaD0VGp1373MQERqAvP8KO91AoyuF+JN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mJMXEAAAA2gAAAA8AAAAAAAAAAAAAAAAAmAIAAGRycy9k&#10;b3ducmV2LnhtbFBLBQYAAAAABAAEAPUAAACJAwAAAAA=&#10;" filled="f" strokeweight="1.5pt"/>
                      <v:shape id="Cuadro de texto 2" o:spid="_x0000_s1059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14:paraId="601A5857" w14:textId="0F2094B4" w:rsidR="00B633C2" w:rsidRPr="001965EF" w:rsidRDefault="00B633C2" w:rsidP="00EC370F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Expedir la obligación presupuestal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 xml:space="preserve"> </w:t>
                              </w:r>
                            </w:p>
                            <w:p w14:paraId="6DBBE449" w14:textId="77777777" w:rsidR="00B633C2" w:rsidRPr="000B101F" w:rsidRDefault="00B633C2" w:rsidP="00EC370F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0634E4" w14:textId="49D9920E" w:rsidR="00EC370F" w:rsidRPr="009E3F5A" w:rsidRDefault="00EC370F" w:rsidP="00575C8E">
            <w:pPr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937A9D8" w14:textId="77777777" w:rsidR="00EC370F" w:rsidRPr="009E3F5A" w:rsidRDefault="00EE1DD0" w:rsidP="007C2AD8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7C2AD8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Efectuar</w:t>
            </w:r>
            <w:r w:rsidR="00EC370F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la obligación Presupuestal a través del aplicativo Syscafé para dejar causada la obligación, para cuando ésta se cumpla, se pueda efectuar el pago correspondiente.</w:t>
            </w:r>
          </w:p>
          <w:p w14:paraId="1A27D616" w14:textId="167DB1AF" w:rsidR="0079071E" w:rsidRPr="009E3F5A" w:rsidRDefault="0079071E" w:rsidP="007C2AD8">
            <w:pPr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4CD9DF" w14:textId="4C70A0F2" w:rsidR="00EC370F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Una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060B97" w14:textId="77777777" w:rsidR="005C6836" w:rsidRPr="009E3F5A" w:rsidRDefault="005C6836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D6ACBA1" w14:textId="77777777" w:rsidR="00364A1E" w:rsidRPr="009E3F5A" w:rsidRDefault="00364A1E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  <w:p w14:paraId="704EE540" w14:textId="66F19840" w:rsidR="00EC370F" w:rsidRPr="009E3F5A" w:rsidRDefault="00EC370F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1332" w:type="dxa"/>
          </w:tcPr>
          <w:p w14:paraId="5B11E81A" w14:textId="77777777" w:rsidR="001502D1" w:rsidRPr="009E3F5A" w:rsidRDefault="001502D1" w:rsidP="0024680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90218DB" w14:textId="77777777" w:rsidR="001502D1" w:rsidRPr="009E3F5A" w:rsidRDefault="001502D1" w:rsidP="0024680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1DBDACA8" w14:textId="0E713235" w:rsidR="00EC370F" w:rsidRPr="009E3F5A" w:rsidRDefault="00EC370F" w:rsidP="0024680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Obligación  presupuestal</w:t>
            </w:r>
          </w:p>
        </w:tc>
      </w:tr>
      <w:tr w:rsidR="00B96ABB" w:rsidRPr="00A820F6" w14:paraId="4D781637" w14:textId="77777777" w:rsidTr="00FD0303">
        <w:trPr>
          <w:trHeight w:val="213"/>
        </w:trPr>
        <w:tc>
          <w:tcPr>
            <w:tcW w:w="425" w:type="dxa"/>
            <w:vAlign w:val="center"/>
          </w:tcPr>
          <w:p w14:paraId="163A7C54" w14:textId="3C59DADB" w:rsidR="00B96ABB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6</w:t>
            </w:r>
            <w:r w:rsidR="00B96ABB" w:rsidRPr="009E3F5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261" w:type="dxa"/>
            <w:vAlign w:val="center"/>
          </w:tcPr>
          <w:p w14:paraId="5CC05384" w14:textId="27D8A1C6" w:rsidR="00B96ABB" w:rsidRPr="009E3F5A" w:rsidRDefault="00EE1DD0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21EFD0CD" wp14:editId="0F8F1B80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100330</wp:posOffset>
                      </wp:positionV>
                      <wp:extent cx="1981200" cy="529590"/>
                      <wp:effectExtent l="0" t="0" r="19050" b="22860"/>
                      <wp:wrapNone/>
                      <wp:docPr id="881" name="Grupo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529590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82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83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DA8FBA" w14:textId="37BDF1E3" w:rsidR="00B633C2" w:rsidRPr="001965EF" w:rsidRDefault="00B633C2" w:rsidP="00FA144D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Realizar los pagos de las nóminas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EFD0CD" id="Grupo 881" o:spid="_x0000_s1060" style="position:absolute;left:0;text-align:left;margin-left:-.95pt;margin-top:7.9pt;width:156pt;height:41.7pt;z-index:251660800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">
                      <v:shape id="Proceso 751" o:spid="_x0000_s1061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uR28UA&#10;AADcAAAADwAAAGRycy9kb3ducmV2LnhtbESPQWvCQBSE74X+h+UVeqsbo0iIriKCIqiHqpR6e2Sf&#10;STT7NuxuNf77bqHgcZiZb5jJrDONuJHztWUF/V4CgriwuuZSwfGw/MhA+ICssbFMCh7kYTZ9fZlg&#10;ru2dP+m2D6WIEPY5KqhCaHMpfVGRQd+zLXH0ztYZDFG6UmqH9wg3jUyTZCQN1hwXKmxpUVFx3f8Y&#10;BYNNfdl+pWG02j2S01K64a4//Fbq/a2bj0EE6sIz/N9eawVZlsLfmXgE5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5HbxQAAANwAAAAPAAAAAAAAAAAAAAAAAJgCAABkcnMv&#10;ZG93bnJldi54bWxQSwUGAAAAAAQABAD1AAAAigMAAAAA&#10;" filled="f" strokeweight="1.5pt"/>
                      <v:shape id="Cuadro de texto 2" o:spid="_x0000_s1062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EksUA&#10;AADcAAAADwAAAGRycy9kb3ducmV2LnhtbESP3WrCQBSE74W+w3IKvZG6aWtjGrNKW1C8TeoDHLMn&#10;P5g9G7JbE9/eLRS8HGbmGybbTqYTFxpca1nByyICQVxa3XKt4Pize05AOI+ssbNMCq7kYLt5mGWY&#10;ajtyTpfC1yJA2KWooPG+T6V0ZUMG3cL2xMGr7GDQBznUUg84Brjp5GsUxdJgy2GhwZ6+GyrPxa9R&#10;UB3G+fvHeNr74ypfxl/Yrk72qtTT4/S5BuFp8vfwf/ugFSTJG/ydCUd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oSSxQAAANwAAAAPAAAAAAAAAAAAAAAAAJgCAABkcnMv&#10;ZG93bnJldi54bWxQSwUGAAAAAAQABAD1AAAAigMAAAAA&#10;" stroked="f">
                        <v:textbox>
                          <w:txbxContent>
                            <w:p w14:paraId="36DA8FBA" w14:textId="37BDF1E3" w:rsidR="00B633C2" w:rsidRPr="001965EF" w:rsidRDefault="00B633C2" w:rsidP="00FA144D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Realizar los pagos de las nóminas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950E736" w14:textId="594DE0DE" w:rsidR="00B96ABB" w:rsidRPr="009E3F5A" w:rsidRDefault="00D54E41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96ABB" w:rsidRPr="009E3F5A">
              <w:rPr>
                <w:rFonts w:ascii="Tahoma" w:hAnsi="Tahoma" w:cs="Tahoma"/>
                <w:sz w:val="18"/>
                <w:szCs w:val="18"/>
              </w:rPr>
              <w:t xml:space="preserve">Efectuar el giro </w:t>
            </w:r>
            <w:r w:rsidR="00B96ABB" w:rsidRPr="00B633C2">
              <w:rPr>
                <w:rFonts w:ascii="Tahoma" w:hAnsi="Tahoma" w:cs="Tahoma"/>
                <w:sz w:val="18"/>
                <w:szCs w:val="18"/>
                <w:lang w:val="es-ES"/>
              </w:rPr>
              <w:t>Tesoral de las diferentes nóminas de los funcionarios.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158264" w14:textId="563F2ED5" w:rsidR="00EC370F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Tres (0</w:t>
            </w:r>
            <w:r w:rsidR="00EC370F" w:rsidRPr="009E3F5A"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14:paraId="0FC2F0EA" w14:textId="49D44A2F" w:rsidR="00B96ABB" w:rsidRPr="009E3F5A" w:rsidRDefault="00891031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  <w:r w:rsidR="00EC370F" w:rsidRPr="009E3F5A">
              <w:rPr>
                <w:rFonts w:ascii="Tahoma" w:hAnsi="Tahoma" w:cs="Tahoma"/>
                <w:sz w:val="18"/>
                <w:szCs w:val="18"/>
              </w:rPr>
              <w:t>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742D98" w14:textId="77777777" w:rsidR="005C6836" w:rsidRPr="009E3F5A" w:rsidRDefault="005C6836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4A102DF" w14:textId="094C7B85" w:rsidR="00B96ABB" w:rsidRPr="009E3F5A" w:rsidRDefault="00364A1E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Profesional universitario- tesorero </w:t>
            </w:r>
            <w:r w:rsidR="00B96ABB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almacenista</w:t>
            </w:r>
          </w:p>
          <w:p w14:paraId="6FF7F1E3" w14:textId="562B46AD" w:rsidR="00B96ABB" w:rsidRPr="009E3F5A" w:rsidRDefault="00B96ABB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1607793E" w14:textId="5B42AC4B" w:rsidR="00B96ABB" w:rsidRPr="009E3F5A" w:rsidRDefault="00B96ABB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7C30907" w14:textId="59474611" w:rsidR="0024680A" w:rsidRPr="009E3F5A" w:rsidRDefault="0024680A" w:rsidP="0024680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Traslado de fondos me</w:t>
            </w:r>
            <w:r w:rsidR="00CD6C5E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diante oficio dirigido al Banco,</w:t>
            </w:r>
          </w:p>
          <w:p w14:paraId="7D29F3BA" w14:textId="1E57D358" w:rsidR="00B96ABB" w:rsidRPr="009E3F5A" w:rsidRDefault="0024680A" w:rsidP="00150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para pago a funcionarios por abono en cuenta </w:t>
            </w:r>
          </w:p>
        </w:tc>
      </w:tr>
      <w:tr w:rsidR="00B96ABB" w:rsidRPr="00A820F6" w14:paraId="732DA971" w14:textId="77777777" w:rsidTr="00FD0303">
        <w:trPr>
          <w:trHeight w:val="711"/>
        </w:trPr>
        <w:tc>
          <w:tcPr>
            <w:tcW w:w="425" w:type="dxa"/>
            <w:vAlign w:val="center"/>
          </w:tcPr>
          <w:p w14:paraId="12F90856" w14:textId="1F099572" w:rsidR="00B96ABB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lastRenderedPageBreak/>
              <w:t>7.</w:t>
            </w:r>
          </w:p>
        </w:tc>
        <w:tc>
          <w:tcPr>
            <w:tcW w:w="3261" w:type="dxa"/>
            <w:vAlign w:val="center"/>
          </w:tcPr>
          <w:p w14:paraId="76C1823D" w14:textId="131C8FE8" w:rsidR="00B96ABB" w:rsidRPr="009E3F5A" w:rsidRDefault="00971F37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68992" behindDoc="0" locked="0" layoutInCell="1" allowOverlap="1" wp14:anchorId="49C973D3" wp14:editId="282DD07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78105</wp:posOffset>
                      </wp:positionV>
                      <wp:extent cx="2000250" cy="529590"/>
                      <wp:effectExtent l="0" t="0" r="19050" b="22860"/>
                      <wp:wrapNone/>
                      <wp:docPr id="884" name="Grupo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0250" cy="529590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85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86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01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2F38405" w14:textId="1725E41A" w:rsidR="00B633C2" w:rsidRPr="001965EF" w:rsidRDefault="00B633C2" w:rsidP="00FA144D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Elaborar los diferentes comprobantes de egreso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C973D3" id="Grupo 884" o:spid="_x0000_s1063" style="position:absolute;left:0;text-align:left;margin-left:-1.6pt;margin-top:6.15pt;width:157.5pt;height:41.7pt;z-index:251668992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">
                      <v:shape id="Proceso 751" o:spid="_x0000_s1064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Jr8YA&#10;AADcAAAADwAAAGRycy9kb3ducmV2LnhtbESPQWvCQBSE7wX/w/KE3upGayWkbkIRlIJ6qIrY2yP7&#10;mqTNvg27W43/3hUKPQ4z8w0zL3rTijM531hWMB4lIIhLqxuuFBz2y6cUhA/IGlvLpOBKHop88DDH&#10;TNsLf9B5FyoRIewzVFCH0GVS+rImg35kO+LofVlnMETpKqkdXiLctHKSJDNpsOG4UGNHi5rKn92v&#10;UfC8br43x0mYrbbX5HMp3XQ7np6Uehz2b68gAvXhP/zXftcK0vQF7mfiEZ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IJr8YAAADcAAAADwAAAAAAAAAAAAAAAACYAgAAZHJz&#10;L2Rvd25yZXYueG1sUEsFBgAAAAAEAAQA9QAAAIsDAAAAAA==&#10;" filled="f" strokeweight="1.5pt"/>
                      <v:shape id="Cuadro de texto 2" o:spid="_x0000_s1065" type="#_x0000_t202" style="position:absolute;left:4301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nCsMA&#10;AADcAAAADwAAAGRycy9kb3ducmV2LnhtbESP0YrCMBRE34X9h3CFfRFNd9Ha7RrFXVB8rfoB1+ba&#10;Fpub0kRb/94Igo/DzJxhFqve1OJGrassK/iaRCCIc6srLhQcD5txAsJ5ZI21ZVJwJwer5cdggam2&#10;HWd02/tCBAi7FBWU3jeplC4vyaCb2IY4eGfbGvRBtoXULXYBbmr5HUWxNFhxWCixof+S8sv+ahSc&#10;d91o9tOdtv44z6bxH1bzk70r9Tns178gPPX+HX61d1pBksT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UnCsMAAADcAAAADwAAAAAAAAAAAAAAAACYAgAAZHJzL2Rv&#10;d25yZXYueG1sUEsFBgAAAAAEAAQA9QAAAIgDAAAAAA==&#10;" stroked="f">
                        <v:textbox>
                          <w:txbxContent>
                            <w:p w14:paraId="42F38405" w14:textId="1725E41A" w:rsidR="00B633C2" w:rsidRPr="001965EF" w:rsidRDefault="00B633C2" w:rsidP="00FA144D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Elaborar los diferentes comprobantes de egreso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AE446F" w14:textId="3FB41AFF" w:rsidR="00932531" w:rsidRPr="009E3F5A" w:rsidRDefault="001E545A" w:rsidP="00EC370F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B96ABB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Elaborar el Comprobante de Egreso para la cancelación de viáticos, cesantías, descuentos de nómina, pago de aportes a salud, pensión, parafiscales, así como bienes y/o servicios contratados </w:t>
            </w:r>
            <w:r w:rsidR="00EC370F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y efectuar </w:t>
            </w:r>
            <w:r w:rsidR="00B96ABB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el correspondiente Giro Presupuestal, cuando el pago lo amerite.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845447" w14:textId="77777777" w:rsidR="00B96ABB" w:rsidRPr="009E3F5A" w:rsidRDefault="00891031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 xml:space="preserve">Diario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2EFE2C" w14:textId="77777777" w:rsidR="005C6836" w:rsidRPr="009E3F5A" w:rsidRDefault="005C6836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7ED9A3F7" w14:textId="77777777" w:rsidR="005C6836" w:rsidRPr="009E3F5A" w:rsidRDefault="005C6836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7199F06" w14:textId="55433EE0" w:rsidR="00B96ABB" w:rsidRPr="009E3F5A" w:rsidRDefault="00364A1E" w:rsidP="003F77A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Profesional universitario- tesorero</w:t>
            </w:r>
          </w:p>
          <w:p w14:paraId="7CF6680B" w14:textId="3AD7C2F0" w:rsidR="00B96ABB" w:rsidRPr="009E3F5A" w:rsidRDefault="00B96ABB" w:rsidP="003F77A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ABC60AF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7D60A45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1402570C" w14:textId="77777777" w:rsidR="0024680A" w:rsidRPr="009E3F5A" w:rsidRDefault="0024680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Comprobante de Egreso</w:t>
            </w:r>
            <w:r w:rsidR="00932531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  <w:p w14:paraId="5D113B26" w14:textId="77777777" w:rsidR="00932531" w:rsidRPr="009E3F5A" w:rsidRDefault="0093253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8D23450" w14:textId="6C2831F3" w:rsidR="00B96ABB" w:rsidRPr="009E3F5A" w:rsidRDefault="00932531" w:rsidP="001502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Giro Presupuestal</w:t>
            </w:r>
          </w:p>
        </w:tc>
      </w:tr>
      <w:tr w:rsidR="00B96ABB" w:rsidRPr="00A820F6" w14:paraId="56ADECA9" w14:textId="77777777" w:rsidTr="00FD0303">
        <w:trPr>
          <w:trHeight w:val="1199"/>
        </w:trPr>
        <w:tc>
          <w:tcPr>
            <w:tcW w:w="425" w:type="dxa"/>
            <w:vAlign w:val="center"/>
          </w:tcPr>
          <w:p w14:paraId="11E3A4BF" w14:textId="014552D1" w:rsidR="00B96ABB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261" w:type="dxa"/>
            <w:vAlign w:val="center"/>
          </w:tcPr>
          <w:p w14:paraId="6533F206" w14:textId="09081734" w:rsidR="00B96ABB" w:rsidRPr="009E3F5A" w:rsidRDefault="00971F37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 wp14:anchorId="166EE608" wp14:editId="00A37AA4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48895</wp:posOffset>
                      </wp:positionV>
                      <wp:extent cx="2000250" cy="476250"/>
                      <wp:effectExtent l="0" t="0" r="19050" b="19050"/>
                      <wp:wrapNone/>
                      <wp:docPr id="890" name="Grupo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0250" cy="476250"/>
                                <a:chOff x="4221" y="9424"/>
                                <a:chExt cx="3804" cy="963"/>
                              </a:xfrm>
                            </wpg:grpSpPr>
                            <wps:wsp>
                              <wps:cNvPr id="891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21" y="9424"/>
                                  <a:ext cx="3804" cy="963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9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19" y="9481"/>
                                  <a:ext cx="3536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D1C891" w14:textId="23AC7431" w:rsidR="00B633C2" w:rsidRPr="001965EF" w:rsidRDefault="00B633C2" w:rsidP="00FA144D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Realizar los pagos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EE608" id="Grupo 890" o:spid="_x0000_s1066" style="position:absolute;left:0;text-align:left;margin-left:-1.45pt;margin-top:3.85pt;width:157.5pt;height:37.5pt;z-index:251671040" coordorigin="4221,9424" coordsize="3804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">
                      <v:shape id="Proceso 751" o:spid="_x0000_s1067" type="#_x0000_t109" style="position:absolute;left:4221;top:9424;width:3804;height: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ZccYA&#10;AADcAAAADwAAAGRycy9kb3ducmV2LnhtbESPQWsCMRSE7wX/Q3gFbzW7KmK3RhFBEdSDtpT29ti8&#10;7m7dvCxJ1PXfG0HwOMzMN8xk1ppanMn5yrKCtJeAIM6trrhQ8PW5fBuD8AFZY22ZFFzJw2zaeZlg&#10;pu2F93Q+hEJECPsMFZQhNJmUPi/JoO/Zhjh6f9YZDFG6QmqHlwg3tewnyUgarDgulNjQoqT8eDgZ&#10;BYNN9b/97ofRandNfpfSDXfp8Eep7ms7/wARqA3P8KO91grG7yncz8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CZccYAAADcAAAADwAAAAAAAAAAAAAAAACYAgAAZHJz&#10;L2Rvd25yZXYueG1sUEsFBgAAAAAEAAQA9QAAAIsDAAAAAA==&#10;" filled="f" strokeweight="1.5pt"/>
                      <v:shape id="Cuadro de texto 2" o:spid="_x0000_s1068" type="#_x0000_t202" style="position:absolute;left:4419;top:9481;width:3536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e31MQA&#10;AADcAAAADwAAAGRycy9kb3ducmV2LnhtbESP3WrCQBSE74W+w3IKvRHdKPUvzSbYgsXbqA9wzJ78&#10;0OzZkN2a+PZuoeDlMDPfMEk2mlbcqHeNZQWLeQSCuLC64UrB5XyYbUE4j6yxtUwK7uQgS18mCcba&#10;DpzT7eQrESDsYlRQe9/FUrqiJoNubjvi4JW2N+iD7CupexwC3LRyGUVrabDhsFBjR181FT+nX6Og&#10;PA7T1W64fvvLJn9ff2Kzudq7Um+v4/4DhKfRP8P/7aNWsN0t4e9MOAIy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3t9TEAAAA3AAAAA8AAAAAAAAAAAAAAAAAmAIAAGRycy9k&#10;b3ducmV2LnhtbFBLBQYAAAAABAAEAPUAAACJAwAAAAA=&#10;" stroked="f">
                        <v:textbox>
                          <w:txbxContent>
                            <w:p w14:paraId="16D1C891" w14:textId="23AC7431" w:rsidR="00B633C2" w:rsidRPr="001965EF" w:rsidRDefault="00B633C2" w:rsidP="00FA144D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Realizar los pagos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4D8CAB1" w14:textId="4EDE99AB" w:rsidR="00B96ABB" w:rsidRPr="009E3F5A" w:rsidRDefault="001E545A" w:rsidP="00EA12F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B96ABB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Elaborar la transferencia correspond</w:t>
            </w:r>
            <w:r w:rsidR="00DE3C8F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iente y efectuar la cancelación a que haya lugar a través del portal de  tesorería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E49B1A" w14:textId="50FF653C" w:rsidR="00B96ABB" w:rsidRPr="009E3F5A" w:rsidRDefault="00B633C2" w:rsidP="00575C8E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Una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1F1420" w14:textId="0BE1B07A" w:rsidR="00B96ABB" w:rsidRPr="009E3F5A" w:rsidRDefault="00364A1E" w:rsidP="003F77A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Profesional universitario- tesorero</w:t>
            </w:r>
          </w:p>
        </w:tc>
        <w:tc>
          <w:tcPr>
            <w:tcW w:w="1332" w:type="dxa"/>
          </w:tcPr>
          <w:p w14:paraId="64102731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787FE5F" w14:textId="77777777" w:rsidR="009E3F5A" w:rsidRDefault="009E3F5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7F540E1A" w14:textId="47BE214B" w:rsidR="00B96ABB" w:rsidRPr="009E3F5A" w:rsidRDefault="00DE3C8F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Transferencia bancaria</w:t>
            </w:r>
          </w:p>
        </w:tc>
      </w:tr>
    </w:tbl>
    <w:p w14:paraId="2F12D5F3" w14:textId="0511329C" w:rsidR="00DF65CF" w:rsidRPr="00A820F6" w:rsidRDefault="00DF65CF" w:rsidP="005B31EC">
      <w:pPr>
        <w:rPr>
          <w:rFonts w:ascii="Tahoma" w:hAnsi="Tahoma" w:cs="Tahoma"/>
          <w:b/>
          <w:sz w:val="22"/>
          <w:szCs w:val="22"/>
        </w:rPr>
      </w:pPr>
    </w:p>
    <w:p w14:paraId="120299A1" w14:textId="515C85A5" w:rsidR="00DF65CF" w:rsidRDefault="00A820F6" w:rsidP="00A26802">
      <w:pPr>
        <w:ind w:left="426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10</w:t>
      </w:r>
      <w:r w:rsidR="004204E3" w:rsidRPr="00A820F6">
        <w:rPr>
          <w:rFonts w:ascii="Tahoma" w:hAnsi="Tahoma" w:cs="Tahoma"/>
          <w:b/>
          <w:bCs/>
          <w:sz w:val="22"/>
          <w:szCs w:val="22"/>
        </w:rPr>
        <w:t>.4 Elaboración De Ejecuciones Presupuestales</w:t>
      </w:r>
    </w:p>
    <w:p w14:paraId="31ED06AC" w14:textId="77777777" w:rsidR="002B3593" w:rsidRPr="00A820F6" w:rsidRDefault="002B3593" w:rsidP="00A26802">
      <w:pPr>
        <w:ind w:left="426"/>
        <w:rPr>
          <w:rFonts w:ascii="Tahoma" w:hAnsi="Tahoma" w:cs="Tahoma"/>
          <w:b/>
          <w:bCs/>
          <w:sz w:val="22"/>
          <w:szCs w:val="22"/>
        </w:rPr>
      </w:pPr>
    </w:p>
    <w:tbl>
      <w:tblPr>
        <w:tblW w:w="1125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544"/>
        <w:gridCol w:w="1275"/>
        <w:gridCol w:w="1418"/>
        <w:gridCol w:w="1332"/>
      </w:tblGrid>
      <w:tr w:rsidR="004204E3" w:rsidRPr="00A820F6" w14:paraId="0ECF9717" w14:textId="77777777" w:rsidTr="00513D28">
        <w:trPr>
          <w:trHeight w:val="427"/>
        </w:trPr>
        <w:tc>
          <w:tcPr>
            <w:tcW w:w="425" w:type="dxa"/>
            <w:vAlign w:val="center"/>
          </w:tcPr>
          <w:p w14:paraId="686CEFB4" w14:textId="77777777" w:rsidR="004204E3" w:rsidRPr="00C538E9" w:rsidRDefault="004204E3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3261" w:type="dxa"/>
            <w:vAlign w:val="center"/>
          </w:tcPr>
          <w:p w14:paraId="3634BB66" w14:textId="5E229694" w:rsidR="004204E3" w:rsidRPr="00C538E9" w:rsidRDefault="00924770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060289" w14:textId="05F2BB4E" w:rsidR="004204E3" w:rsidRPr="00C538E9" w:rsidRDefault="00924770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INSTRUCCION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9C0A61" w14:textId="3FD9069F" w:rsidR="004204E3" w:rsidRPr="00C538E9" w:rsidRDefault="00C538E9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TIEMPO DE EJECUCION</w:t>
            </w:r>
            <w:r w:rsidR="004204E3"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46DF16" w14:textId="3E826E69" w:rsidR="004204E3" w:rsidRPr="00C538E9" w:rsidRDefault="00C538E9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RESPONSABLE </w:t>
            </w:r>
          </w:p>
        </w:tc>
        <w:tc>
          <w:tcPr>
            <w:tcW w:w="1332" w:type="dxa"/>
          </w:tcPr>
          <w:p w14:paraId="7C56317C" w14:textId="77777777" w:rsidR="00C538E9" w:rsidRDefault="00C538E9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BE94382" w14:textId="2359DF58" w:rsidR="004204E3" w:rsidRPr="00C538E9" w:rsidRDefault="00C538E9" w:rsidP="00575C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FORMATO</w:t>
            </w:r>
          </w:p>
        </w:tc>
      </w:tr>
      <w:tr w:rsidR="004204E3" w:rsidRPr="00370347" w14:paraId="0113A718" w14:textId="77777777" w:rsidTr="001502D1">
        <w:trPr>
          <w:trHeight w:val="1557"/>
        </w:trPr>
        <w:tc>
          <w:tcPr>
            <w:tcW w:w="425" w:type="dxa"/>
            <w:vAlign w:val="center"/>
          </w:tcPr>
          <w:p w14:paraId="4CE3FE0F" w14:textId="77777777" w:rsidR="004204E3" w:rsidRPr="009E3F5A" w:rsidRDefault="004204E3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261" w:type="dxa"/>
            <w:vAlign w:val="center"/>
          </w:tcPr>
          <w:p w14:paraId="619661D6" w14:textId="57914011" w:rsidR="004204E3" w:rsidRPr="009E3F5A" w:rsidRDefault="00E75CF8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36224" behindDoc="0" locked="0" layoutInCell="1" allowOverlap="1" wp14:anchorId="14585AFE" wp14:editId="38AA3316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120650</wp:posOffset>
                      </wp:positionV>
                      <wp:extent cx="2000885" cy="365760"/>
                      <wp:effectExtent l="0" t="0" r="18415" b="15240"/>
                      <wp:wrapNone/>
                      <wp:docPr id="951" name="Grupo 9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1483" cy="365760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952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3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A3CC7F" w14:textId="29F23EDD" w:rsidR="00B633C2" w:rsidRPr="00364A1E" w:rsidRDefault="00B633C2" w:rsidP="00E75CF8">
                                    <w:pP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364A1E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Conciliación de ingresos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585AFE" id="Grupo 951" o:spid="_x0000_s1069" style="position:absolute;left:0;text-align:left;margin-left:-.65pt;margin-top:9.5pt;width:157.55pt;height:28.8pt;z-index:251636224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">
                      <v:shape id="Proceso 751" o:spid="_x0000_s1070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qyAcYA&#10;AADcAAAADwAAAGRycy9kb3ducmV2LnhtbESPQWsCMRSE70L/Q3gFb5p1tdKuRhFBEdRDbSl6e2ye&#10;u9tuXpYk6vrvTaHQ4zAz3zDTeWtqcSXnK8sKBv0EBHFudcWFgs+PVe8VhA/IGmvLpOBOHuazp84U&#10;M21v/E7XQyhEhLDPUEEZQpNJ6fOSDPq+bYijd7bOYIjSFVI7vEW4qWWaJGNpsOK4UGJDy5Lyn8PF&#10;KBhuq+/dVxrG6/09Oa2kG+0Ho6NS3ed2MQERqA3/4b/2Rit4e0nh90w8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qyAcYAAADcAAAADwAAAAAAAAAAAAAAAACYAgAAZHJz&#10;L2Rvd25yZXYueG1sUEsFBgAAAAAEAAQA9QAAAIsDAAAAAA==&#10;" filled="f" strokeweight="1.5pt"/>
                      <v:shape id="Cuadro de texto 2" o:spid="_x0000_s1071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OnSMMA&#10;AADcAAAADwAAAGRycy9kb3ducmV2LnhtbESP0YrCMBRE3xf8h3AFXxZNdVerXaPogouvaj/g2lzb&#10;ss1NaaKtf28EwcdhZs4wy3VnKnGjxpWWFYxHEQjizOqScwXpaTecg3AeWWNlmRTcycF61ftYYqJt&#10;ywe6HX0uAoRdggoK7+tESpcVZNCNbE0cvIttDPogm1zqBtsAN5WcRNFMGiw5LBRY029B2f/xahRc&#10;9u3ndNGe/3waH75nWyzjs70rNeh3mx8Qnjr/Dr/ae61gMf2C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OnSMMAAADcAAAADwAAAAAAAAAAAAAAAACYAgAAZHJzL2Rv&#10;d25yZXYueG1sUEsFBgAAAAAEAAQA9QAAAIgDAAAAAA==&#10;" stroked="f">
                        <v:textbox>
                          <w:txbxContent>
                            <w:p w14:paraId="47A3CC7F" w14:textId="29F23EDD" w:rsidR="00B633C2" w:rsidRPr="00364A1E" w:rsidRDefault="00B633C2" w:rsidP="00E75CF8">
                              <w:pPr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364A1E">
                                <w:rPr>
                                  <w:rFonts w:ascii="Tahoma" w:hAnsi="Tahoma" w:cs="Tahoma"/>
                                  <w:lang w:val="es-CO"/>
                                </w:rPr>
                                <w:t>Conciliación de ingresos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</w:tcPr>
          <w:p w14:paraId="61342728" w14:textId="77447002" w:rsidR="004204E3" w:rsidRPr="009E3F5A" w:rsidRDefault="00D76E6F" w:rsidP="00364A1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4204E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Conciliar mensualmente los ingresos con las áreas de Tesorería, presupuesto y Contabilidad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CF1042" w14:textId="07046AC3" w:rsidR="004204E3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AF8EF1" w14:textId="77777777" w:rsidR="004204E3" w:rsidRPr="009E3F5A" w:rsidRDefault="004204E3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  <w:p w14:paraId="3321FBBA" w14:textId="769905D4" w:rsidR="004204E3" w:rsidRPr="009E3F5A" w:rsidRDefault="004204E3" w:rsidP="002E2B3D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Profesional universi</w:t>
            </w:r>
            <w:r w:rsidR="002E2B3D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tario-</w:t>
            </w:r>
            <w:r w:rsidR="002B359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tesorero</w:t>
            </w:r>
          </w:p>
        </w:tc>
        <w:tc>
          <w:tcPr>
            <w:tcW w:w="1332" w:type="dxa"/>
          </w:tcPr>
          <w:p w14:paraId="77365A79" w14:textId="77777777" w:rsidR="004204E3" w:rsidRDefault="004204E3" w:rsidP="00575C8E">
            <w:pPr>
              <w:ind w:left="79" w:hanging="7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B39DD99" w14:textId="77777777" w:rsidR="009E3F5A" w:rsidRDefault="009E3F5A" w:rsidP="00575C8E">
            <w:pPr>
              <w:ind w:left="79" w:hanging="7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620643C" w14:textId="77777777" w:rsidR="009E3F5A" w:rsidRPr="009E3F5A" w:rsidRDefault="009E3F5A" w:rsidP="009E3F5A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Aplicativo contable</w:t>
            </w:r>
          </w:p>
          <w:p w14:paraId="39C2CBDD" w14:textId="5B819421" w:rsidR="009E3F5A" w:rsidRPr="009E3F5A" w:rsidRDefault="009E3F5A" w:rsidP="00575C8E">
            <w:pPr>
              <w:ind w:left="79" w:hanging="7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204E3" w:rsidRPr="00370347" w14:paraId="49A410B9" w14:textId="77777777" w:rsidTr="001502D1">
        <w:trPr>
          <w:trHeight w:val="1139"/>
        </w:trPr>
        <w:tc>
          <w:tcPr>
            <w:tcW w:w="425" w:type="dxa"/>
            <w:vAlign w:val="center"/>
          </w:tcPr>
          <w:p w14:paraId="69FDF3F8" w14:textId="77777777" w:rsidR="004204E3" w:rsidRPr="009E3F5A" w:rsidRDefault="004204E3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261" w:type="dxa"/>
            <w:vAlign w:val="center"/>
          </w:tcPr>
          <w:p w14:paraId="4E857066" w14:textId="7A53B3F3" w:rsidR="004204E3" w:rsidRPr="009E3F5A" w:rsidRDefault="00FD0303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 wp14:anchorId="3C2AF05F" wp14:editId="7476A3A6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124460</wp:posOffset>
                      </wp:positionV>
                      <wp:extent cx="1962150" cy="429895"/>
                      <wp:effectExtent l="0" t="0" r="19050" b="27305"/>
                      <wp:wrapNone/>
                      <wp:docPr id="954" name="Grupo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2150" cy="430306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955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6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2DBE65" w14:textId="6454B53A" w:rsidR="00B633C2" w:rsidRPr="00364A1E" w:rsidRDefault="00B633C2" w:rsidP="00FD0303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  <w:r w:rsidRPr="00364A1E">
                                      <w:rPr>
                                        <w:rFonts w:ascii="Tahoma" w:eastAsia="SimSun" w:hAnsi="Tahoma" w:cs="Tahoma"/>
                                        <w:lang w:val="es-ES" w:eastAsia="zh-CN"/>
                                      </w:rPr>
                                      <w:t>Efectuar el cierre mensual</w:t>
                                    </w:r>
                                    <w:r>
                                      <w:rPr>
                                        <w:rFonts w:ascii="Tahoma" w:eastAsia="SimSun" w:hAnsi="Tahoma" w:cs="Tahoma"/>
                                        <w:lang w:val="es-ES" w:eastAsia="zh-CN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2AF05F" id="Grupo 954" o:spid="_x0000_s1072" style="position:absolute;left:0;text-align:left;margin-left:.95pt;margin-top:9.8pt;width:154.5pt;height:33.85pt;z-index:251642368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">
                      <v:shape id="Proceso 751" o:spid="_x0000_s1073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qdccA&#10;AADcAAAADwAAAGRycy9kb3ducmV2LnhtbESPT2vCQBTE70K/w/IKvelGq2JTN0EKFqH14B+kvT2y&#10;r0lq9m3YXTV++65Q8DjMzG+Yed6ZRpzJ+dqyguEgAUFcWF1zqWC/W/ZnIHxA1thYJgVX8pBnD705&#10;ptpeeEPnbShFhLBPUUEVQptK6YuKDPqBbYmj92OdwRClK6V2eIlw08hRkkylwZrjQoUtvVVUHLcn&#10;o+D5o/79PIzC9H19Tb6X0o3Xw/GXUk+P3eIVRKAu3MP/7ZVW8DKZwO1MPAI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DKnXHAAAA3AAAAA8AAAAAAAAAAAAAAAAAmAIAAGRy&#10;cy9kb3ducmV2LnhtbFBLBQYAAAAABAAEAPUAAACMAwAAAAA=&#10;" filled="f" strokeweight="1.5pt"/>
                      <v:shape id="Cuadro de texto 2" o:spid="_x0000_s1074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E0MQA&#10;AADcAAAADwAAAGRycy9kb3ducmV2LnhtbESP0WrCQBRE3wv+w3IFX0rdKDXW6Bq00OJroh9wzV6T&#10;YPZuyK5J/PtuodDHYWbOMLt0NI3oqXO1ZQWLeQSCuLC65lLB5fz19gHCeWSNjWVS8CQH6X7yssNE&#10;24Ez6nNfigBhl6CCyvs2kdIVFRl0c9sSB+9mO4M+yK6UusMhwE0jl1EUS4M1h4UKW/qsqLjnD6Pg&#10;dhpeV5vh+u0v6+w9PmK9vtqnUrPpeNiC8DT6//Bf+6QVbFYx/J4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UBNDEAAAA3AAAAA8AAAAAAAAAAAAAAAAAmAIAAGRycy9k&#10;b3ducmV2LnhtbFBLBQYAAAAABAAEAPUAAACJAwAAAAA=&#10;" stroked="f">
                        <v:textbox>
                          <w:txbxContent>
                            <w:p w14:paraId="702DBE65" w14:textId="6454B53A" w:rsidR="00B633C2" w:rsidRPr="00364A1E" w:rsidRDefault="00B633C2" w:rsidP="00FD0303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  <w:r w:rsidRPr="00364A1E">
                                <w:rPr>
                                  <w:rFonts w:ascii="Tahoma" w:eastAsia="SimSun" w:hAnsi="Tahoma" w:cs="Tahoma"/>
                                  <w:lang w:val="es-ES" w:eastAsia="zh-CN"/>
                                </w:rPr>
                                <w:t>Efectuar el cierre mensual</w:t>
                              </w:r>
                              <w:r>
                                <w:rPr>
                                  <w:rFonts w:ascii="Tahoma" w:eastAsia="SimSun" w:hAnsi="Tahoma" w:cs="Tahoma"/>
                                  <w:lang w:val="es-ES" w:eastAsia="zh-CN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</w:tcPr>
          <w:p w14:paraId="7035CF4B" w14:textId="51B84A93" w:rsidR="004204E3" w:rsidRPr="009E3F5A" w:rsidRDefault="00924770" w:rsidP="00364A1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="004204E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111586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Una vez consolidada  la información se procede a efectuar el cierre mensual a través del aplicativo </w:t>
            </w:r>
            <w:r w:rsidR="00364A1E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Syscafé</w:t>
            </w:r>
            <w:r w:rsidR="001965EF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5E7312" w14:textId="3478D30E" w:rsidR="004204E3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715912" w14:textId="77777777" w:rsidR="004204E3" w:rsidRPr="009E3F5A" w:rsidRDefault="004204E3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</w:tc>
        <w:tc>
          <w:tcPr>
            <w:tcW w:w="1332" w:type="dxa"/>
          </w:tcPr>
          <w:p w14:paraId="7B8859EF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8EF19D0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02E24A3" w14:textId="77777777" w:rsidR="009E3F5A" w:rsidRPr="009E3F5A" w:rsidRDefault="009E3F5A" w:rsidP="009E3F5A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Aplicativo contable</w:t>
            </w:r>
          </w:p>
          <w:p w14:paraId="0472F816" w14:textId="727C935C" w:rsidR="004204E3" w:rsidRPr="009E3F5A" w:rsidRDefault="004204E3" w:rsidP="001502D1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</w:tr>
      <w:tr w:rsidR="004204E3" w:rsidRPr="00370347" w14:paraId="521A1417" w14:textId="77777777" w:rsidTr="00513D28">
        <w:trPr>
          <w:trHeight w:val="70"/>
        </w:trPr>
        <w:tc>
          <w:tcPr>
            <w:tcW w:w="425" w:type="dxa"/>
            <w:vAlign w:val="center"/>
          </w:tcPr>
          <w:p w14:paraId="362273E8" w14:textId="77777777" w:rsidR="004204E3" w:rsidRPr="009E3F5A" w:rsidRDefault="004204E3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261" w:type="dxa"/>
            <w:vAlign w:val="center"/>
          </w:tcPr>
          <w:p w14:paraId="62C557EE" w14:textId="76637529" w:rsidR="004204E3" w:rsidRPr="009E3F5A" w:rsidRDefault="00FD06B7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 wp14:anchorId="05C86542" wp14:editId="067118EF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50165</wp:posOffset>
                      </wp:positionV>
                      <wp:extent cx="1981200" cy="352425"/>
                      <wp:effectExtent l="0" t="0" r="19050" b="28575"/>
                      <wp:wrapNone/>
                      <wp:docPr id="957" name="Grupo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352425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958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9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315B21" w14:textId="7B681E06" w:rsidR="00B633C2" w:rsidRPr="001965EF" w:rsidRDefault="00B633C2" w:rsidP="001965EF">
                                    <w:pPr>
                                      <w:jc w:val="center"/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eastAsia="SimSun" w:hAnsi="Tahoma" w:cs="Tahoma"/>
                                        <w:lang w:val="es-ES" w:eastAsia="zh-CN"/>
                                      </w:rPr>
                                      <w:t>Imprimir, comparar y firmar</w:t>
                                    </w:r>
                                    <w:r>
                                      <w:rPr>
                                        <w:rFonts w:ascii="Tahoma" w:eastAsia="SimSun" w:hAnsi="Tahoma" w:cs="Tahoma"/>
                                        <w:lang w:val="es-ES" w:eastAsia="zh-CN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C86542" id="Grupo 957" o:spid="_x0000_s1075" style="position:absolute;left:0;text-align:left;margin-left:-.7pt;margin-top:3.95pt;width:156pt;height:27.75pt;z-index:251648512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">
                      <v:shape id="Proceso 751" o:spid="_x0000_s1076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F68MA&#10;AADcAAAADwAAAGRycy9kb3ducmV2LnhtbERPz2vCMBS+D/wfwhN2m6lOZatGkYFjoB7sRObt0Tzb&#10;avNSkkzrf28OgseP7/d03ppaXMj5yrKCfi8BQZxbXXGhYPe7fPsA4QOyxtoyKbiRh/ms8zLFVNsr&#10;b+mShULEEPYpKihDaFIpfV6SQd+zDXHkjtYZDBG6QmqH1xhuajlIkrE0WHFsKLGhr5Lyc/ZvFLyv&#10;qtN6Pwjj780tOSylG276wz+lXrvtYgIiUBue4of7Ryv4HMW18Uw8An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KF68MAAADcAAAADwAAAAAAAAAAAAAAAACYAgAAZHJzL2Rv&#10;d25yZXYueG1sUEsFBgAAAAAEAAQA9QAAAIgDAAAAAA==&#10;" filled="f" strokeweight="1.5pt"/>
                      <v:shape id="Cuadro de texto 2" o:spid="_x0000_s1077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uQosQA&#10;AADcAAAADwAAAGRycy9kb3ducmV2LnhtbESPzWrDMBCE74G+g9hCL6GWW/JTO1FMW0jJ1U4eYGOt&#10;f4i1MpZqO29fFQo9DjPzDbPPZtOJkQbXWlbwEsUgiEurW64VXM7H5zcQziNr7CyTgjs5yA4Piz2m&#10;2k6c01j4WgQIuxQVNN73qZSubMigi2xPHLzKDgZ9kEMt9YBTgJtOvsbxRhpsOSw02NNnQ+Wt+DYK&#10;qtO0XCfT9ctftvlq84Ht9mrvSj09zu87EJ5m/x/+a5+0gmSdwO+ZcAT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LkKLEAAAA3AAAAA8AAAAAAAAAAAAAAAAAmAIAAGRycy9k&#10;b3ducmV2LnhtbFBLBQYAAAAABAAEAPUAAACJAwAAAAA=&#10;" stroked="f">
                        <v:textbox>
                          <w:txbxContent>
                            <w:p w14:paraId="62315B21" w14:textId="7B681E06" w:rsidR="00B633C2" w:rsidRPr="001965EF" w:rsidRDefault="00B633C2" w:rsidP="001965EF">
                              <w:pPr>
                                <w:jc w:val="center"/>
                                <w:rPr>
                                  <w:rFonts w:cs="Arial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eastAsia="SimSun" w:hAnsi="Tahoma" w:cs="Tahoma"/>
                                  <w:lang w:val="es-ES" w:eastAsia="zh-CN"/>
                                </w:rPr>
                                <w:t>Imprimir, comparar y firmar</w:t>
                              </w:r>
                              <w:r>
                                <w:rPr>
                                  <w:rFonts w:ascii="Tahoma" w:eastAsia="SimSun" w:hAnsi="Tahoma" w:cs="Tahoma"/>
                                  <w:lang w:val="es-ES" w:eastAsia="zh-CN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209E22" w14:textId="77777777" w:rsidR="004204E3" w:rsidRPr="009E3F5A" w:rsidRDefault="00924770" w:rsidP="00370347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Se procede a </w:t>
            </w:r>
            <w:r w:rsidR="004204E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imprimir las respectivas ejecuciones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  <w:p w14:paraId="12298A08" w14:textId="77777777" w:rsidR="0079071E" w:rsidRPr="009E3F5A" w:rsidRDefault="0079071E" w:rsidP="00370347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6A74704" w14:textId="00559E1C" w:rsidR="00370347" w:rsidRPr="009E3F5A" w:rsidRDefault="002B3593" w:rsidP="00370347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2</w:t>
            </w:r>
            <w:r w:rsidR="00370347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Listar el acumulado de los egresos efectuados e imprimir la ejecución presupuestal.</w:t>
            </w:r>
          </w:p>
          <w:p w14:paraId="5EA10409" w14:textId="77777777" w:rsidR="0079071E" w:rsidRPr="009E3F5A" w:rsidRDefault="0079071E" w:rsidP="00370347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9FE5CCD" w14:textId="5F722A8F" w:rsidR="00370347" w:rsidRDefault="002B3593" w:rsidP="00370347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3</w:t>
            </w:r>
            <w:r w:rsidR="00370347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Confrontar mensualmente la ejecución presupuestal.</w:t>
            </w:r>
          </w:p>
          <w:p w14:paraId="3CE58F12" w14:textId="77777777" w:rsidR="009E3F5A" w:rsidRPr="009E3F5A" w:rsidRDefault="009E3F5A" w:rsidP="00370347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7CB3EB2" w14:textId="239B0A60" w:rsidR="00370347" w:rsidRPr="009E3F5A" w:rsidRDefault="002B3593" w:rsidP="00111586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4</w:t>
            </w:r>
            <w:r w:rsidR="00370347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Revisar, y firmar. Pasa para aprobación de</w:t>
            </w:r>
            <w:r w:rsidR="00111586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l Secretario Administrativo y Financiero y después para la firma del 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Contralo</w:t>
            </w:r>
            <w:r w:rsidR="00111586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r (a)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310875" w14:textId="2F5AFACE" w:rsidR="004204E3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Una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Hora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3BCEDC" w14:textId="77777777" w:rsidR="001502D1" w:rsidRPr="009E3F5A" w:rsidRDefault="001502D1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DE9DB45" w14:textId="77777777" w:rsidR="004204E3" w:rsidRPr="009E3F5A" w:rsidRDefault="004204E3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Ppto.</w:t>
            </w:r>
          </w:p>
          <w:p w14:paraId="5F8DAA1A" w14:textId="77777777" w:rsidR="00111586" w:rsidRPr="009E3F5A" w:rsidRDefault="00111586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1C478203" w14:textId="77777777" w:rsidR="001502D1" w:rsidRPr="009E3F5A" w:rsidRDefault="001502D1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8C37E96" w14:textId="77777777" w:rsidR="00111586" w:rsidRPr="009E3F5A" w:rsidRDefault="00111586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Secretario Administrativo y financiero </w:t>
            </w:r>
          </w:p>
          <w:p w14:paraId="3E581020" w14:textId="77777777" w:rsidR="00111586" w:rsidRPr="009E3F5A" w:rsidRDefault="00111586" w:rsidP="004204E3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31E4986" w14:textId="536F82BA" w:rsidR="00111586" w:rsidRPr="009E3F5A" w:rsidRDefault="00111586" w:rsidP="004204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Contralor(a)</w:t>
            </w:r>
          </w:p>
        </w:tc>
        <w:tc>
          <w:tcPr>
            <w:tcW w:w="1332" w:type="dxa"/>
          </w:tcPr>
          <w:p w14:paraId="0A5C9ED9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CO" w:eastAsia="zh-CN"/>
              </w:rPr>
            </w:pPr>
          </w:p>
          <w:p w14:paraId="3BF74510" w14:textId="09B17E63" w:rsidR="00E23DF7" w:rsidRPr="009E3F5A" w:rsidRDefault="00E23DF7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CO" w:eastAsia="zh-CN"/>
              </w:rPr>
              <w:t xml:space="preserve">Ejec. Pptal. 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Ingresos.</w:t>
            </w:r>
            <w:r w:rsidR="00370347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Y Egresos</w:t>
            </w:r>
          </w:p>
          <w:p w14:paraId="7E5371A5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1821572D" w14:textId="5246C135" w:rsidR="004204E3" w:rsidRPr="009E3F5A" w:rsidRDefault="00370347" w:rsidP="001502D1">
            <w:pPr>
              <w:jc w:val="center"/>
              <w:rPr>
                <w:rFonts w:ascii="Tahoma" w:hAnsi="Tahoma" w:cs="Tahoma"/>
                <w:bCs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Ejecución Mensual del Programa Anual Mensualizado de Caja-PAC</w:t>
            </w:r>
          </w:p>
        </w:tc>
      </w:tr>
      <w:tr w:rsidR="004204E3" w:rsidRPr="00370347" w14:paraId="27C9F191" w14:textId="77777777" w:rsidTr="00513D28">
        <w:trPr>
          <w:trHeight w:val="972"/>
        </w:trPr>
        <w:tc>
          <w:tcPr>
            <w:tcW w:w="425" w:type="dxa"/>
            <w:vAlign w:val="center"/>
          </w:tcPr>
          <w:p w14:paraId="4C23CF7B" w14:textId="5F030640" w:rsidR="004204E3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261" w:type="dxa"/>
            <w:vAlign w:val="center"/>
          </w:tcPr>
          <w:p w14:paraId="14DB90CE" w14:textId="349C8E38" w:rsidR="004204E3" w:rsidRPr="009E3F5A" w:rsidRDefault="00FD06B7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243B9C95" wp14:editId="3BD64597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55245</wp:posOffset>
                      </wp:positionV>
                      <wp:extent cx="1952625" cy="333375"/>
                      <wp:effectExtent l="0" t="0" r="28575" b="28575"/>
                      <wp:wrapNone/>
                      <wp:docPr id="980" name="Grupo 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2625" cy="333375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981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1A00EB" w14:textId="06A1773D" w:rsidR="00B633C2" w:rsidRPr="001965EF" w:rsidRDefault="00B633C2" w:rsidP="0037674A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Reporte de ejecución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3B9C95" id="Grupo 980" o:spid="_x0000_s1078" style="position:absolute;left:0;text-align:left;margin-left:2.3pt;margin-top:4.35pt;width:153.75pt;height:26.25pt;z-index:251662848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">
                      <v:shape id="Proceso 751" o:spid="_x0000_s1079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AMcYA&#10;AADcAAAADwAAAGRycy9kb3ducmV2LnhtbESPQWsCMRSE7wX/Q3gFbzW7KmK3RhFBEdSDtpT29ti8&#10;7m7dvCxJ1PXfG0HwOMzMN8xk1ppanMn5yrKCtJeAIM6trrhQ8PW5fBuD8AFZY22ZFFzJw2zaeZlg&#10;pu2F93Q+hEJECPsMFZQhNJmUPi/JoO/Zhjh6f9YZDFG6QmqHlwg3tewnyUgarDgulNjQoqT8eDgZ&#10;BYNN9b/97ofRandNfpfSDXfp8Eep7ms7/wARqA3P8KO91grexyncz8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gAMcYAAADcAAAADwAAAAAAAAAAAAAAAACYAgAAZHJz&#10;L2Rvd25yZXYueG1sUEsFBgAAAAAEAAQA9QAAAIsDAAAAAA==&#10;" filled="f" strokeweight="1.5pt"/>
                      <v:shape id="Cuadro de texto 2" o:spid="_x0000_s1080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8ulMQA&#10;AADcAAAADwAAAGRycy9kb3ducmV2LnhtbESP3WrCQBSE74W+w3IKvRHdKPUvzSbYgsXbqA9wzJ78&#10;0OzZkN2a+PZuoeDlMDPfMEk2mlbcqHeNZQWLeQSCuLC64UrB5XyYbUE4j6yxtUwK7uQgS18mCcba&#10;DpzT7eQrESDsYlRQe9/FUrqiJoNubjvi4JW2N+iD7CupexwC3LRyGUVrabDhsFBjR181FT+nX6Og&#10;PA7T1W64fvvLJn9ff2Kzudq7Um+v4/4DhKfRP8P/7aNWsNsu4e9MOAIy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PLpTEAAAA3AAAAA8AAAAAAAAAAAAAAAAAmAIAAGRycy9k&#10;b3ducmV2LnhtbFBLBQYAAAAABAAEAPUAAACJAwAAAAA=&#10;" stroked="f">
                        <v:textbox>
                          <w:txbxContent>
                            <w:p w14:paraId="6E1A00EB" w14:textId="06A1773D" w:rsidR="00B633C2" w:rsidRPr="001965EF" w:rsidRDefault="00B633C2" w:rsidP="0037674A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Reporte de ejecución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64EF09F" w14:textId="56C27518" w:rsidR="004204E3" w:rsidRPr="009E3F5A" w:rsidRDefault="00004833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4204E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Reportar mensualmente información de la Ejecución Presupuestal de gastos a la Dirección Técnica de Planeación.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71F008" w14:textId="202EA99F" w:rsidR="004204E3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124ECD" w14:textId="119613EF" w:rsidR="004204E3" w:rsidRPr="009E3F5A" w:rsidRDefault="00E85066" w:rsidP="00364A1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</w:tc>
        <w:tc>
          <w:tcPr>
            <w:tcW w:w="1332" w:type="dxa"/>
          </w:tcPr>
          <w:p w14:paraId="12B6D02A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pt-BR" w:eastAsia="zh-CN"/>
              </w:rPr>
            </w:pPr>
          </w:p>
          <w:p w14:paraId="1465FDE5" w14:textId="77777777" w:rsidR="004204E3" w:rsidRPr="009E3F5A" w:rsidRDefault="00E23DF7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pt-BR" w:eastAsia="zh-CN"/>
              </w:rPr>
              <w:t>Cascada de Recursos</w:t>
            </w:r>
          </w:p>
        </w:tc>
      </w:tr>
    </w:tbl>
    <w:p w14:paraId="642FAECB" w14:textId="1451997C" w:rsidR="00E75CF8" w:rsidRPr="00370347" w:rsidRDefault="00E75CF8" w:rsidP="00FD06B7">
      <w:pPr>
        <w:rPr>
          <w:rFonts w:ascii="Tahoma" w:hAnsi="Tahoma" w:cs="Tahoma"/>
          <w:bCs/>
          <w:sz w:val="18"/>
          <w:szCs w:val="18"/>
        </w:rPr>
      </w:pPr>
    </w:p>
    <w:p w14:paraId="465AE37E" w14:textId="4DAE6C92" w:rsidR="00E23DF7" w:rsidRPr="00A820F6" w:rsidRDefault="00A820F6" w:rsidP="00E23DF7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lastRenderedPageBreak/>
        <w:t xml:space="preserve">         10</w:t>
      </w:r>
      <w:r w:rsidR="00E23DF7" w:rsidRPr="00A820F6">
        <w:rPr>
          <w:rFonts w:ascii="Tahoma" w:hAnsi="Tahoma" w:cs="Tahoma"/>
          <w:b/>
          <w:bCs/>
          <w:sz w:val="22"/>
          <w:szCs w:val="22"/>
        </w:rPr>
        <w:t>.5</w:t>
      </w:r>
      <w:r w:rsidR="00E23DF7" w:rsidRPr="00A820F6">
        <w:rPr>
          <w:rFonts w:ascii="Tahoma" w:hAnsi="Tahoma" w:cs="Tahoma"/>
          <w:bCs/>
          <w:sz w:val="22"/>
          <w:szCs w:val="22"/>
        </w:rPr>
        <w:t xml:space="preserve"> </w:t>
      </w:r>
      <w:r w:rsidR="00E23DF7" w:rsidRPr="00A820F6">
        <w:rPr>
          <w:rFonts w:ascii="Tahoma" w:hAnsi="Tahoma" w:cs="Tahoma"/>
          <w:b/>
          <w:bCs/>
          <w:sz w:val="22"/>
          <w:szCs w:val="22"/>
        </w:rPr>
        <w:t>Elaboración de los Estados Financieros</w:t>
      </w:r>
    </w:p>
    <w:p w14:paraId="27D62786" w14:textId="77777777" w:rsidR="00DF65CF" w:rsidRPr="00A820F6" w:rsidRDefault="00DF65CF" w:rsidP="00A26802">
      <w:pPr>
        <w:ind w:left="426"/>
        <w:rPr>
          <w:rFonts w:ascii="Tahoma" w:hAnsi="Tahoma" w:cs="Tahoma"/>
          <w:bCs/>
          <w:sz w:val="22"/>
          <w:szCs w:val="22"/>
        </w:rPr>
      </w:pPr>
    </w:p>
    <w:tbl>
      <w:tblPr>
        <w:tblW w:w="1119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544"/>
        <w:gridCol w:w="1275"/>
        <w:gridCol w:w="1418"/>
        <w:gridCol w:w="1276"/>
      </w:tblGrid>
      <w:tr w:rsidR="00C538E9" w:rsidRPr="00A820F6" w14:paraId="3C5816F5" w14:textId="77777777" w:rsidTr="00513D28">
        <w:trPr>
          <w:trHeight w:val="427"/>
        </w:trPr>
        <w:tc>
          <w:tcPr>
            <w:tcW w:w="425" w:type="dxa"/>
            <w:vAlign w:val="center"/>
          </w:tcPr>
          <w:p w14:paraId="53CDFB53" w14:textId="77777777" w:rsidR="00C538E9" w:rsidRPr="00BA286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A2869">
              <w:rPr>
                <w:rFonts w:ascii="Tahoma" w:hAnsi="Tahoma" w:cs="Tahoma"/>
                <w:b/>
                <w:bCs/>
                <w:sz w:val="18"/>
                <w:szCs w:val="18"/>
              </w:rPr>
              <w:t>Nº</w:t>
            </w:r>
          </w:p>
        </w:tc>
        <w:tc>
          <w:tcPr>
            <w:tcW w:w="3261" w:type="dxa"/>
            <w:vAlign w:val="center"/>
          </w:tcPr>
          <w:p w14:paraId="202F82A9" w14:textId="19D17256" w:rsidR="00C538E9" w:rsidRPr="00BA286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9B44943" w14:textId="3853B67A" w:rsidR="00C538E9" w:rsidRPr="00BA286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INSTRUCCION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6B6E32" w14:textId="64108760" w:rsidR="00C538E9" w:rsidRPr="00BA286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TIEMPO DE EJECUCION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6F72B7" w14:textId="0214CA0C" w:rsidR="00C538E9" w:rsidRPr="00BA286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RESPONSABLE </w:t>
            </w:r>
          </w:p>
        </w:tc>
        <w:tc>
          <w:tcPr>
            <w:tcW w:w="1276" w:type="dxa"/>
          </w:tcPr>
          <w:p w14:paraId="45417D20" w14:textId="77777777" w:rsidR="00C538E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690CEBE" w14:textId="7C6A1F3F" w:rsidR="00C538E9" w:rsidRPr="00BA2869" w:rsidRDefault="00C538E9" w:rsidP="00C538E9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538E9">
              <w:rPr>
                <w:rFonts w:ascii="Tahoma" w:hAnsi="Tahoma" w:cs="Tahoma"/>
                <w:b/>
                <w:bCs/>
                <w:sz w:val="16"/>
                <w:szCs w:val="16"/>
              </w:rPr>
              <w:t>FORMATO</w:t>
            </w:r>
          </w:p>
        </w:tc>
      </w:tr>
      <w:tr w:rsidR="00E23DF7" w:rsidRPr="00A820F6" w14:paraId="6B57CF9F" w14:textId="77777777" w:rsidTr="00513D28">
        <w:trPr>
          <w:trHeight w:val="1828"/>
        </w:trPr>
        <w:tc>
          <w:tcPr>
            <w:tcW w:w="425" w:type="dxa"/>
            <w:vAlign w:val="center"/>
          </w:tcPr>
          <w:p w14:paraId="1A7576DE" w14:textId="77777777" w:rsidR="00E23DF7" w:rsidRPr="009E3F5A" w:rsidRDefault="00E23DF7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261" w:type="dxa"/>
            <w:vAlign w:val="center"/>
          </w:tcPr>
          <w:p w14:paraId="275DEF87" w14:textId="1A889352" w:rsidR="00E23DF7" w:rsidRPr="009E3F5A" w:rsidRDefault="001B29A6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73088" behindDoc="0" locked="0" layoutInCell="1" allowOverlap="1" wp14:anchorId="44FB5FA7" wp14:editId="641D08C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-329565</wp:posOffset>
                      </wp:positionV>
                      <wp:extent cx="1990725" cy="619125"/>
                      <wp:effectExtent l="0" t="0" r="28575" b="28575"/>
                      <wp:wrapNone/>
                      <wp:docPr id="995" name="Grupo 9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0725" cy="619125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996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7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51299E" w14:textId="77777777" w:rsidR="00B633C2" w:rsidRDefault="00B633C2" w:rsidP="005B0ED5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  <w:p w14:paraId="7CD0B3D5" w14:textId="54121FE1" w:rsidR="00B633C2" w:rsidRPr="001965EF" w:rsidRDefault="00B633C2" w:rsidP="00796CB3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Codificar los comprobantes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FB5FA7" id="Grupo 995" o:spid="_x0000_s1081" style="position:absolute;left:0;text-align:left;margin-left:.3pt;margin-top:-25.95pt;width:156.75pt;height:48.75pt;z-index:251673088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">
                      <v:shape id="Proceso 751" o:spid="_x0000_s1082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gOmMYA&#10;AADcAAAADwAAAGRycy9kb3ducmV2LnhtbESPQWsCMRSE70L/Q3hCb5rVyqKrUUSwCNaDWkp7e2ye&#10;u2s3L0uS6vrvTUHwOMzMN8xs0ZpaXMj5yrKCQT8BQZxbXXGh4PO47o1B+ICssbZMCm7kYTF/6cww&#10;0/bKe7ocQiEihH2GCsoQmkxKn5dk0PdtQxy9k3UGQ5SukNrhNcJNLYdJkkqDFceFEhtalZT/Hv6M&#10;grdtdf74Gob0fXdLftbSjXaD0bdSr912OQURqA3P8KO90QomkxT+z8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gOmMYAAADcAAAADwAAAAAAAAAAAAAAAACYAgAAZHJz&#10;L2Rvd25yZXYueG1sUEsFBgAAAAAEAAQA9QAAAIsDAAAAAA==&#10;" filled="f" strokeweight="1.5pt"/>
                      <v:shape id="Cuadro de texto 2" o:spid="_x0000_s1083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b0cMA&#10;AADcAAAADwAAAGRycy9kb3ducmV2LnhtbESP0YrCMBRE34X9h3CFfRFNd1G77RrFXVB8rfoB1+ba&#10;Fpub0kRb/94Igo/DzJxhFqve1OJGrassK/iaRCCIc6srLhQcD5vxDwjnkTXWlknBnRyslh+DBaba&#10;dpzRbe8LESDsUlRQet+kUrq8JINuYhvi4J1ta9AH2RZSt9gFuKnldxTNpcGKw0KJDf2XlF/2V6Pg&#10;vOtGs6Q7bf0xzqbzP6zik70r9Tns178gPPX+HX61d1pBksT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Eb0cMAAADcAAAADwAAAAAAAAAAAAAAAACYAgAAZHJzL2Rv&#10;d25yZXYueG1sUEsFBgAAAAAEAAQA9QAAAIgDAAAAAA==&#10;" stroked="f">
                        <v:textbox>
                          <w:txbxContent>
                            <w:p w14:paraId="7A51299E" w14:textId="77777777" w:rsidR="00B633C2" w:rsidRDefault="00B633C2" w:rsidP="005B0ED5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  <w:p w14:paraId="7CD0B3D5" w14:textId="54121FE1" w:rsidR="00B633C2" w:rsidRPr="001965EF" w:rsidRDefault="00B633C2" w:rsidP="00796CB3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Codificar los comprobantes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73B9B3A" w14:textId="134ABE21" w:rsidR="00E23DF7" w:rsidRDefault="000E4529" w:rsidP="00575C8E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b/>
                <w:sz w:val="18"/>
                <w:szCs w:val="18"/>
              </w:rPr>
              <w:t>INSTRUCCIÓN 1: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C6836" w:rsidRPr="009E3F5A">
              <w:rPr>
                <w:rFonts w:ascii="Tahoma" w:hAnsi="Tahoma" w:cs="Tahoma"/>
                <w:sz w:val="18"/>
                <w:szCs w:val="18"/>
              </w:rPr>
              <w:t>I</w:t>
            </w:r>
            <w:r w:rsidR="00E23DF7" w:rsidRPr="009E3F5A">
              <w:rPr>
                <w:rFonts w:ascii="Tahoma" w:hAnsi="Tahoma" w:cs="Tahoma"/>
                <w:sz w:val="18"/>
                <w:szCs w:val="18"/>
              </w:rPr>
              <w:t>dentifica</w:t>
            </w:r>
            <w:r w:rsidR="000760A6" w:rsidRPr="009E3F5A">
              <w:rPr>
                <w:rFonts w:ascii="Tahoma" w:hAnsi="Tahoma" w:cs="Tahoma"/>
                <w:sz w:val="18"/>
                <w:szCs w:val="18"/>
              </w:rPr>
              <w:t>r</w:t>
            </w:r>
            <w:r w:rsidR="00E23DF7" w:rsidRPr="009E3F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57E45" w:rsidRPr="009E3F5A">
              <w:rPr>
                <w:rFonts w:ascii="Tahoma" w:hAnsi="Tahoma" w:cs="Tahoma"/>
                <w:sz w:val="18"/>
                <w:szCs w:val="18"/>
              </w:rPr>
              <w:t xml:space="preserve">los </w:t>
            </w:r>
            <w:r w:rsidR="00E23DF7" w:rsidRPr="009E3F5A">
              <w:rPr>
                <w:rFonts w:ascii="Tahoma" w:hAnsi="Tahoma" w:cs="Tahoma"/>
                <w:sz w:val="18"/>
                <w:szCs w:val="18"/>
              </w:rPr>
              <w:t>códigos contable</w:t>
            </w:r>
            <w:r w:rsidR="009E3F5A">
              <w:rPr>
                <w:rFonts w:ascii="Tahoma" w:hAnsi="Tahoma" w:cs="Tahoma"/>
                <w:sz w:val="18"/>
                <w:szCs w:val="18"/>
              </w:rPr>
              <w:t>s para cada rubro presupuestal.</w:t>
            </w:r>
          </w:p>
          <w:p w14:paraId="356CB5BB" w14:textId="77777777" w:rsidR="009E3F5A" w:rsidRPr="009E3F5A" w:rsidRDefault="009E3F5A" w:rsidP="00575C8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3652EBE" w14:textId="4B491896" w:rsidR="00A22C3A" w:rsidRDefault="00A22C3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INSTRUCCIÓN </w:t>
            </w:r>
            <w:r w:rsidR="00A57E45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2</w:t>
            </w: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5C6836" w:rsidRPr="009E3F5A">
              <w:rPr>
                <w:rFonts w:ascii="Tahoma" w:hAnsi="Tahoma" w:cs="Tahoma"/>
                <w:sz w:val="18"/>
                <w:szCs w:val="18"/>
              </w:rPr>
              <w:t>R</w:t>
            </w:r>
            <w:r w:rsidR="000760A6" w:rsidRPr="009E3F5A">
              <w:rPr>
                <w:rFonts w:ascii="Tahoma" w:hAnsi="Tahoma" w:cs="Tahoma"/>
                <w:sz w:val="18"/>
                <w:szCs w:val="18"/>
              </w:rPr>
              <w:t xml:space="preserve">egistrar en el software integrado la información de </w:t>
            </w:r>
            <w:r w:rsidR="000760A6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los documentos soportes.</w:t>
            </w:r>
          </w:p>
          <w:p w14:paraId="4735B354" w14:textId="77777777" w:rsidR="009E3F5A" w:rsidRPr="009E3F5A" w:rsidRDefault="009E3F5A" w:rsidP="00575C8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BACF74" w14:textId="4A3FC47B" w:rsidR="00A22C3A" w:rsidRPr="009E3F5A" w:rsidRDefault="00A22C3A" w:rsidP="00E85066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INSTRUCCIÓN </w:t>
            </w:r>
            <w:r w:rsidR="00E85066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3</w:t>
            </w: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Efectuar las causaciones a que haya lugar.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B584EE" w14:textId="31863A38" w:rsidR="00E23DF7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Tres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C216F6" w14:textId="77777777" w:rsidR="00E23DF7" w:rsidRPr="009E3F5A" w:rsidRDefault="00364A1E" w:rsidP="00E23DF7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  <w:p w14:paraId="31AA8D4C" w14:textId="77777777" w:rsidR="007F1C38" w:rsidRPr="009E3F5A" w:rsidRDefault="007F1C38" w:rsidP="00E23DF7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Univ-tesorero</w:t>
            </w:r>
          </w:p>
          <w:p w14:paraId="70FF8FB3" w14:textId="77777777" w:rsidR="007F1C38" w:rsidRPr="009E3F5A" w:rsidRDefault="007F1C38" w:rsidP="00E23DF7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Técnico de nómina</w:t>
            </w:r>
          </w:p>
          <w:p w14:paraId="44B99EF7" w14:textId="29C693AF" w:rsidR="007F1C38" w:rsidRPr="009E3F5A" w:rsidRDefault="007F1C38" w:rsidP="00E23DF7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Técnico tesorería</w:t>
            </w:r>
          </w:p>
        </w:tc>
        <w:tc>
          <w:tcPr>
            <w:tcW w:w="1276" w:type="dxa"/>
          </w:tcPr>
          <w:p w14:paraId="547474EF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242E3A1" w14:textId="77777777" w:rsidR="00E23DF7" w:rsidRPr="009E3F5A" w:rsidRDefault="00A22C3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Aplicativo Contable</w:t>
            </w:r>
          </w:p>
          <w:p w14:paraId="4B23560E" w14:textId="77777777" w:rsidR="00A22C3A" w:rsidRPr="009E3F5A" w:rsidRDefault="00A22C3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1A829C9" w14:textId="25A92444" w:rsidR="00A22C3A" w:rsidRPr="00BA2869" w:rsidRDefault="00A22C3A" w:rsidP="001502D1">
            <w:pPr>
              <w:jc w:val="center"/>
              <w:rPr>
                <w:rFonts w:ascii="Tahoma" w:hAnsi="Tahoma" w:cs="Tahoma"/>
                <w:bCs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Nota Contable</w:t>
            </w:r>
          </w:p>
        </w:tc>
      </w:tr>
      <w:tr w:rsidR="009E3F5A" w:rsidRPr="00A820F6" w14:paraId="3385F02B" w14:textId="77777777" w:rsidTr="009E3F5A">
        <w:trPr>
          <w:trHeight w:val="1413"/>
        </w:trPr>
        <w:tc>
          <w:tcPr>
            <w:tcW w:w="425" w:type="dxa"/>
            <w:vAlign w:val="center"/>
          </w:tcPr>
          <w:p w14:paraId="4875B413" w14:textId="26849430" w:rsidR="009E3F5A" w:rsidRPr="009E3F5A" w:rsidRDefault="009E3F5A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261" w:type="dxa"/>
            <w:vAlign w:val="center"/>
          </w:tcPr>
          <w:p w14:paraId="668A1E28" w14:textId="2A40FF22" w:rsidR="009E3F5A" w:rsidRPr="009E3F5A" w:rsidRDefault="009E3F5A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9472" behindDoc="0" locked="0" layoutInCell="1" allowOverlap="1" wp14:anchorId="73FBA5D3" wp14:editId="48E66A3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-34290</wp:posOffset>
                      </wp:positionV>
                      <wp:extent cx="1981200" cy="609600"/>
                      <wp:effectExtent l="0" t="0" r="19050" b="19050"/>
                      <wp:wrapNone/>
                      <wp:docPr id="986" name="Grupo 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609600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987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8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DA6946" w14:textId="77777777" w:rsidR="00B633C2" w:rsidRDefault="00B633C2" w:rsidP="00796CB3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3A8B22A" w14:textId="565DCA29" w:rsidR="00B633C2" w:rsidRPr="001965EF" w:rsidRDefault="00B633C2" w:rsidP="00796CB3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</w:rPr>
                                      <w:t>Registrar la información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FBA5D3" id="Grupo 986" o:spid="_x0000_s1084" style="position:absolute;left:0;text-align:left;margin-left:.2pt;margin-top:-2.7pt;width:156pt;height:48pt;z-index:251689472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">
                      <v:shape id="Proceso 751" o:spid="_x0000_s1085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093scA&#10;AADcAAAADwAAAGRycy9kb3ducmV2LnhtbESPQWvCQBSE7wX/w/KE3uomVqzGrFIKlkLroSqit0f2&#10;mUSzb8PuVuO/7wqFHoeZ+YbJF51pxIWcry0rSAcJCOLC6ppLBdvN8mkCwgdkjY1lUnAjD4t57yHH&#10;TNsrf9NlHUoRIewzVFCF0GZS+qIig35gW+LoHa0zGKJ0pdQOrxFuGjlMkrE0WHNcqLClt4qK8/rH&#10;KHj+rE9fu2EYv69uyWEp3WiVjvZKPfa71xmIQF34D/+1P7SC6eQF7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9Pd7HAAAA3AAAAA8AAAAAAAAAAAAAAAAAmAIAAGRy&#10;cy9kb3ducmV2LnhtbFBLBQYAAAAABAAEAPUAAACMAwAAAAA=&#10;" filled="f" strokeweight="1.5pt"/>
                      <v:shape id="Cuadro de texto 2" o:spid="_x0000_s1086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cZf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Us5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icZfr0AAADcAAAADwAAAAAAAAAAAAAAAACYAgAAZHJzL2Rvd25yZXYu&#10;eG1sUEsFBgAAAAAEAAQA9QAAAIIDAAAAAA==&#10;" stroked="f">
                        <v:textbox>
                          <w:txbxContent>
                            <w:p w14:paraId="58DA6946" w14:textId="77777777" w:rsidR="00B633C2" w:rsidRDefault="00B633C2" w:rsidP="00796CB3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73A8B22A" w14:textId="565DCA29" w:rsidR="00B633C2" w:rsidRPr="001965EF" w:rsidRDefault="00B633C2" w:rsidP="00796CB3">
                              <w:pPr>
                                <w:jc w:val="center"/>
                                <w:rPr>
                                  <w:rFonts w:ascii="Tahoma" w:hAnsi="Tahoma" w:cs="Tahoma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</w:rPr>
                                <w:t>Registrar la información</w:t>
                              </w:r>
                              <w:r>
                                <w:rPr>
                                  <w:rFonts w:ascii="Tahoma" w:hAnsi="Tahoma" w:cs="Tahoma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220870" w14:textId="795102A7" w:rsid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INSTRUCCIÓN 1: 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Registrar contablemente y presupuestalmente las transacciones (egresos e ingreso) en sus respectivos comprobantes</w:t>
            </w:r>
            <w: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  <w:p w14:paraId="722D78B3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122C613" w14:textId="70F6E181" w:rsid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2: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Elaborar todos los Comprobantes relacionados con Nómina</w:t>
            </w:r>
            <w: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  <w:p w14:paraId="217DE45B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BB3DBE4" w14:textId="140FEE00" w:rsidR="009E3F5A" w:rsidRPr="009E3F5A" w:rsidRDefault="009E3F5A" w:rsidP="007E02B1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INSTRUCCION 3: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Verificar la codificación contable y presupuestal de los egresos e ingresos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07A13B" w14:textId="77777777" w:rsidR="009E3F5A" w:rsidRPr="009E3F5A" w:rsidRDefault="009E3F5A" w:rsidP="008910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 xml:space="preserve">Diario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C12163" w14:textId="24A46BEB" w:rsidR="009E3F5A" w:rsidRPr="009E3F5A" w:rsidRDefault="009E3F5A" w:rsidP="00E23DF7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Técnico de Tesorería</w:t>
            </w:r>
          </w:p>
          <w:p w14:paraId="7917E476" w14:textId="77777777" w:rsidR="009E3F5A" w:rsidRPr="009E3F5A" w:rsidRDefault="009E3F5A" w:rsidP="00E23DF7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21C6F2D" w14:textId="77777777" w:rsidR="009E3F5A" w:rsidRPr="009E3F5A" w:rsidRDefault="009E3F5A" w:rsidP="00E23DF7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Profesional Universitario- Tesorero</w:t>
            </w:r>
          </w:p>
          <w:p w14:paraId="4F057141" w14:textId="77777777" w:rsidR="009E3F5A" w:rsidRPr="009E3F5A" w:rsidRDefault="009E3F5A" w:rsidP="007F1C38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  <w:p w14:paraId="7D2A9B58" w14:textId="3A654570" w:rsidR="009E3F5A" w:rsidRPr="009E3F5A" w:rsidRDefault="009E3F5A" w:rsidP="00E23DF7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4EA318" w14:textId="77777777" w:rsidR="009E3F5A" w:rsidRPr="009E3F5A" w:rsidRDefault="009E3F5A" w:rsidP="009E3F5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6FD3C414" w14:textId="77777777" w:rsidR="009E3F5A" w:rsidRPr="009E3F5A" w:rsidRDefault="009E3F5A" w:rsidP="009E3F5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2A1636EB" w14:textId="77777777" w:rsidR="009E3F5A" w:rsidRPr="009E3F5A" w:rsidRDefault="009E3F5A" w:rsidP="009E3F5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1458E65" w14:textId="77777777" w:rsidR="009E3F5A" w:rsidRPr="009E3F5A" w:rsidRDefault="009E3F5A" w:rsidP="009E3F5A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82FF3B4" w14:textId="77777777" w:rsidR="009E3F5A" w:rsidRPr="009E3F5A" w:rsidRDefault="009E3F5A" w:rsidP="009E3F5A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Aplicativo contable</w:t>
            </w:r>
          </w:p>
          <w:p w14:paraId="66966AA4" w14:textId="6175E9E4" w:rsidR="009E3F5A" w:rsidRPr="009E3F5A" w:rsidRDefault="009E3F5A" w:rsidP="009E3F5A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</w:tr>
      <w:tr w:rsidR="009E3F5A" w:rsidRPr="00A820F6" w14:paraId="0BD552EF" w14:textId="77777777" w:rsidTr="00513D28">
        <w:trPr>
          <w:trHeight w:val="1115"/>
        </w:trPr>
        <w:tc>
          <w:tcPr>
            <w:tcW w:w="425" w:type="dxa"/>
            <w:vAlign w:val="center"/>
          </w:tcPr>
          <w:p w14:paraId="485A7F57" w14:textId="75AE4C06" w:rsidR="009E3F5A" w:rsidRPr="009E3F5A" w:rsidRDefault="009E3F5A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14:paraId="52D40AF0" w14:textId="16A9FE2A" w:rsidR="009E3F5A" w:rsidRPr="009E3F5A" w:rsidRDefault="009E3F5A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90496" behindDoc="0" locked="0" layoutInCell="1" allowOverlap="1" wp14:anchorId="3966735B" wp14:editId="4A86D65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20320</wp:posOffset>
                      </wp:positionV>
                      <wp:extent cx="1971675" cy="606425"/>
                      <wp:effectExtent l="0" t="0" r="28575" b="22225"/>
                      <wp:wrapNone/>
                      <wp:docPr id="1007" name="Grupo 10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1675" cy="606425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1008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9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EE1AA6" w14:textId="77777777" w:rsidR="00B633C2" w:rsidRDefault="00B633C2" w:rsidP="00796CB3">
                                    <w:pPr>
                                      <w:jc w:val="center"/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  <w:p w14:paraId="4EC1EC23" w14:textId="67217569" w:rsidR="00B633C2" w:rsidRPr="001965EF" w:rsidRDefault="00B633C2" w:rsidP="00796CB3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Conciliación mensual de la información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66735B" id="Grupo 1007" o:spid="_x0000_s1087" style="position:absolute;left:0;text-align:left;margin-left:.8pt;margin-top:1.6pt;width:155.25pt;height:47.75pt;z-index:251690496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">
                      <v:shape id="Proceso 751" o:spid="_x0000_s1088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asMcA&#10;AADdAAAADwAAAGRycy9kb3ducmV2LnhtbESPQWsCMRCF74X+hzBCbzXRipStUaRgKbQetCLtbdhM&#10;d1c3kyVJdf33nYPgbYb35r1vZovet+pEMTWBLYyGBhRxGVzDlYXd1+rxGVTKyA7bwGThQgkW8/u7&#10;GRYunHlDp22ulIRwKtBCnXNXaJ3KmjymYeiIRfsN0WOWNVbaRTxLuG/12Jip9tiwNNTY0WtN5XH7&#10;5y08fTSHz/04T9/WF/Oz0nGyHk2+rX0Y9MsXUJn6fDNfr9+d4BsjuPKNjK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ImrDHAAAA3QAAAA8AAAAAAAAAAAAAAAAAmAIAAGRy&#10;cy9kb3ducmV2LnhtbFBLBQYAAAAABAAEAPUAAACMAwAAAAA=&#10;" filled="f" strokeweight="1.5pt"/>
                      <v:shape id="Cuadro de texto 2" o:spid="_x0000_s1089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g+cAA&#10;AADdAAAADwAAAGRycy9kb3ducmV2LnhtbERP24rCMBB9F/yHMIIvsibKeqtGWQXFV10/YGzGtthM&#10;SpO19e/NguDbHM51VpvWluJBtS8caxgNFQji1JmCMw2X3/3XHIQPyAZLx6ThSR42625nhYlxDZ/o&#10;cQ6ZiCHsE9SQh1AlUvo0J4t+6CriyN1cbTFEWGfS1NjEcFvKsVJTabHg2JBjRbuc0vv5z2q4HZvB&#10;ZNFcD+EyO31Pt1jMru6pdb/X/ixBBGrDR/x2H02cr9QC/r+JJ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Hg+cAAAADdAAAADwAAAAAAAAAAAAAAAACYAgAAZHJzL2Rvd25y&#10;ZXYueG1sUEsFBgAAAAAEAAQA9QAAAIUDAAAAAA==&#10;" stroked="f">
                        <v:textbox>
                          <w:txbxContent>
                            <w:p w14:paraId="07EE1AA6" w14:textId="77777777" w:rsidR="00B633C2" w:rsidRDefault="00B633C2" w:rsidP="00796CB3">
                              <w:pPr>
                                <w:jc w:val="center"/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  <w:p w14:paraId="4EC1EC23" w14:textId="67217569" w:rsidR="00B633C2" w:rsidRPr="001965EF" w:rsidRDefault="00B633C2" w:rsidP="00796CB3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Conciliación mensual de la información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457FEC" w14:textId="77777777" w:rsid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Conciliar mes a mes la información e imprimir libros auxiliares preliminares.</w:t>
            </w:r>
          </w:p>
          <w:p w14:paraId="3AA781A2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2BB48D54" w14:textId="65FB2E17" w:rsidR="009E3F5A" w:rsidRPr="009E3F5A" w:rsidRDefault="009E3F5A" w:rsidP="00513D28">
            <w:pPr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2: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Realizar ajustes y reclasificaciones pertinentes.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9E97D2" w14:textId="085CC68E" w:rsidR="009E3F5A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Cinco (</w:t>
            </w:r>
            <w:r w:rsidRPr="009E3F5A">
              <w:rPr>
                <w:rFonts w:ascii="Tahoma" w:hAnsi="Tahoma" w:cs="Tahoma"/>
                <w:sz w:val="18"/>
                <w:szCs w:val="18"/>
              </w:rPr>
              <w:t>5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3337FF" w14:textId="5B92307C" w:rsidR="009E3F5A" w:rsidRPr="009E3F5A" w:rsidRDefault="009E3F5A" w:rsidP="00364A1E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</w:tc>
        <w:tc>
          <w:tcPr>
            <w:tcW w:w="1276" w:type="dxa"/>
            <w:vMerge/>
            <w:vAlign w:val="center"/>
          </w:tcPr>
          <w:p w14:paraId="52F7E9E8" w14:textId="0697CA13" w:rsidR="009E3F5A" w:rsidRPr="009E3F5A" w:rsidRDefault="009E3F5A" w:rsidP="00D76E6F">
            <w:pPr>
              <w:jc w:val="center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</w:tr>
      <w:tr w:rsidR="00513D28" w:rsidRPr="00A820F6" w14:paraId="20128CC9" w14:textId="77777777" w:rsidTr="001502D1">
        <w:trPr>
          <w:trHeight w:val="1547"/>
        </w:trPr>
        <w:tc>
          <w:tcPr>
            <w:tcW w:w="425" w:type="dxa"/>
            <w:vAlign w:val="center"/>
          </w:tcPr>
          <w:p w14:paraId="7B248A42" w14:textId="539CCB4B" w:rsidR="00513D28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261" w:type="dxa"/>
            <w:vAlign w:val="center"/>
          </w:tcPr>
          <w:p w14:paraId="43D90B20" w14:textId="2FA274BA" w:rsidR="00513D28" w:rsidRPr="009E3F5A" w:rsidRDefault="00513D28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1280" behindDoc="0" locked="0" layoutInCell="1" allowOverlap="1" wp14:anchorId="0664C343" wp14:editId="31D8BCB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48895</wp:posOffset>
                      </wp:positionV>
                      <wp:extent cx="1971675" cy="685800"/>
                      <wp:effectExtent l="0" t="0" r="28575" b="19050"/>
                      <wp:wrapNone/>
                      <wp:docPr id="1015" name="Grupo 10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1675" cy="685800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1016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7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E6DCFE" w14:textId="77777777" w:rsidR="00B633C2" w:rsidRDefault="00B633C2" w:rsidP="009E6018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  <w:p w14:paraId="3064BE17" w14:textId="09A23A47" w:rsidR="00B633C2" w:rsidRPr="001965EF" w:rsidRDefault="00B633C2" w:rsidP="00796CB3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Elaborar los Estados financieros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  <w:p w14:paraId="1D145235" w14:textId="0799BFEE" w:rsidR="00B633C2" w:rsidRPr="00521358" w:rsidRDefault="00B633C2" w:rsidP="007A5B3D">
                                    <w:pPr>
                                      <w:rPr>
                                        <w:rFonts w:cs="Arial"/>
                                        <w:lang w:val="es-C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64C343" id="Grupo 1015" o:spid="_x0000_s1090" style="position:absolute;left:0;text-align:left;margin-left:.75pt;margin-top:3.85pt;width:155.25pt;height:54pt;z-index:251681280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">
                      <v:shape id="Proceso 751" o:spid="_x0000_s1091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I9hMQA&#10;AADdAAAADwAAAGRycy9kb3ducmV2LnhtbERPTWsCMRC9F/wPYQRvNVmVRbZGkYJFaD1UpbS3YTPd&#10;3bqZLEnU9d83hYK3ebzPWax624oL+dA41pCNFQji0pmGKw3Hw+ZxDiJEZIOtY9JwowCr5eBhgYVx&#10;V36nyz5WIoVwKFBDHWNXSBnKmiyGseuIE/ftvMWYoK+k8XhN4baVE6VyabHh1FBjR881laf92WqY&#10;vjY/bx+TmL/sbuprI/1sl80+tR4N+/UTiEh9vIv/3VuT5qssh79v0gl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CPYTEAAAA3QAAAA8AAAAAAAAAAAAAAAAAmAIAAGRycy9k&#10;b3ducmV2LnhtbFBLBQYAAAAABAAEAPUAAACJAwAAAAA=&#10;" filled="f" strokeweight="1.5pt"/>
                      <v:shape id="Cuadro de texto 2" o:spid="_x0000_s1092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tHzcEA&#10;AADdAAAADwAAAGRycy9kb3ducmV2LnhtbERP24rCMBB9X/Afwgi+LJq6rFZro7iCi69ePmBsphds&#10;JqWJtv69WVjwbQ7nOummN7V4UOsqywqmkwgEcWZ1xYWCy3k/XoBwHlljbZkUPMnBZj34SDHRtuMj&#10;PU6+ECGEXYIKSu+bREqXlWTQTWxDHLjctgZ9gG0hdYtdCDe1/IqiuTRYcWgosaFdSdntdDcK8kP3&#10;OVt2119/iY/f8x+s4qt9KjUa9tsVCE+9f4v/3Qcd5kfTGP6+CS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7R83BAAAA3QAAAA8AAAAAAAAAAAAAAAAAmAIAAGRycy9kb3du&#10;cmV2LnhtbFBLBQYAAAAABAAEAPUAAACGAwAAAAA=&#10;" stroked="f">
                        <v:textbox>
                          <w:txbxContent>
                            <w:p w14:paraId="50E6DCFE" w14:textId="77777777" w:rsidR="00B633C2" w:rsidRDefault="00B633C2" w:rsidP="009E6018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  <w:p w14:paraId="3064BE17" w14:textId="09A23A47" w:rsidR="00B633C2" w:rsidRPr="001965EF" w:rsidRDefault="00B633C2" w:rsidP="00796CB3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Elaborar los Estados financieros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  <w:p w14:paraId="1D145235" w14:textId="0799BFEE" w:rsidR="00B633C2" w:rsidRPr="00521358" w:rsidRDefault="00B633C2" w:rsidP="007A5B3D">
                              <w:pPr>
                                <w:rPr>
                                  <w:rFonts w:cs="Arial"/>
                                  <w:lang w:val="es-CO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F8BA20B" w14:textId="77777777" w:rsidR="00513D28" w:rsidRDefault="00513D28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Imprimir el Balance de prueba para verificación</w:t>
            </w:r>
          </w:p>
          <w:p w14:paraId="4724FCA4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9C953CD" w14:textId="0F5186B8" w:rsidR="00513D28" w:rsidRDefault="00513D28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INSTRUCCIÓN </w:t>
            </w:r>
            <w:r w:rsidR="007E02B1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2</w:t>
            </w: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Elaborar los estados financieros </w:t>
            </w:r>
            <w:r w:rsidR="007E02B1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de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la Contraloría</w:t>
            </w:r>
            <w:r w:rsidR="007E02B1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, según disposiciones de la Contaduría General  de la Nación.</w:t>
            </w:r>
          </w:p>
          <w:p w14:paraId="70FD02C8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6B9DC8CB" w14:textId="1D7AD27F" w:rsidR="00513D28" w:rsidRDefault="00513D28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INSTRUCCIÓN </w:t>
            </w:r>
            <w:r w:rsidR="007E02B1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3</w:t>
            </w: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Pr="009E3F5A">
              <w:rPr>
                <w:rFonts w:ascii="Tahoma" w:hAnsi="Tahoma" w:cs="Tahoma"/>
                <w:sz w:val="18"/>
                <w:szCs w:val="18"/>
                <w:lang w:val="es-CO"/>
              </w:rPr>
              <w:t xml:space="preserve"> Revisión y firma 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De los estados financieros</w:t>
            </w:r>
            <w:r w:rsid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  <w:p w14:paraId="35609F61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788C9BEB" w14:textId="2C9E216F" w:rsidR="00513D28" w:rsidRPr="009E3F5A" w:rsidRDefault="00513D28" w:rsidP="007E02B1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INSTRUCCIÓN </w:t>
            </w:r>
            <w:r w:rsidR="007E02B1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4</w:t>
            </w: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Revisar y aprobar estados financieros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4689A5" w14:textId="0C6592FD" w:rsidR="00513D28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BBE40A" w14:textId="60D8F57F" w:rsidR="00364A1E" w:rsidRPr="009E3F5A" w:rsidRDefault="00364A1E" w:rsidP="00364A1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  <w:p w14:paraId="22F28E17" w14:textId="142815CC" w:rsidR="00513D28" w:rsidRPr="009E3F5A" w:rsidRDefault="007E02B1" w:rsidP="00364A1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Secretario </w:t>
            </w:r>
            <w:r w:rsidR="00513D28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Administrati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vo </w:t>
            </w:r>
            <w:r w:rsidR="00513D28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y Financiera</w:t>
            </w:r>
          </w:p>
          <w:p w14:paraId="3E1B61C6" w14:textId="5D80A2B3" w:rsidR="007E02B1" w:rsidRPr="009E3F5A" w:rsidRDefault="007E02B1" w:rsidP="00364A1E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Contralor</w:t>
            </w:r>
          </w:p>
        </w:tc>
        <w:tc>
          <w:tcPr>
            <w:tcW w:w="1276" w:type="dxa"/>
            <w:vMerge w:val="restart"/>
            <w:vAlign w:val="center"/>
          </w:tcPr>
          <w:p w14:paraId="350BE507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245E1A4E" w14:textId="77777777" w:rsidR="001502D1" w:rsidRPr="009E3F5A" w:rsidRDefault="001502D1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55CEAB60" w14:textId="77777777" w:rsidR="00513D28" w:rsidRPr="009E3F5A" w:rsidRDefault="00513D28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Aplicativo contable</w:t>
            </w:r>
          </w:p>
          <w:p w14:paraId="5B45A54D" w14:textId="77777777" w:rsidR="009E3F5A" w:rsidRPr="009E3F5A" w:rsidRDefault="009E3F5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74915485" w14:textId="72D9ED0A" w:rsidR="00513D28" w:rsidRPr="009E3F5A" w:rsidRDefault="00513D28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Estado de situación financiera</w:t>
            </w:r>
          </w:p>
          <w:p w14:paraId="2D679FBB" w14:textId="77777777" w:rsidR="009E3F5A" w:rsidRPr="009E3F5A" w:rsidRDefault="009E3F5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06645992" w14:textId="45CC9BEE" w:rsidR="00513D28" w:rsidRPr="009E3F5A" w:rsidRDefault="00513D28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Estado de Resultados</w:t>
            </w:r>
          </w:p>
          <w:p w14:paraId="7B678F96" w14:textId="77777777" w:rsidR="009E3F5A" w:rsidRPr="009E3F5A" w:rsidRDefault="009E3F5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18475B7" w14:textId="77777777" w:rsidR="001502D1" w:rsidRPr="009E3F5A" w:rsidRDefault="00513D28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Estado de cambios en el </w:t>
            </w:r>
          </w:p>
          <w:p w14:paraId="52CCF50E" w14:textId="4EFC78B5" w:rsidR="00513D28" w:rsidRPr="009E3F5A" w:rsidRDefault="00513D28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Patrimonio</w:t>
            </w:r>
          </w:p>
          <w:p w14:paraId="46AFA47A" w14:textId="77777777" w:rsidR="009E3F5A" w:rsidRPr="009E3F5A" w:rsidRDefault="009E3F5A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3B82B2CF" w14:textId="259859B9" w:rsidR="00513D28" w:rsidRPr="009E3F5A" w:rsidRDefault="00513D28" w:rsidP="001502D1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Notas a los Estados 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lastRenderedPageBreak/>
              <w:t>Financieros</w:t>
            </w:r>
          </w:p>
        </w:tc>
      </w:tr>
      <w:tr w:rsidR="00513D28" w:rsidRPr="00A820F6" w14:paraId="1810DBE6" w14:textId="77777777" w:rsidTr="00513D28">
        <w:trPr>
          <w:trHeight w:val="1240"/>
        </w:trPr>
        <w:tc>
          <w:tcPr>
            <w:tcW w:w="425" w:type="dxa"/>
            <w:vAlign w:val="center"/>
          </w:tcPr>
          <w:p w14:paraId="448B8484" w14:textId="56CF154B" w:rsidR="00513D28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261" w:type="dxa"/>
            <w:vAlign w:val="center"/>
          </w:tcPr>
          <w:p w14:paraId="376791D2" w14:textId="18826472" w:rsidR="00513D28" w:rsidRPr="009E3F5A" w:rsidRDefault="00513D28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2304" behindDoc="0" locked="0" layoutInCell="1" allowOverlap="1" wp14:anchorId="7CABA14D" wp14:editId="62CB8EEA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8890</wp:posOffset>
                      </wp:positionV>
                      <wp:extent cx="1990725" cy="495300"/>
                      <wp:effectExtent l="0" t="0" r="28575" b="19050"/>
                      <wp:wrapNone/>
                      <wp:docPr id="1027" name="Grupo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0725" cy="495300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1028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29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9A641F" w14:textId="2FA2764F" w:rsidR="00B633C2" w:rsidRPr="001965EF" w:rsidRDefault="00B633C2" w:rsidP="00796CB3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Publicar los estados financieros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ABA14D" id="Grupo 1027" o:spid="_x0000_s1093" style="position:absolute;left:0;text-align:left;margin-left:-.8pt;margin-top:.7pt;width:156.75pt;height:39pt;z-index:251682304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">
                      <v:shape id="Proceso 751" o:spid="_x0000_s1094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3G0McA&#10;AADdAAAADwAAAGRycy9kb3ducmV2LnhtbESPQUsDMRCF70L/QxjBm026liJr0yKFiqA9tIq0t2Ez&#10;7q5uJksS2+2/dw6F3mZ4b977Zr4cfKeOFFMb2MJkbEARV8G1XFv4/FjfP4JKGdlhF5gsnCnBcjG6&#10;mWPpwom3dNzlWkkIpxItNDn3pdapashjGoeeWLTvED1mWWOtXcSThPtOF8bMtMeWpaHBnlYNVb+7&#10;P2/h4a39ef8q8uxlczaHtY7TzWS6t/budnh+ApVpyFfz5frVCb4pBFe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9xtDHAAAA3QAAAA8AAAAAAAAAAAAAAAAAmAIAAGRy&#10;cy9kb3ducmV2LnhtbFBLBQYAAAAABAAEAPUAAACMAwAAAAA=&#10;" filled="f" strokeweight="1.5pt"/>
                      <v:shape id="Cuadro de texto 2" o:spid="_x0000_s1095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S8mcMA&#10;AADdAAAADwAAAGRycy9kb3ducmV2LnhtbERPzWqDQBC+F/oOyxR6KXFtaExiXUNbSMlVkwcY3YlK&#10;3Vlxt9G8fbZQyG0+vt/JdrPpxYVG11lW8BrFIIhrqztuFJyO+8UGhPPIGnvLpOBKDnb540OGqbYT&#10;F3QpfSNCCLsUFbTeD6mUrm7JoIvsQBy4sx0N+gDHRuoRpxBuermM40Qa7Dg0tDjQV0v1T/lrFJwP&#10;08tqO1Xf/rQu3pJP7NaVvSr1/DR/vIPwNPu7+N990GF+vNzC3zfhB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S8mcMAAADdAAAADwAAAAAAAAAAAAAAAACYAgAAZHJzL2Rv&#10;d25yZXYueG1sUEsFBgAAAAAEAAQA9QAAAIgDAAAAAA==&#10;" stroked="f">
                        <v:textbox>
                          <w:txbxContent>
                            <w:p w14:paraId="2A9A641F" w14:textId="2FA2764F" w:rsidR="00B633C2" w:rsidRPr="001965EF" w:rsidRDefault="00B633C2" w:rsidP="00796CB3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Publicar los estados financieros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B520546" w14:textId="1AB0E757" w:rsidR="00513D28" w:rsidRPr="009E3F5A" w:rsidRDefault="00513D28" w:rsidP="00575C8E">
            <w:pPr>
              <w:rPr>
                <w:rFonts w:ascii="Tahoma" w:eastAsia="SimSun" w:hAnsi="Tahoma" w:cs="Tahoma"/>
                <w:sz w:val="18"/>
                <w:szCs w:val="18"/>
                <w:highlight w:val="yellow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Solicitar a la Dirección Operativa de planeación</w:t>
            </w:r>
            <w:r w:rsidR="007E02B1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,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la publicación en la página Web de los Estados Financieros enviándoselos a través de correo electrónico</w:t>
            </w:r>
            <w:r w:rsidR="001965EF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A11C0E" w14:textId="4536E851" w:rsidR="00513D28" w:rsidRPr="009E3F5A" w:rsidRDefault="00B633C2" w:rsidP="00575C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(0</w:t>
            </w:r>
            <w:r w:rsidRPr="009E3F5A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Pr="009E3F5A">
              <w:rPr>
                <w:rFonts w:ascii="Tahoma" w:hAnsi="Tahoma" w:cs="Tahoma"/>
                <w:sz w:val="18"/>
                <w:szCs w:val="18"/>
              </w:rPr>
              <w:t xml:space="preserve"> día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BE25D2" w14:textId="567B995F" w:rsidR="00513D28" w:rsidRPr="009E3F5A" w:rsidRDefault="001965EF" w:rsidP="001965EF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highlight w:val="yellow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</w:tc>
        <w:tc>
          <w:tcPr>
            <w:tcW w:w="1276" w:type="dxa"/>
            <w:vMerge/>
          </w:tcPr>
          <w:p w14:paraId="50BDAFDF" w14:textId="77777777" w:rsidR="00513D28" w:rsidRPr="00A820F6" w:rsidRDefault="00513D28" w:rsidP="004F46C2">
            <w:pPr>
              <w:jc w:val="center"/>
              <w:rPr>
                <w:rFonts w:ascii="Tahoma" w:eastAsia="SimSun" w:hAnsi="Tahoma" w:cs="Tahoma"/>
                <w:sz w:val="22"/>
                <w:szCs w:val="22"/>
                <w:highlight w:val="yellow"/>
                <w:lang w:val="es-ES" w:eastAsia="zh-CN"/>
              </w:rPr>
            </w:pPr>
          </w:p>
        </w:tc>
      </w:tr>
      <w:tr w:rsidR="00513D28" w:rsidRPr="00A820F6" w14:paraId="323CA223" w14:textId="77777777" w:rsidTr="00513D28">
        <w:trPr>
          <w:trHeight w:val="972"/>
        </w:trPr>
        <w:tc>
          <w:tcPr>
            <w:tcW w:w="425" w:type="dxa"/>
            <w:vAlign w:val="center"/>
          </w:tcPr>
          <w:p w14:paraId="59D0D0E2" w14:textId="456AA2E6" w:rsidR="00513D28" w:rsidRPr="009E3F5A" w:rsidRDefault="001965EF" w:rsidP="00575C8E">
            <w:pPr>
              <w:pStyle w:val="Literal1"/>
              <w:numPr>
                <w:ilvl w:val="0"/>
                <w:numId w:val="0"/>
              </w:num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3F5A">
              <w:rPr>
                <w:rFonts w:ascii="Tahoma" w:hAnsi="Tahoma" w:cs="Tahoma"/>
                <w:sz w:val="18"/>
                <w:szCs w:val="18"/>
              </w:rPr>
              <w:lastRenderedPageBreak/>
              <w:t>6.</w:t>
            </w:r>
          </w:p>
        </w:tc>
        <w:tc>
          <w:tcPr>
            <w:tcW w:w="3261" w:type="dxa"/>
            <w:vAlign w:val="center"/>
          </w:tcPr>
          <w:p w14:paraId="3AEA4F22" w14:textId="1C713D35" w:rsidR="00513D28" w:rsidRPr="009E3F5A" w:rsidRDefault="00513D28" w:rsidP="00575C8E">
            <w:pPr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9E3F5A">
              <w:rPr>
                <w:rFonts w:ascii="Tahoma" w:hAnsi="Tahoma" w:cs="Tahoma"/>
                <w:noProof/>
                <w:sz w:val="18"/>
                <w:szCs w:val="18"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83328" behindDoc="0" locked="0" layoutInCell="1" allowOverlap="1" wp14:anchorId="1CCF827C" wp14:editId="3636A530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5080</wp:posOffset>
                      </wp:positionV>
                      <wp:extent cx="1990725" cy="571500"/>
                      <wp:effectExtent l="0" t="0" r="28575" b="19050"/>
                      <wp:wrapNone/>
                      <wp:docPr id="1030" name="Grupo 1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0725" cy="571500"/>
                                <a:chOff x="4413" y="6276"/>
                                <a:chExt cx="3804" cy="1884"/>
                              </a:xfrm>
                            </wpg:grpSpPr>
                            <wps:wsp>
                              <wps:cNvPr id="1031" name="Proceso 7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13" y="6276"/>
                                  <a:ext cx="3804" cy="1884"/>
                                </a:xfrm>
                                <a:prstGeom prst="flowChartProcess">
                                  <a:avLst/>
                                </a:prstGeom>
                                <a:noFill/>
                                <a:ln w="1905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3" y="6400"/>
                                  <a:ext cx="3536" cy="1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70405E" w14:textId="20B96563" w:rsidR="00B633C2" w:rsidRPr="001965EF" w:rsidRDefault="00B633C2" w:rsidP="00796CB3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</w:pPr>
                                    <w:r w:rsidRPr="001965EF"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Impresión y aprobación de los estados financieros</w:t>
                                    </w:r>
                                    <w:r>
                                      <w:rPr>
                                        <w:rFonts w:ascii="Tahoma" w:hAnsi="Tahoma" w:cs="Tahoma"/>
                                        <w:lang w:val="es-CO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CF827C" id="Grupo 1030" o:spid="_x0000_s1096" style="position:absolute;left:0;text-align:left;margin-left:-.7pt;margin-top:.4pt;width:156.75pt;height:45pt;z-index:251683328" coordorigin="4413,6276" coordsize="3804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">
                      <v:shape id="Proceso 751" o:spid="_x0000_s1097" type="#_x0000_t109" style="position:absolute;left:4413;top:6276;width:3804;height:18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5kMQA&#10;AADdAAAADwAAAGRycy9kb3ducmV2LnhtbERPTWsCMRC9C/6HMII3N1kVKVujiGAptB60pbS3YTPd&#10;3XYzWZKo679vCoK3ebzPWa5724oz+dA41pBnCgRx6UzDlYb3t93kAUSIyAZbx6ThSgHWq+FgiYVx&#10;Fz7Q+RgrkUI4FKihjrErpAxlTRZD5jrixH07bzEm6CtpPF5SuG3lVKmFtNhwaqixo21N5e/xZDXM&#10;Xpqf149pXDztr+prJ/18n88/tR6P+s0jiEh9vItv7meT5qtZDv/fpB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e+ZDEAAAA3QAAAA8AAAAAAAAAAAAAAAAAmAIAAGRycy9k&#10;b3ducmV2LnhtbFBLBQYAAAAABAAEAPUAAACJAwAAAAA=&#10;" filled="f" strokeweight="1.5pt"/>
                      <v:shape id="Cuadro de texto 2" o:spid="_x0000_s1098" type="#_x0000_t202" style="position:absolute;left:4493;top:6400;width:3536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m4NcMA&#10;AADdAAAADwAAAGRycy9kb3ducmV2LnhtbERP22rCQBB9L/gPywh9Kbox1lt0Da3Q4muiHzBmxySY&#10;nQ3ZrYl/3y0UfJvDuc4uHUwj7tS52rKC2TQCQVxYXXOp4Hz6mqxBOI+ssbFMCh7kIN2PXnaYaNtz&#10;RvfclyKEsEtQQeV9m0jpiooMuqltiQN3tZ1BH2BXSt1hH8JNI+MoWkqDNYeGCls6VFTc8h+j4Hrs&#10;3xab/vLtz6vsffmJ9epiH0q9joePLQhPg3+K/91HHeZH8xj+vgkn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m4NcMAAADdAAAADwAAAAAAAAAAAAAAAACYAgAAZHJzL2Rv&#10;d25yZXYueG1sUEsFBgAAAAAEAAQA9QAAAIgDAAAAAA==&#10;" stroked="f">
                        <v:textbox>
                          <w:txbxContent>
                            <w:p w14:paraId="1E70405E" w14:textId="20B96563" w:rsidR="00B633C2" w:rsidRPr="001965EF" w:rsidRDefault="00B633C2" w:rsidP="00796CB3">
                              <w:pPr>
                                <w:jc w:val="center"/>
                                <w:rPr>
                                  <w:rFonts w:ascii="Tahoma" w:hAnsi="Tahoma" w:cs="Tahoma"/>
                                  <w:lang w:val="es-CO"/>
                                </w:rPr>
                              </w:pPr>
                              <w:r w:rsidRPr="001965EF">
                                <w:rPr>
                                  <w:rFonts w:ascii="Tahoma" w:hAnsi="Tahoma" w:cs="Tahoma"/>
                                  <w:lang w:val="es-CO"/>
                                </w:rPr>
                                <w:t>Impresión y aprobación de los estados financieros</w:t>
                              </w:r>
                              <w:r>
                                <w:rPr>
                                  <w:rFonts w:ascii="Tahoma" w:hAnsi="Tahoma" w:cs="Tahoma"/>
                                  <w:lang w:val="es-CO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4C1B7D" w14:textId="639DDF4F" w:rsidR="00513D28" w:rsidRDefault="00513D28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1:</w:t>
            </w:r>
            <w:r w:rsidR="00D938D3"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 xml:space="preserve"> </w:t>
            </w:r>
            <w:r w:rsidR="00D938D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Una vez verificada la información, 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</w:t>
            </w:r>
            <w:r w:rsidR="00D938D3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i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mprimir libros oficiales de contabilidad, así como el estado de situación financiera, el estado de resultados, el estado de cambios en el patrimonio y las notas a los estados financieros conforme a la normatividad vigente.</w:t>
            </w:r>
          </w:p>
          <w:p w14:paraId="6170BBE8" w14:textId="77777777" w:rsidR="009E3F5A" w:rsidRPr="009E3F5A" w:rsidRDefault="009E3F5A" w:rsidP="00575C8E">
            <w:pPr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</w:p>
          <w:p w14:paraId="49EAADCF" w14:textId="75439385" w:rsidR="00D938D3" w:rsidRPr="009E3F5A" w:rsidRDefault="00D938D3" w:rsidP="005C6836">
            <w:pPr>
              <w:rPr>
                <w:rFonts w:ascii="Tahoma" w:eastAsia="SimSun" w:hAnsi="Tahoma" w:cs="Tahoma"/>
                <w:sz w:val="18"/>
                <w:szCs w:val="18"/>
                <w:highlight w:val="yellow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b/>
                <w:sz w:val="18"/>
                <w:szCs w:val="18"/>
                <w:lang w:val="es-ES" w:eastAsia="zh-CN"/>
              </w:rPr>
              <w:t>INSTRUCCIÓN 2:</w:t>
            </w: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 xml:space="preserve"> Firmar los Estad</w:t>
            </w:r>
            <w:r w:rsidR="005C6836"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os financieros correspondientes.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1AAB9A" w14:textId="25EABBB3" w:rsidR="00513D28" w:rsidRPr="009E3F5A" w:rsidRDefault="00B633C2" w:rsidP="004E0C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Tres (0</w:t>
            </w:r>
            <w:r w:rsidR="00513D28" w:rsidRPr="009E3F5A"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513D28" w:rsidRPr="009E3F5A">
              <w:rPr>
                <w:rFonts w:ascii="Tahoma" w:hAnsi="Tahoma" w:cs="Tahoma"/>
                <w:sz w:val="18"/>
                <w:szCs w:val="18"/>
              </w:rPr>
              <w:t xml:space="preserve"> días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F5C2A4" w14:textId="693D3590" w:rsidR="001965EF" w:rsidRPr="009E3F5A" w:rsidRDefault="001965EF" w:rsidP="001965EF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Prof. Esp. Contador y Ppto</w:t>
            </w:r>
          </w:p>
          <w:p w14:paraId="00EC387D" w14:textId="1F390338" w:rsidR="00D938D3" w:rsidRPr="009E3F5A" w:rsidRDefault="00D938D3" w:rsidP="001965EF">
            <w:pPr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Secretario Administrativo</w:t>
            </w:r>
          </w:p>
          <w:p w14:paraId="5935FEC6" w14:textId="1D61D8C0" w:rsidR="00D938D3" w:rsidRPr="009E3F5A" w:rsidRDefault="00D938D3" w:rsidP="001965EF">
            <w:pPr>
              <w:spacing w:before="120"/>
              <w:jc w:val="center"/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</w:pPr>
            <w:r w:rsidRPr="009E3F5A">
              <w:rPr>
                <w:rFonts w:ascii="Tahoma" w:eastAsia="SimSun" w:hAnsi="Tahoma" w:cs="Tahoma"/>
                <w:sz w:val="18"/>
                <w:szCs w:val="18"/>
                <w:lang w:val="es-ES" w:eastAsia="zh-CN"/>
              </w:rPr>
              <w:t>Contralor(a)</w:t>
            </w:r>
          </w:p>
        </w:tc>
        <w:tc>
          <w:tcPr>
            <w:tcW w:w="1276" w:type="dxa"/>
            <w:vMerge/>
          </w:tcPr>
          <w:p w14:paraId="077BC4E1" w14:textId="77777777" w:rsidR="00513D28" w:rsidRPr="00A820F6" w:rsidRDefault="00513D28" w:rsidP="004F46C2">
            <w:pPr>
              <w:jc w:val="center"/>
              <w:rPr>
                <w:rFonts w:ascii="Tahoma" w:eastAsia="SimSun" w:hAnsi="Tahoma" w:cs="Tahoma"/>
                <w:sz w:val="22"/>
                <w:szCs w:val="22"/>
                <w:highlight w:val="yellow"/>
                <w:lang w:val="es-ES" w:eastAsia="zh-CN"/>
              </w:rPr>
            </w:pPr>
          </w:p>
        </w:tc>
      </w:tr>
    </w:tbl>
    <w:p w14:paraId="0EDF722F" w14:textId="77777777" w:rsidR="00E53AB2" w:rsidRPr="00A820F6" w:rsidRDefault="00E53AB2" w:rsidP="005B0ED5">
      <w:pPr>
        <w:rPr>
          <w:rFonts w:ascii="Tahoma" w:hAnsi="Tahoma" w:cs="Tahoma"/>
          <w:sz w:val="22"/>
          <w:szCs w:val="22"/>
        </w:rPr>
      </w:pPr>
    </w:p>
    <w:tbl>
      <w:tblPr>
        <w:tblW w:w="1119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2620"/>
        <w:gridCol w:w="6497"/>
      </w:tblGrid>
      <w:tr w:rsidR="00A84823" w:rsidRPr="007076FE" w14:paraId="0E8D2F9C" w14:textId="77777777" w:rsidTr="00A84823">
        <w:trPr>
          <w:trHeight w:val="520"/>
        </w:trPr>
        <w:tc>
          <w:tcPr>
            <w:tcW w:w="11199" w:type="dxa"/>
            <w:gridSpan w:val="3"/>
          </w:tcPr>
          <w:p w14:paraId="28FF2894" w14:textId="77777777" w:rsidR="00A84823" w:rsidRDefault="00A84823" w:rsidP="00970A9E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  <w:p w14:paraId="5FC4736E" w14:textId="77777777" w:rsidR="00A84823" w:rsidRPr="007076FE" w:rsidRDefault="00A84823" w:rsidP="00970A9E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1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1</w:t>
            </w: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.REGISTROS</w:t>
            </w:r>
          </w:p>
        </w:tc>
      </w:tr>
      <w:tr w:rsidR="00A84823" w:rsidRPr="00644F48" w14:paraId="13BFC44F" w14:textId="77777777" w:rsidTr="00880F4C">
        <w:trPr>
          <w:trHeight w:val="322"/>
        </w:trPr>
        <w:tc>
          <w:tcPr>
            <w:tcW w:w="11199" w:type="dxa"/>
            <w:gridSpan w:val="3"/>
          </w:tcPr>
          <w:p w14:paraId="7FF276AD" w14:textId="7B3CF4AD" w:rsidR="00A84823" w:rsidRPr="007076FE" w:rsidRDefault="00A84823" w:rsidP="00970A9E">
            <w:pPr>
              <w:rPr>
                <w:rFonts w:ascii="Trebuchet MS" w:hAnsi="Trebuchet MS" w:cs="Arial"/>
                <w:sz w:val="22"/>
                <w:szCs w:val="22"/>
                <w:lang w:val="pt-BR"/>
              </w:rPr>
            </w:pPr>
          </w:p>
        </w:tc>
      </w:tr>
      <w:tr w:rsidR="00A84823" w:rsidRPr="007076FE" w14:paraId="4CB7927F" w14:textId="77777777" w:rsidTr="00A84823">
        <w:trPr>
          <w:trHeight w:val="431"/>
        </w:trPr>
        <w:tc>
          <w:tcPr>
            <w:tcW w:w="11199" w:type="dxa"/>
            <w:gridSpan w:val="3"/>
          </w:tcPr>
          <w:p w14:paraId="6B4838CA" w14:textId="77777777" w:rsidR="00A84823" w:rsidRPr="007076FE" w:rsidRDefault="00A84823" w:rsidP="00970A9E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1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2</w:t>
            </w: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.HISTORIAL DE CAMBIOS</w:t>
            </w:r>
          </w:p>
        </w:tc>
      </w:tr>
      <w:tr w:rsidR="00A84823" w:rsidRPr="007076FE" w14:paraId="5EB31DC0" w14:textId="77777777" w:rsidTr="00A84823">
        <w:trPr>
          <w:trHeight w:val="344"/>
        </w:trPr>
        <w:tc>
          <w:tcPr>
            <w:tcW w:w="2082" w:type="dxa"/>
          </w:tcPr>
          <w:p w14:paraId="397BE861" w14:textId="710DD10F" w:rsidR="00A84823" w:rsidRPr="007076FE" w:rsidRDefault="009E3F5A" w:rsidP="00970A9E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FECHA</w:t>
            </w:r>
          </w:p>
        </w:tc>
        <w:tc>
          <w:tcPr>
            <w:tcW w:w="2620" w:type="dxa"/>
          </w:tcPr>
          <w:p w14:paraId="618EADB3" w14:textId="159ADD99" w:rsidR="00A84823" w:rsidRPr="007076FE" w:rsidRDefault="009E3F5A" w:rsidP="00970A9E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VERSIÓN</w:t>
            </w:r>
          </w:p>
        </w:tc>
        <w:tc>
          <w:tcPr>
            <w:tcW w:w="6497" w:type="dxa"/>
          </w:tcPr>
          <w:p w14:paraId="39AA8B69" w14:textId="711FA22D" w:rsidR="00A84823" w:rsidRPr="007076FE" w:rsidRDefault="009E3F5A" w:rsidP="00970A9E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7076FE">
              <w:rPr>
                <w:rFonts w:ascii="Trebuchet MS" w:hAnsi="Trebuchet MS" w:cs="Arial"/>
                <w:b/>
                <w:sz w:val="22"/>
                <w:szCs w:val="22"/>
              </w:rPr>
              <w:t>DESCRIPCIÓN</w:t>
            </w:r>
          </w:p>
        </w:tc>
      </w:tr>
      <w:tr w:rsidR="00A84823" w:rsidRPr="007076FE" w14:paraId="0A44B216" w14:textId="77777777" w:rsidTr="009E3F5A">
        <w:trPr>
          <w:trHeight w:val="273"/>
        </w:trPr>
        <w:tc>
          <w:tcPr>
            <w:tcW w:w="2082" w:type="dxa"/>
          </w:tcPr>
          <w:p w14:paraId="4C70D7DF" w14:textId="201674C2" w:rsidR="003D694B" w:rsidRDefault="003D694B" w:rsidP="00970A9E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30-12-2022</w:t>
            </w:r>
          </w:p>
          <w:p w14:paraId="18892A17" w14:textId="2BD1AAA7" w:rsidR="00A84823" w:rsidRDefault="00B633C2" w:rsidP="00970A9E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25</w:t>
            </w:r>
            <w:r w:rsidR="009E3F5A">
              <w:rPr>
                <w:rFonts w:ascii="Trebuchet MS" w:hAnsi="Trebuchet MS"/>
                <w:sz w:val="22"/>
                <w:szCs w:val="22"/>
              </w:rPr>
              <w:t>-08</w:t>
            </w:r>
            <w:r w:rsidR="00E14515">
              <w:rPr>
                <w:rFonts w:ascii="Trebuchet MS" w:hAnsi="Trebuchet MS"/>
                <w:sz w:val="22"/>
                <w:szCs w:val="22"/>
              </w:rPr>
              <w:t>-2023</w:t>
            </w:r>
          </w:p>
          <w:p w14:paraId="3F982FDC" w14:textId="77777777" w:rsidR="003D694B" w:rsidRPr="006B0428" w:rsidRDefault="003D694B" w:rsidP="00970A9E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12077F0" w14:textId="791B6ED2" w:rsidR="00A84823" w:rsidRPr="006B0428" w:rsidRDefault="00A84823" w:rsidP="00970A9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620" w:type="dxa"/>
          </w:tcPr>
          <w:p w14:paraId="35A62C3F" w14:textId="4EFAA49C" w:rsidR="00A84823" w:rsidRPr="006B0428" w:rsidRDefault="00E14515" w:rsidP="00970A9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01</w:t>
            </w:r>
          </w:p>
          <w:p w14:paraId="42FC429B" w14:textId="1889FBCA" w:rsidR="00A84823" w:rsidRPr="006B0428" w:rsidRDefault="003D694B" w:rsidP="00970A9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02</w:t>
            </w:r>
          </w:p>
        </w:tc>
        <w:tc>
          <w:tcPr>
            <w:tcW w:w="6497" w:type="dxa"/>
          </w:tcPr>
          <w:p w14:paraId="008D2889" w14:textId="77777777" w:rsidR="00A84823" w:rsidRDefault="00E14515" w:rsidP="00E14515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Primera</w:t>
            </w:r>
            <w:r w:rsidR="00A84823" w:rsidRPr="006B0428">
              <w:rPr>
                <w:rFonts w:ascii="Trebuchet MS" w:hAnsi="Trebuchet MS"/>
                <w:sz w:val="22"/>
                <w:szCs w:val="22"/>
              </w:rPr>
              <w:t xml:space="preserve"> versión del Documento.</w:t>
            </w:r>
          </w:p>
          <w:p w14:paraId="63C4A6ED" w14:textId="2BD8BF3F" w:rsidR="003D694B" w:rsidRPr="006B0428" w:rsidRDefault="003D694B" w:rsidP="003D694B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Se adiciona la palabra “CONTABILIDAD” al nombre del procedimiento y se cambia la estructura del encabezado.</w:t>
            </w:r>
          </w:p>
        </w:tc>
      </w:tr>
    </w:tbl>
    <w:p w14:paraId="5F7C42A5" w14:textId="77777777" w:rsidR="00B334EB" w:rsidRPr="00CD6C5E" w:rsidRDefault="00B334EB" w:rsidP="00CD6C5E">
      <w:pPr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B334EB" w:rsidRPr="00CD6C5E" w:rsidSect="0079071E">
      <w:headerReference w:type="default" r:id="rId8"/>
      <w:footerReference w:type="default" r:id="rId9"/>
      <w:pgSz w:w="12240" w:h="15840" w:code="1"/>
      <w:pgMar w:top="1418" w:right="1134" w:bottom="1418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8A0ED" w14:textId="77777777" w:rsidR="00091D77" w:rsidRDefault="00091D77" w:rsidP="008F62C8">
      <w:r>
        <w:separator/>
      </w:r>
    </w:p>
  </w:endnote>
  <w:endnote w:type="continuationSeparator" w:id="0">
    <w:p w14:paraId="55CD627C" w14:textId="77777777" w:rsidR="00091D77" w:rsidRDefault="00091D77" w:rsidP="008F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99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86"/>
      <w:gridCol w:w="3685"/>
      <w:gridCol w:w="3828"/>
    </w:tblGrid>
    <w:tr w:rsidR="00B633C2" w:rsidRPr="005C1C98" w14:paraId="6BAA253C" w14:textId="77777777" w:rsidTr="00051847">
      <w:trPr>
        <w:trHeight w:val="413"/>
      </w:trPr>
      <w:tc>
        <w:tcPr>
          <w:tcW w:w="3686" w:type="dxa"/>
          <w:shd w:val="clear" w:color="auto" w:fill="auto"/>
        </w:tcPr>
        <w:p w14:paraId="6FF8B98A" w14:textId="77777777" w:rsidR="00B633C2" w:rsidRDefault="00B633C2" w:rsidP="001637F5">
          <w:pPr>
            <w:rPr>
              <w:rFonts w:ascii="Tahoma" w:eastAsia="Calibri" w:hAnsi="Tahoma" w:cs="Tahoma"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bCs/>
              <w:sz w:val="16"/>
              <w:szCs w:val="16"/>
            </w:rPr>
            <w:t>Elaboró:</w:t>
          </w:r>
          <w:r w:rsidRPr="005C1C98">
            <w:rPr>
              <w:rFonts w:ascii="Tahoma" w:eastAsia="Calibri" w:hAnsi="Tahoma" w:cs="Tahoma"/>
              <w:sz w:val="16"/>
              <w:szCs w:val="16"/>
            </w:rPr>
            <w:t xml:space="preserve"> Sandra Milena Cifuentes  Marín </w:t>
          </w:r>
        </w:p>
        <w:p w14:paraId="33F2E18A" w14:textId="77777777" w:rsidR="00B633C2" w:rsidRPr="005C1C98" w:rsidRDefault="00B633C2" w:rsidP="001637F5">
          <w:pPr>
            <w:rPr>
              <w:rFonts w:ascii="Tahoma" w:eastAsia="Calibri" w:hAnsi="Tahoma" w:cs="Tahoma"/>
              <w:b/>
              <w:bCs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bCs/>
              <w:sz w:val="16"/>
              <w:szCs w:val="16"/>
            </w:rPr>
            <w:t>Cargo:</w:t>
          </w:r>
          <w:r w:rsidRPr="005C1C98">
            <w:rPr>
              <w:rFonts w:ascii="Tahoma" w:eastAsia="Calibri" w:hAnsi="Tahoma" w:cs="Tahoma"/>
              <w:sz w:val="16"/>
              <w:szCs w:val="16"/>
            </w:rPr>
            <w:t xml:space="preserve"> Contratista-SA</w:t>
          </w:r>
          <w:r>
            <w:rPr>
              <w:rFonts w:ascii="Tahoma" w:eastAsia="Calibri" w:hAnsi="Tahoma" w:cs="Tahoma"/>
              <w:sz w:val="16"/>
              <w:szCs w:val="16"/>
            </w:rPr>
            <w:t>F</w:t>
          </w:r>
        </w:p>
      </w:tc>
      <w:tc>
        <w:tcPr>
          <w:tcW w:w="3685" w:type="dxa"/>
          <w:shd w:val="clear" w:color="auto" w:fill="auto"/>
        </w:tcPr>
        <w:p w14:paraId="07C32F19" w14:textId="4494BA76" w:rsidR="00B633C2" w:rsidRPr="005C1C98" w:rsidRDefault="00B633C2" w:rsidP="001637F5">
          <w:pPr>
            <w:rPr>
              <w:rFonts w:ascii="Tahoma" w:eastAsia="Calibri" w:hAnsi="Tahoma" w:cs="Tahoma"/>
              <w:bCs/>
              <w:sz w:val="16"/>
              <w:szCs w:val="16"/>
            </w:rPr>
          </w:pPr>
          <w:r>
            <w:rPr>
              <w:rFonts w:ascii="Tahoma" w:eastAsia="Calibri" w:hAnsi="Tahoma" w:cs="Tahoma"/>
              <w:b/>
              <w:bCs/>
              <w:sz w:val="16"/>
              <w:szCs w:val="16"/>
            </w:rPr>
            <w:t>Reviso</w:t>
          </w:r>
          <w:r w:rsidRPr="005C1C98">
            <w:rPr>
              <w:rFonts w:ascii="Tahoma" w:eastAsia="Calibri" w:hAnsi="Tahoma" w:cs="Tahoma"/>
              <w:b/>
              <w:bCs/>
              <w:sz w:val="16"/>
              <w:szCs w:val="16"/>
            </w:rPr>
            <w:t>:</w:t>
          </w:r>
          <w:r w:rsidRPr="005C1C98">
            <w:rPr>
              <w:rFonts w:ascii="Tahoma" w:eastAsia="Calibri" w:hAnsi="Tahoma" w:cs="Tahoma"/>
              <w:bCs/>
              <w:sz w:val="16"/>
              <w:szCs w:val="16"/>
            </w:rPr>
            <w:t xml:space="preserve"> </w:t>
          </w:r>
          <w:r>
            <w:rPr>
              <w:rFonts w:ascii="Tahoma" w:eastAsia="Calibri" w:hAnsi="Tahoma" w:cs="Tahoma"/>
              <w:bCs/>
              <w:sz w:val="16"/>
              <w:szCs w:val="16"/>
            </w:rPr>
            <w:t>Jeanette Daveiva Ruiz Olaya</w:t>
          </w:r>
        </w:p>
        <w:p w14:paraId="65F27BE4" w14:textId="67C8A123" w:rsidR="00B633C2" w:rsidRPr="005C1C98" w:rsidRDefault="00B633C2" w:rsidP="00CD6C5E">
          <w:pPr>
            <w:rPr>
              <w:rFonts w:ascii="Tahoma" w:eastAsia="Calibri" w:hAnsi="Tahoma" w:cs="Tahoma"/>
              <w:b/>
              <w:bCs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bCs/>
              <w:sz w:val="16"/>
              <w:szCs w:val="16"/>
            </w:rPr>
            <w:t>Cargo:</w:t>
          </w:r>
          <w:r w:rsidRPr="005C1C98">
            <w:rPr>
              <w:rFonts w:ascii="Tahoma" w:eastAsia="Calibri" w:hAnsi="Tahoma" w:cs="Tahoma"/>
              <w:sz w:val="16"/>
              <w:szCs w:val="16"/>
            </w:rPr>
            <w:t xml:space="preserve">  </w:t>
          </w:r>
          <w:r>
            <w:rPr>
              <w:rFonts w:ascii="Tahoma" w:eastAsia="Calibri" w:hAnsi="Tahoma" w:cs="Tahoma"/>
              <w:sz w:val="16"/>
              <w:szCs w:val="16"/>
            </w:rPr>
            <w:t>Profesional Especializado</w:t>
          </w:r>
        </w:p>
      </w:tc>
      <w:tc>
        <w:tcPr>
          <w:tcW w:w="3828" w:type="dxa"/>
          <w:shd w:val="clear" w:color="auto" w:fill="auto"/>
        </w:tcPr>
        <w:p w14:paraId="2287C14E" w14:textId="77777777" w:rsidR="00B633C2" w:rsidRPr="005C1C98" w:rsidRDefault="00B633C2" w:rsidP="001637F5">
          <w:pPr>
            <w:rPr>
              <w:rFonts w:ascii="Tahoma" w:eastAsia="Calibri" w:hAnsi="Tahoma" w:cs="Tahoma"/>
              <w:sz w:val="16"/>
              <w:szCs w:val="16"/>
            </w:rPr>
          </w:pPr>
          <w:r w:rsidRPr="0070469B">
            <w:rPr>
              <w:rFonts w:ascii="Tahoma" w:eastAsia="Calibri" w:hAnsi="Tahoma" w:cs="Tahoma"/>
              <w:b/>
              <w:sz w:val="16"/>
              <w:szCs w:val="16"/>
            </w:rPr>
            <w:t>Aprobó</w:t>
          </w:r>
          <w:r w:rsidRPr="00C16B79">
            <w:rPr>
              <w:rFonts w:ascii="Tahoma" w:eastAsia="Calibri" w:hAnsi="Tahoma" w:cs="Tahoma"/>
              <w:b/>
              <w:sz w:val="16"/>
              <w:szCs w:val="16"/>
            </w:rPr>
            <w:t>:</w:t>
          </w:r>
          <w:r w:rsidRPr="005C1C98">
            <w:rPr>
              <w:rFonts w:ascii="Tahoma" w:eastAsia="Calibri" w:hAnsi="Tahoma" w:cs="Tahoma"/>
              <w:sz w:val="16"/>
              <w:szCs w:val="16"/>
            </w:rPr>
            <w:t xml:space="preserve"> Juan Carlos Pérez Oyuela</w:t>
          </w:r>
        </w:p>
        <w:p w14:paraId="4D0FA141" w14:textId="77777777" w:rsidR="00B633C2" w:rsidRPr="005C1C98" w:rsidRDefault="00B633C2" w:rsidP="001637F5">
          <w:pPr>
            <w:rPr>
              <w:rFonts w:ascii="Tahoma" w:eastAsia="Calibri" w:hAnsi="Tahoma" w:cs="Tahoma"/>
              <w:b/>
              <w:bCs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sz w:val="16"/>
              <w:szCs w:val="16"/>
            </w:rPr>
            <w:t>Cargo:</w:t>
          </w:r>
          <w:r w:rsidRPr="005C1C98">
            <w:rPr>
              <w:rFonts w:ascii="Tahoma" w:eastAsia="Calibri" w:hAnsi="Tahoma" w:cs="Tahoma"/>
              <w:sz w:val="16"/>
              <w:szCs w:val="16"/>
            </w:rPr>
            <w:t xml:space="preserve"> Secretario Administrativo y Financiero</w:t>
          </w:r>
        </w:p>
      </w:tc>
    </w:tr>
    <w:tr w:rsidR="00B633C2" w:rsidRPr="005C1C98" w14:paraId="69A90000" w14:textId="77777777" w:rsidTr="00051847">
      <w:trPr>
        <w:trHeight w:val="268"/>
      </w:trPr>
      <w:tc>
        <w:tcPr>
          <w:tcW w:w="3686" w:type="dxa"/>
          <w:shd w:val="clear" w:color="auto" w:fill="auto"/>
        </w:tcPr>
        <w:p w14:paraId="79635AD7" w14:textId="77777777" w:rsidR="00B633C2" w:rsidRPr="005C1C98" w:rsidRDefault="00B633C2" w:rsidP="001637F5">
          <w:pPr>
            <w:rPr>
              <w:rFonts w:ascii="Tahoma" w:eastAsia="Calibri" w:hAnsi="Tahoma" w:cs="Tahoma"/>
              <w:b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sz w:val="16"/>
              <w:szCs w:val="16"/>
            </w:rPr>
            <w:t>Firma:</w:t>
          </w:r>
        </w:p>
      </w:tc>
      <w:tc>
        <w:tcPr>
          <w:tcW w:w="3685" w:type="dxa"/>
          <w:shd w:val="clear" w:color="auto" w:fill="auto"/>
        </w:tcPr>
        <w:p w14:paraId="73A0E775" w14:textId="77777777" w:rsidR="00B633C2" w:rsidRPr="005C1C98" w:rsidRDefault="00B633C2" w:rsidP="001637F5">
          <w:pPr>
            <w:rPr>
              <w:rFonts w:ascii="Tahoma" w:eastAsia="Calibri" w:hAnsi="Tahoma" w:cs="Tahoma"/>
              <w:b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sz w:val="16"/>
              <w:szCs w:val="16"/>
            </w:rPr>
            <w:t>Firma:</w:t>
          </w:r>
        </w:p>
      </w:tc>
      <w:tc>
        <w:tcPr>
          <w:tcW w:w="3828" w:type="dxa"/>
          <w:shd w:val="clear" w:color="auto" w:fill="auto"/>
        </w:tcPr>
        <w:p w14:paraId="7EDC6F5B" w14:textId="77777777" w:rsidR="00B633C2" w:rsidRPr="005C1C98" w:rsidRDefault="00B633C2" w:rsidP="001637F5">
          <w:pPr>
            <w:rPr>
              <w:rFonts w:ascii="Tahoma" w:eastAsia="Calibri" w:hAnsi="Tahoma" w:cs="Tahoma"/>
              <w:b/>
              <w:sz w:val="16"/>
              <w:szCs w:val="16"/>
            </w:rPr>
          </w:pPr>
          <w:r w:rsidRPr="005C1C98">
            <w:rPr>
              <w:rFonts w:ascii="Tahoma" w:eastAsia="Calibri" w:hAnsi="Tahoma" w:cs="Tahoma"/>
              <w:b/>
              <w:sz w:val="16"/>
              <w:szCs w:val="16"/>
            </w:rPr>
            <w:t>Firma:</w:t>
          </w:r>
        </w:p>
      </w:tc>
    </w:tr>
    <w:tr w:rsidR="00B633C2" w:rsidRPr="005C1C98" w14:paraId="7133FE91" w14:textId="77777777" w:rsidTr="00051847">
      <w:trPr>
        <w:trHeight w:val="138"/>
      </w:trPr>
      <w:tc>
        <w:tcPr>
          <w:tcW w:w="3686" w:type="dxa"/>
          <w:shd w:val="clear" w:color="auto" w:fill="auto"/>
        </w:tcPr>
        <w:p w14:paraId="1371E947" w14:textId="5768DCD8" w:rsidR="00B633C2" w:rsidRPr="005C1C98" w:rsidRDefault="00B633C2" w:rsidP="001637F5">
          <w:pPr>
            <w:rPr>
              <w:rFonts w:ascii="Tahoma" w:eastAsia="Calibri" w:hAnsi="Tahoma" w:cs="Tahoma"/>
              <w:sz w:val="16"/>
              <w:szCs w:val="16"/>
            </w:rPr>
          </w:pPr>
          <w:r>
            <w:rPr>
              <w:rFonts w:ascii="Tahoma" w:eastAsia="Calibri" w:hAnsi="Tahoma" w:cs="Tahoma"/>
              <w:sz w:val="16"/>
              <w:szCs w:val="16"/>
            </w:rPr>
            <w:t>Fecha: 25-08-2023</w:t>
          </w:r>
        </w:p>
      </w:tc>
      <w:tc>
        <w:tcPr>
          <w:tcW w:w="3685" w:type="dxa"/>
          <w:shd w:val="clear" w:color="auto" w:fill="auto"/>
        </w:tcPr>
        <w:p w14:paraId="140F0424" w14:textId="67DC09CC" w:rsidR="00B633C2" w:rsidRPr="005C1C98" w:rsidRDefault="00B633C2" w:rsidP="009E3F5A">
          <w:pPr>
            <w:rPr>
              <w:rFonts w:ascii="Tahoma" w:eastAsia="Calibri" w:hAnsi="Tahoma" w:cs="Tahoma"/>
              <w:sz w:val="16"/>
              <w:szCs w:val="16"/>
            </w:rPr>
          </w:pPr>
          <w:r>
            <w:rPr>
              <w:rFonts w:ascii="Tahoma" w:eastAsia="Calibri" w:hAnsi="Tahoma" w:cs="Tahoma"/>
              <w:sz w:val="16"/>
              <w:szCs w:val="16"/>
            </w:rPr>
            <w:t>Fecha: 25-08-2023</w:t>
          </w:r>
        </w:p>
      </w:tc>
      <w:tc>
        <w:tcPr>
          <w:tcW w:w="3828" w:type="dxa"/>
          <w:shd w:val="clear" w:color="auto" w:fill="auto"/>
        </w:tcPr>
        <w:p w14:paraId="1F1E8729" w14:textId="0DF6B75B" w:rsidR="00B633C2" w:rsidRPr="005C1C98" w:rsidRDefault="00B633C2" w:rsidP="009E3F5A">
          <w:pPr>
            <w:rPr>
              <w:rFonts w:ascii="Tahoma" w:eastAsia="Calibri" w:hAnsi="Tahoma" w:cs="Tahoma"/>
              <w:sz w:val="16"/>
              <w:szCs w:val="16"/>
            </w:rPr>
          </w:pPr>
          <w:r>
            <w:rPr>
              <w:rFonts w:ascii="Tahoma" w:eastAsia="Calibri" w:hAnsi="Tahoma" w:cs="Tahoma"/>
              <w:sz w:val="16"/>
              <w:szCs w:val="16"/>
            </w:rPr>
            <w:t>Fecha: 25-08-2023</w:t>
          </w:r>
        </w:p>
      </w:tc>
    </w:tr>
  </w:tbl>
  <w:p w14:paraId="2E78CD9F" w14:textId="77777777" w:rsidR="00B633C2" w:rsidRDefault="00B633C2" w:rsidP="00405915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3D694B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3D694B">
      <w:rPr>
        <w:noProof/>
        <w:color w:val="323E4F"/>
      </w:rPr>
      <w:t>15</w:t>
    </w:r>
    <w:r>
      <w:rPr>
        <w:color w:val="323E4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55A51" w14:textId="77777777" w:rsidR="00091D77" w:rsidRDefault="00091D77" w:rsidP="008F62C8">
      <w:r>
        <w:separator/>
      </w:r>
    </w:p>
  </w:footnote>
  <w:footnote w:type="continuationSeparator" w:id="0">
    <w:p w14:paraId="320A5713" w14:textId="77777777" w:rsidR="00091D77" w:rsidRDefault="00091D77" w:rsidP="008F6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D2FF5" w14:textId="77777777" w:rsidR="00B633C2" w:rsidRPr="00880F4C" w:rsidRDefault="00B633C2" w:rsidP="00E213A1">
    <w:pPr>
      <w:pStyle w:val="Encabezado"/>
      <w:jc w:val="center"/>
    </w:pPr>
  </w:p>
  <w:tbl>
    <w:tblPr>
      <w:tblW w:w="5527" w:type="pct"/>
      <w:tblInd w:w="-47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5"/>
      <w:gridCol w:w="5848"/>
      <w:gridCol w:w="2835"/>
    </w:tblGrid>
    <w:tr w:rsidR="00B633C2" w:rsidRPr="00880F4C" w14:paraId="492FDC25" w14:textId="77777777" w:rsidTr="00321607">
      <w:trPr>
        <w:trHeight w:val="293"/>
      </w:trPr>
      <w:tc>
        <w:tcPr>
          <w:tcW w:w="1116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69396E23" w14:textId="33EA89A7" w:rsidR="00B633C2" w:rsidRPr="00880F4C" w:rsidRDefault="00B633C2" w:rsidP="00E213A1">
          <w:pPr>
            <w:rPr>
              <w:rFonts w:ascii="Trebuchet MS" w:hAnsi="Trebuchet MS"/>
              <w:bCs/>
              <w:sz w:val="22"/>
              <w:szCs w:val="22"/>
            </w:rPr>
          </w:pPr>
        </w:p>
        <w:p w14:paraId="5B431273" w14:textId="6BBD15A4" w:rsidR="00B633C2" w:rsidRPr="00880F4C" w:rsidRDefault="00B633C2" w:rsidP="00E213A1">
          <w:pPr>
            <w:jc w:val="center"/>
            <w:rPr>
              <w:rFonts w:ascii="Trebuchet MS" w:hAnsi="Trebuchet MS"/>
              <w:sz w:val="22"/>
              <w:szCs w:val="22"/>
            </w:rPr>
          </w:pPr>
          <w:r w:rsidRPr="00880F4C">
            <w:rPr>
              <w:noProof/>
              <w:lang w:val="es-CO" w:eastAsia="es-CO"/>
            </w:rPr>
            <w:drawing>
              <wp:inline distT="0" distB="0" distL="0" distR="0" wp14:anchorId="4FF42A84" wp14:editId="5FFBF6A8">
                <wp:extent cx="1494790" cy="666974"/>
                <wp:effectExtent l="0" t="0" r="0" b="0"/>
                <wp:docPr id="15" name="Imagen 15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2399" cy="6703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77952AF" w14:textId="77777777" w:rsidR="00B633C2" w:rsidRPr="00880F4C" w:rsidRDefault="00B633C2" w:rsidP="00E213A1">
          <w:pPr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2616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5465BEEB" w14:textId="77777777" w:rsidR="00B633C2" w:rsidRPr="00880F4C" w:rsidRDefault="00B633C2" w:rsidP="00E213A1">
          <w:pPr>
            <w:jc w:val="center"/>
            <w:rPr>
              <w:rFonts w:ascii="Trebuchet MS" w:hAnsi="Trebuchet MS"/>
              <w:bCs/>
              <w:sz w:val="22"/>
              <w:szCs w:val="22"/>
            </w:rPr>
          </w:pPr>
          <w:r w:rsidRPr="00880F4C">
            <w:rPr>
              <w:rFonts w:ascii="Trebuchet MS" w:hAnsi="Trebuchet MS"/>
              <w:bCs/>
              <w:sz w:val="22"/>
              <w:szCs w:val="22"/>
            </w:rPr>
            <w:t>PROCESO: GESTIÓN DE RECURSOS</w:t>
          </w:r>
        </w:p>
      </w:tc>
      <w:tc>
        <w:tcPr>
          <w:tcW w:w="1268" w:type="pct"/>
          <w:tcBorders>
            <w:top w:val="single" w:sz="8" w:space="0" w:color="auto"/>
            <w:left w:val="nil"/>
            <w:right w:val="single" w:sz="4" w:space="0" w:color="auto"/>
          </w:tcBorders>
          <w:shd w:val="clear" w:color="auto" w:fill="FFFFFF"/>
        </w:tcPr>
        <w:p w14:paraId="5E5A11D0" w14:textId="77777777" w:rsidR="00B633C2" w:rsidRPr="00880F4C" w:rsidRDefault="00B633C2" w:rsidP="00E213A1">
          <w:pPr>
            <w:jc w:val="center"/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  <w:r w:rsidRPr="00880F4C">
            <w:rPr>
              <w:rFonts w:ascii="Trebuchet MS" w:hAnsi="Trebuchet MS" w:cs="Arial"/>
              <w:sz w:val="22"/>
              <w:szCs w:val="22"/>
              <w:lang w:val="es-CO" w:eastAsia="es-CO"/>
            </w:rPr>
            <w:t>CÓDIGO</w:t>
          </w:r>
        </w:p>
        <w:p w14:paraId="406A4D9A" w14:textId="2474DEDB" w:rsidR="00B633C2" w:rsidRPr="00880F4C" w:rsidRDefault="001C3E66" w:rsidP="003606C5">
          <w:pPr>
            <w:jc w:val="center"/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  <w:r>
            <w:rPr>
              <w:rFonts w:ascii="Trebuchet MS" w:hAnsi="Trebuchet MS" w:cs="Arial"/>
              <w:sz w:val="22"/>
              <w:szCs w:val="22"/>
              <w:lang w:val="es-CO" w:eastAsia="es-CO"/>
            </w:rPr>
            <w:t>PR1-PA-GR-02</w:t>
          </w:r>
        </w:p>
      </w:tc>
    </w:tr>
    <w:tr w:rsidR="00B633C2" w:rsidRPr="00880F4C" w14:paraId="09151C73" w14:textId="77777777" w:rsidTr="00321607">
      <w:trPr>
        <w:trHeight w:val="444"/>
      </w:trPr>
      <w:tc>
        <w:tcPr>
          <w:tcW w:w="1116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4C1D510E" w14:textId="77777777" w:rsidR="00B633C2" w:rsidRPr="00880F4C" w:rsidRDefault="00B633C2" w:rsidP="00923B39">
          <w:pPr>
            <w:jc w:val="left"/>
            <w:rPr>
              <w:rFonts w:ascii="Trebuchet MS" w:hAnsi="Trebuchet MS"/>
              <w:bCs/>
              <w:sz w:val="22"/>
              <w:szCs w:val="22"/>
            </w:rPr>
          </w:pPr>
        </w:p>
      </w:tc>
      <w:tc>
        <w:tcPr>
          <w:tcW w:w="2616" w:type="pct"/>
          <w:vMerge w:val="restart"/>
          <w:tcBorders>
            <w:top w:val="single" w:sz="4" w:space="0" w:color="auto"/>
            <w:left w:val="single" w:sz="8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765617DB" w14:textId="77777777" w:rsidR="00B633C2" w:rsidRDefault="00B633C2" w:rsidP="00A24A5B">
          <w:pPr>
            <w:jc w:val="left"/>
            <w:rPr>
              <w:rFonts w:ascii="Trebuchet MS" w:hAnsi="Trebuchet MS"/>
              <w:bCs/>
              <w:sz w:val="22"/>
              <w:szCs w:val="22"/>
            </w:rPr>
          </w:pPr>
          <w:r w:rsidRPr="00880F4C">
            <w:rPr>
              <w:rFonts w:ascii="Trebuchet MS" w:hAnsi="Trebuchet MS"/>
              <w:bCs/>
              <w:sz w:val="22"/>
              <w:szCs w:val="22"/>
            </w:rPr>
            <w:t>PROCEDIM</w:t>
          </w:r>
          <w:r>
            <w:rPr>
              <w:rFonts w:ascii="Trebuchet MS" w:hAnsi="Trebuchet MS"/>
              <w:bCs/>
              <w:sz w:val="22"/>
              <w:szCs w:val="22"/>
            </w:rPr>
            <w:t xml:space="preserve">IENTO: GESTIÓN DE PRESUPUESTO – </w:t>
          </w:r>
          <w:r w:rsidRPr="00880F4C">
            <w:rPr>
              <w:rFonts w:ascii="Trebuchet MS" w:hAnsi="Trebuchet MS"/>
              <w:bCs/>
              <w:sz w:val="22"/>
              <w:szCs w:val="22"/>
            </w:rPr>
            <w:t>TESORERÍA</w:t>
          </w:r>
          <w:r>
            <w:rPr>
              <w:rFonts w:ascii="Trebuchet MS" w:hAnsi="Trebuchet MS"/>
              <w:bCs/>
              <w:sz w:val="22"/>
              <w:szCs w:val="22"/>
            </w:rPr>
            <w:t xml:space="preserve"> </w:t>
          </w:r>
        </w:p>
        <w:p w14:paraId="1BBB6938" w14:textId="5FDE28B7" w:rsidR="00B633C2" w:rsidRPr="00880F4C" w:rsidRDefault="00B633C2" w:rsidP="00A24A5B">
          <w:pPr>
            <w:jc w:val="left"/>
            <w:rPr>
              <w:rFonts w:ascii="Trebuchet MS" w:hAnsi="Trebuchet MS"/>
              <w:bCs/>
              <w:sz w:val="22"/>
              <w:szCs w:val="22"/>
            </w:rPr>
          </w:pPr>
          <w:r>
            <w:rPr>
              <w:rFonts w:ascii="Trebuchet MS" w:hAnsi="Trebuchet MS"/>
              <w:bCs/>
              <w:sz w:val="22"/>
              <w:szCs w:val="22"/>
            </w:rPr>
            <w:t>Y CONTABILIDAD</w:t>
          </w:r>
        </w:p>
      </w:tc>
      <w:tc>
        <w:tcPr>
          <w:tcW w:w="1268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FFFFFF"/>
        </w:tcPr>
        <w:p w14:paraId="7FC048BB" w14:textId="0674C582" w:rsidR="00B633C2" w:rsidRPr="00880F4C" w:rsidRDefault="00B633C2" w:rsidP="00923B39">
          <w:pPr>
            <w:jc w:val="center"/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  <w:r w:rsidRPr="00880F4C">
            <w:rPr>
              <w:rFonts w:ascii="Trebuchet MS" w:hAnsi="Trebuchet MS" w:cs="Arial"/>
              <w:sz w:val="22"/>
              <w:szCs w:val="22"/>
              <w:lang w:val="es-CO" w:eastAsia="es-CO"/>
            </w:rPr>
            <w:t>FECHA  DE APROBACION:</w:t>
          </w:r>
        </w:p>
        <w:p w14:paraId="0EB32167" w14:textId="4040D99A" w:rsidR="00B633C2" w:rsidRPr="00880F4C" w:rsidRDefault="00B633C2" w:rsidP="009E3F5A">
          <w:pPr>
            <w:jc w:val="center"/>
            <w:rPr>
              <w:rFonts w:ascii="Trebuchet MS" w:hAnsi="Trebuchet MS"/>
              <w:bCs/>
              <w:sz w:val="22"/>
              <w:szCs w:val="22"/>
            </w:rPr>
          </w:pPr>
          <w:r>
            <w:rPr>
              <w:rFonts w:ascii="Trebuchet MS" w:hAnsi="Trebuchet MS"/>
              <w:bCs/>
              <w:color w:val="000000" w:themeColor="text1"/>
              <w:sz w:val="22"/>
              <w:szCs w:val="22"/>
            </w:rPr>
            <w:t>25</w:t>
          </w:r>
          <w:r w:rsidRPr="00880F4C">
            <w:rPr>
              <w:rFonts w:ascii="Trebuchet MS" w:hAnsi="Trebuchet MS"/>
              <w:bCs/>
              <w:color w:val="000000" w:themeColor="text1"/>
              <w:sz w:val="22"/>
              <w:szCs w:val="22"/>
            </w:rPr>
            <w:t>-08-2023</w:t>
          </w:r>
        </w:p>
      </w:tc>
    </w:tr>
    <w:tr w:rsidR="00B633C2" w:rsidRPr="00880F4C" w14:paraId="40A1C8AE" w14:textId="77777777" w:rsidTr="00321607">
      <w:trPr>
        <w:trHeight w:val="430"/>
      </w:trPr>
      <w:tc>
        <w:tcPr>
          <w:tcW w:w="1116" w:type="pct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09F12BD1" w14:textId="77777777" w:rsidR="00B633C2" w:rsidRPr="00880F4C" w:rsidRDefault="00B633C2" w:rsidP="00923B39">
          <w:pPr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</w:p>
      </w:tc>
      <w:tc>
        <w:tcPr>
          <w:tcW w:w="2616" w:type="pct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42AA1B5" w14:textId="77777777" w:rsidR="00B633C2" w:rsidRPr="00880F4C" w:rsidRDefault="00B633C2" w:rsidP="00923B39">
          <w:pPr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</w:p>
      </w:tc>
      <w:tc>
        <w:tcPr>
          <w:tcW w:w="1268" w:type="pct"/>
          <w:tcBorders>
            <w:top w:val="single" w:sz="4" w:space="0" w:color="auto"/>
            <w:left w:val="nil"/>
            <w:bottom w:val="single" w:sz="8" w:space="0" w:color="auto"/>
            <w:right w:val="single" w:sz="4" w:space="0" w:color="auto"/>
          </w:tcBorders>
        </w:tcPr>
        <w:p w14:paraId="728A59BE" w14:textId="77777777" w:rsidR="00B633C2" w:rsidRPr="00880F4C" w:rsidRDefault="00B633C2" w:rsidP="00923B39">
          <w:pPr>
            <w:jc w:val="center"/>
            <w:rPr>
              <w:rFonts w:ascii="Trebuchet MS" w:hAnsi="Trebuchet MS" w:cs="Arial"/>
              <w:sz w:val="22"/>
              <w:szCs w:val="22"/>
              <w:lang w:val="es-CO" w:eastAsia="es-CO"/>
            </w:rPr>
          </w:pPr>
          <w:r w:rsidRPr="00880F4C">
            <w:rPr>
              <w:rFonts w:ascii="Trebuchet MS" w:hAnsi="Trebuchet MS" w:cs="Arial"/>
              <w:sz w:val="22"/>
              <w:szCs w:val="22"/>
              <w:lang w:val="es-CO" w:eastAsia="es-CO"/>
            </w:rPr>
            <w:t xml:space="preserve">Página </w:t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fldChar w:fldCharType="begin"/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instrText xml:space="preserve"> PAGE </w:instrText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fldChar w:fldCharType="separate"/>
          </w:r>
          <w:r w:rsidR="003D694B">
            <w:rPr>
              <w:rStyle w:val="Nmerodepgina"/>
              <w:rFonts w:ascii="Trebuchet MS" w:hAnsi="Trebuchet MS"/>
              <w:noProof/>
              <w:sz w:val="22"/>
              <w:szCs w:val="22"/>
            </w:rPr>
            <w:t>1</w:t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fldChar w:fldCharType="end"/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t xml:space="preserve"> de </w:t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fldChar w:fldCharType="begin"/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instrText xml:space="preserve"> NUMPAGES </w:instrText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fldChar w:fldCharType="separate"/>
          </w:r>
          <w:r w:rsidR="003D694B">
            <w:rPr>
              <w:rStyle w:val="Nmerodepgina"/>
              <w:rFonts w:ascii="Trebuchet MS" w:hAnsi="Trebuchet MS"/>
              <w:noProof/>
              <w:sz w:val="22"/>
              <w:szCs w:val="22"/>
            </w:rPr>
            <w:t>15</w:t>
          </w:r>
          <w:r w:rsidRPr="00880F4C">
            <w:rPr>
              <w:rStyle w:val="Nmerodepgina"/>
              <w:rFonts w:ascii="Trebuchet MS" w:hAnsi="Trebuchet MS"/>
              <w:sz w:val="22"/>
              <w:szCs w:val="22"/>
            </w:rPr>
            <w:fldChar w:fldCharType="end"/>
          </w:r>
        </w:p>
      </w:tc>
    </w:tr>
  </w:tbl>
  <w:p w14:paraId="199CA264" w14:textId="77777777" w:rsidR="00B633C2" w:rsidRDefault="00B633C2" w:rsidP="00930F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10086C5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630849"/>
    <w:multiLevelType w:val="multilevel"/>
    <w:tmpl w:val="1250F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37" w:hanging="377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 w15:restartNumberingAfterBreak="0">
    <w:nsid w:val="01D74874"/>
    <w:multiLevelType w:val="multilevel"/>
    <w:tmpl w:val="1CA40DC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Simplified Arabic Fixed" w:hAnsi="Simplified Arabic Fixed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A34AB3"/>
    <w:multiLevelType w:val="hybridMultilevel"/>
    <w:tmpl w:val="0B9E2748"/>
    <w:lvl w:ilvl="0" w:tplc="0AE68634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C140B"/>
    <w:multiLevelType w:val="hybridMultilevel"/>
    <w:tmpl w:val="6EC4BC34"/>
    <w:lvl w:ilvl="0" w:tplc="795083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57C56"/>
    <w:multiLevelType w:val="hybridMultilevel"/>
    <w:tmpl w:val="A7B8C0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5A3A"/>
    <w:multiLevelType w:val="multilevel"/>
    <w:tmpl w:val="0192B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FC2F0A"/>
    <w:multiLevelType w:val="hybridMultilevel"/>
    <w:tmpl w:val="A2BA27E0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3C56DC0"/>
    <w:multiLevelType w:val="hybridMultilevel"/>
    <w:tmpl w:val="ED68777E"/>
    <w:lvl w:ilvl="0" w:tplc="FFFFFFFF">
      <w:start w:val="1"/>
      <w:numFmt w:val="lowerLetter"/>
      <w:pStyle w:val="Literal1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sz w:val="20"/>
      </w:rPr>
    </w:lvl>
    <w:lvl w:ilvl="1" w:tplc="FFFFFFFF">
      <w:start w:val="1"/>
      <w:numFmt w:val="bullet"/>
      <w:pStyle w:val="Literal2"/>
      <w:lvlText w:val=""/>
      <w:lvlJc w:val="left"/>
      <w:pPr>
        <w:tabs>
          <w:tab w:val="num" w:pos="2007"/>
        </w:tabs>
        <w:ind w:left="2007" w:hanging="578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68C7ABB"/>
    <w:multiLevelType w:val="multilevel"/>
    <w:tmpl w:val="182EF8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18387E"/>
    <w:multiLevelType w:val="hybridMultilevel"/>
    <w:tmpl w:val="074660F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0214F"/>
    <w:multiLevelType w:val="hybridMultilevel"/>
    <w:tmpl w:val="75BE818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4D1B"/>
    <w:multiLevelType w:val="hybridMultilevel"/>
    <w:tmpl w:val="2C5289B8"/>
    <w:lvl w:ilvl="0" w:tplc="2940CE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85A9E"/>
    <w:multiLevelType w:val="multilevel"/>
    <w:tmpl w:val="86D87A1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14" w15:restartNumberingAfterBreak="0">
    <w:nsid w:val="3C3E5E11"/>
    <w:multiLevelType w:val="hybridMultilevel"/>
    <w:tmpl w:val="0B10D3E8"/>
    <w:lvl w:ilvl="0" w:tplc="24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6422076"/>
    <w:multiLevelType w:val="hybridMultilevel"/>
    <w:tmpl w:val="9E5239AE"/>
    <w:lvl w:ilvl="0" w:tplc="3F40C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336B8"/>
    <w:multiLevelType w:val="multilevel"/>
    <w:tmpl w:val="003A32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653CED"/>
    <w:multiLevelType w:val="multilevel"/>
    <w:tmpl w:val="3F2A9A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8" w15:restartNumberingAfterBreak="0">
    <w:nsid w:val="57843AF2"/>
    <w:multiLevelType w:val="hybridMultilevel"/>
    <w:tmpl w:val="257EB924"/>
    <w:lvl w:ilvl="0" w:tplc="65EC69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</w:rPr>
    </w:lvl>
    <w:lvl w:ilvl="1" w:tplc="0C0A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547B87"/>
    <w:multiLevelType w:val="hybridMultilevel"/>
    <w:tmpl w:val="88CA53FE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E3FC6"/>
    <w:multiLevelType w:val="hybridMultilevel"/>
    <w:tmpl w:val="8B829F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860BB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BF5275"/>
    <w:multiLevelType w:val="hybridMultilevel"/>
    <w:tmpl w:val="52A290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3759F7"/>
    <w:multiLevelType w:val="hybridMultilevel"/>
    <w:tmpl w:val="20A8389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23A2F"/>
    <w:multiLevelType w:val="hybridMultilevel"/>
    <w:tmpl w:val="A37A0D24"/>
    <w:lvl w:ilvl="0" w:tplc="EACC56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F26E19"/>
    <w:multiLevelType w:val="hybridMultilevel"/>
    <w:tmpl w:val="815AD6C2"/>
    <w:lvl w:ilvl="0" w:tplc="0AE68634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AE68634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"/>
  </w:num>
  <w:num w:numId="4">
    <w:abstractNumId w:val="0"/>
  </w:num>
  <w:num w:numId="5">
    <w:abstractNumId w:val="10"/>
  </w:num>
  <w:num w:numId="6">
    <w:abstractNumId w:val="19"/>
  </w:num>
  <w:num w:numId="7">
    <w:abstractNumId w:val="11"/>
  </w:num>
  <w:num w:numId="8">
    <w:abstractNumId w:val="23"/>
  </w:num>
  <w:num w:numId="9">
    <w:abstractNumId w:val="12"/>
  </w:num>
  <w:num w:numId="10">
    <w:abstractNumId w:val="13"/>
  </w:num>
  <w:num w:numId="11">
    <w:abstractNumId w:val="15"/>
  </w:num>
  <w:num w:numId="12">
    <w:abstractNumId w:val="2"/>
  </w:num>
  <w:num w:numId="13">
    <w:abstractNumId w:val="25"/>
  </w:num>
  <w:num w:numId="14">
    <w:abstractNumId w:val="3"/>
  </w:num>
  <w:num w:numId="15">
    <w:abstractNumId w:val="18"/>
  </w:num>
  <w:num w:numId="16">
    <w:abstractNumId w:val="14"/>
  </w:num>
  <w:num w:numId="17">
    <w:abstractNumId w:val="6"/>
  </w:num>
  <w:num w:numId="18">
    <w:abstractNumId w:val="4"/>
  </w:num>
  <w:num w:numId="19">
    <w:abstractNumId w:val="21"/>
  </w:num>
  <w:num w:numId="20">
    <w:abstractNumId w:val="9"/>
  </w:num>
  <w:num w:numId="21">
    <w:abstractNumId w:val="16"/>
  </w:num>
  <w:num w:numId="22">
    <w:abstractNumId w:val="20"/>
  </w:num>
  <w:num w:numId="23">
    <w:abstractNumId w:val="5"/>
  </w:num>
  <w:num w:numId="24">
    <w:abstractNumId w:val="22"/>
  </w:num>
  <w:num w:numId="25">
    <w:abstractNumId w:val="7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6" w:nlCheck="1" w:checkStyle="1"/>
  <w:activeWritingStyle w:appName="MSWord" w:lang="es-ES_tradnl" w:vendorID="64" w:dllVersion="4096" w:nlCheck="1" w:checkStyle="0"/>
  <w:activeWritingStyle w:appName="MSWord" w:lang="es-CO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131078" w:nlCheck="1" w:checkStyle="1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C8"/>
    <w:rsid w:val="000007F7"/>
    <w:rsid w:val="00004466"/>
    <w:rsid w:val="00004833"/>
    <w:rsid w:val="00006A80"/>
    <w:rsid w:val="000148D3"/>
    <w:rsid w:val="00021ED1"/>
    <w:rsid w:val="00024194"/>
    <w:rsid w:val="00024A9F"/>
    <w:rsid w:val="00027845"/>
    <w:rsid w:val="00034B0C"/>
    <w:rsid w:val="00040D09"/>
    <w:rsid w:val="00044287"/>
    <w:rsid w:val="00051847"/>
    <w:rsid w:val="000540FC"/>
    <w:rsid w:val="000548F3"/>
    <w:rsid w:val="0005603F"/>
    <w:rsid w:val="000603D1"/>
    <w:rsid w:val="00065BA7"/>
    <w:rsid w:val="000705DA"/>
    <w:rsid w:val="000707F3"/>
    <w:rsid w:val="0007200E"/>
    <w:rsid w:val="00074ACF"/>
    <w:rsid w:val="00075259"/>
    <w:rsid w:val="000760A6"/>
    <w:rsid w:val="00082977"/>
    <w:rsid w:val="00091D77"/>
    <w:rsid w:val="000920EB"/>
    <w:rsid w:val="000973C2"/>
    <w:rsid w:val="000A5E5A"/>
    <w:rsid w:val="000B0AE3"/>
    <w:rsid w:val="000B0E50"/>
    <w:rsid w:val="000B101F"/>
    <w:rsid w:val="000B138D"/>
    <w:rsid w:val="000B42C3"/>
    <w:rsid w:val="000C7E10"/>
    <w:rsid w:val="000D2192"/>
    <w:rsid w:val="000D2E6F"/>
    <w:rsid w:val="000E311B"/>
    <w:rsid w:val="000E4529"/>
    <w:rsid w:val="000E519C"/>
    <w:rsid w:val="000F41BE"/>
    <w:rsid w:val="000F4C8D"/>
    <w:rsid w:val="000F7AF0"/>
    <w:rsid w:val="001079E0"/>
    <w:rsid w:val="00110B73"/>
    <w:rsid w:val="00111586"/>
    <w:rsid w:val="00121032"/>
    <w:rsid w:val="00121180"/>
    <w:rsid w:val="00121EC3"/>
    <w:rsid w:val="00131AAB"/>
    <w:rsid w:val="00142854"/>
    <w:rsid w:val="001447B1"/>
    <w:rsid w:val="001479F9"/>
    <w:rsid w:val="001502D1"/>
    <w:rsid w:val="00150550"/>
    <w:rsid w:val="00151BE1"/>
    <w:rsid w:val="00152BE9"/>
    <w:rsid w:val="001533A0"/>
    <w:rsid w:val="001563D6"/>
    <w:rsid w:val="00160D2D"/>
    <w:rsid w:val="00161F30"/>
    <w:rsid w:val="001637F5"/>
    <w:rsid w:val="001678F5"/>
    <w:rsid w:val="0017061C"/>
    <w:rsid w:val="00175C48"/>
    <w:rsid w:val="001852C5"/>
    <w:rsid w:val="001918D8"/>
    <w:rsid w:val="00193339"/>
    <w:rsid w:val="001938C0"/>
    <w:rsid w:val="001965EF"/>
    <w:rsid w:val="00196897"/>
    <w:rsid w:val="001B0882"/>
    <w:rsid w:val="001B0C13"/>
    <w:rsid w:val="001B280A"/>
    <w:rsid w:val="001B29A6"/>
    <w:rsid w:val="001B3835"/>
    <w:rsid w:val="001B4A63"/>
    <w:rsid w:val="001C3E66"/>
    <w:rsid w:val="001C5C18"/>
    <w:rsid w:val="001D24A9"/>
    <w:rsid w:val="001D3BEE"/>
    <w:rsid w:val="001D58F1"/>
    <w:rsid w:val="001E4EE6"/>
    <w:rsid w:val="001E545A"/>
    <w:rsid w:val="001F0B91"/>
    <w:rsid w:val="001F1B3D"/>
    <w:rsid w:val="001F3577"/>
    <w:rsid w:val="00201F4B"/>
    <w:rsid w:val="002035AB"/>
    <w:rsid w:val="00214968"/>
    <w:rsid w:val="00215223"/>
    <w:rsid w:val="0023223D"/>
    <w:rsid w:val="002369D2"/>
    <w:rsid w:val="0024680A"/>
    <w:rsid w:val="00246DE2"/>
    <w:rsid w:val="0025792A"/>
    <w:rsid w:val="00266F1F"/>
    <w:rsid w:val="002805F7"/>
    <w:rsid w:val="002806BF"/>
    <w:rsid w:val="00280A14"/>
    <w:rsid w:val="0028115C"/>
    <w:rsid w:val="00281901"/>
    <w:rsid w:val="00286F4B"/>
    <w:rsid w:val="002908FC"/>
    <w:rsid w:val="002A30B7"/>
    <w:rsid w:val="002A35F1"/>
    <w:rsid w:val="002B1995"/>
    <w:rsid w:val="002B3593"/>
    <w:rsid w:val="002C0DB7"/>
    <w:rsid w:val="002C489C"/>
    <w:rsid w:val="002D69A3"/>
    <w:rsid w:val="002E0139"/>
    <w:rsid w:val="002E2B3D"/>
    <w:rsid w:val="002F5157"/>
    <w:rsid w:val="002F5C03"/>
    <w:rsid w:val="002F6070"/>
    <w:rsid w:val="002F68FC"/>
    <w:rsid w:val="003002BD"/>
    <w:rsid w:val="00300E21"/>
    <w:rsid w:val="00303201"/>
    <w:rsid w:val="003048F0"/>
    <w:rsid w:val="00307915"/>
    <w:rsid w:val="00320891"/>
    <w:rsid w:val="00321289"/>
    <w:rsid w:val="00321607"/>
    <w:rsid w:val="00323F70"/>
    <w:rsid w:val="00324AD3"/>
    <w:rsid w:val="003255F2"/>
    <w:rsid w:val="003257D0"/>
    <w:rsid w:val="00331B21"/>
    <w:rsid w:val="003377CB"/>
    <w:rsid w:val="0034316F"/>
    <w:rsid w:val="003443E7"/>
    <w:rsid w:val="00344672"/>
    <w:rsid w:val="00347F9B"/>
    <w:rsid w:val="00355A84"/>
    <w:rsid w:val="00356376"/>
    <w:rsid w:val="003564F2"/>
    <w:rsid w:val="003606C5"/>
    <w:rsid w:val="003628B8"/>
    <w:rsid w:val="0036363B"/>
    <w:rsid w:val="00364A1E"/>
    <w:rsid w:val="00366490"/>
    <w:rsid w:val="00370347"/>
    <w:rsid w:val="0037674A"/>
    <w:rsid w:val="00376872"/>
    <w:rsid w:val="00377F76"/>
    <w:rsid w:val="00385840"/>
    <w:rsid w:val="00390D39"/>
    <w:rsid w:val="00391DE4"/>
    <w:rsid w:val="0039416C"/>
    <w:rsid w:val="003A3A74"/>
    <w:rsid w:val="003A6841"/>
    <w:rsid w:val="003A7E75"/>
    <w:rsid w:val="003B1A0B"/>
    <w:rsid w:val="003C284A"/>
    <w:rsid w:val="003C303F"/>
    <w:rsid w:val="003D0D73"/>
    <w:rsid w:val="003D694B"/>
    <w:rsid w:val="003D6B78"/>
    <w:rsid w:val="003D6C18"/>
    <w:rsid w:val="003D6FE3"/>
    <w:rsid w:val="003D73C1"/>
    <w:rsid w:val="003E3544"/>
    <w:rsid w:val="003F06A4"/>
    <w:rsid w:val="003F2B41"/>
    <w:rsid w:val="003F4819"/>
    <w:rsid w:val="003F4CA3"/>
    <w:rsid w:val="003F4F23"/>
    <w:rsid w:val="003F5063"/>
    <w:rsid w:val="003F77AE"/>
    <w:rsid w:val="003F7AA1"/>
    <w:rsid w:val="00400E54"/>
    <w:rsid w:val="004039C0"/>
    <w:rsid w:val="00405915"/>
    <w:rsid w:val="00405E2D"/>
    <w:rsid w:val="00414B1A"/>
    <w:rsid w:val="004153EE"/>
    <w:rsid w:val="004173EE"/>
    <w:rsid w:val="004204E3"/>
    <w:rsid w:val="0042359D"/>
    <w:rsid w:val="00425BFB"/>
    <w:rsid w:val="0043460E"/>
    <w:rsid w:val="00434C74"/>
    <w:rsid w:val="00436274"/>
    <w:rsid w:val="004411BC"/>
    <w:rsid w:val="004502E3"/>
    <w:rsid w:val="0045115A"/>
    <w:rsid w:val="00457EE3"/>
    <w:rsid w:val="00461FC6"/>
    <w:rsid w:val="00486271"/>
    <w:rsid w:val="0049020C"/>
    <w:rsid w:val="0049072C"/>
    <w:rsid w:val="004A5900"/>
    <w:rsid w:val="004B64B7"/>
    <w:rsid w:val="004B7055"/>
    <w:rsid w:val="004C354E"/>
    <w:rsid w:val="004D2637"/>
    <w:rsid w:val="004D286C"/>
    <w:rsid w:val="004D4FCA"/>
    <w:rsid w:val="004D51B6"/>
    <w:rsid w:val="004D6C27"/>
    <w:rsid w:val="004E0C9D"/>
    <w:rsid w:val="004E18A1"/>
    <w:rsid w:val="004E4D67"/>
    <w:rsid w:val="004E5197"/>
    <w:rsid w:val="004F1214"/>
    <w:rsid w:val="004F3C5E"/>
    <w:rsid w:val="004F46C2"/>
    <w:rsid w:val="0050395E"/>
    <w:rsid w:val="00505AF4"/>
    <w:rsid w:val="00513D28"/>
    <w:rsid w:val="00514BDD"/>
    <w:rsid w:val="005159B7"/>
    <w:rsid w:val="00521358"/>
    <w:rsid w:val="00524CBF"/>
    <w:rsid w:val="0053792D"/>
    <w:rsid w:val="00537C3D"/>
    <w:rsid w:val="005409FC"/>
    <w:rsid w:val="0054715B"/>
    <w:rsid w:val="0055343D"/>
    <w:rsid w:val="00556828"/>
    <w:rsid w:val="00561E4D"/>
    <w:rsid w:val="00564BFC"/>
    <w:rsid w:val="005706B1"/>
    <w:rsid w:val="005721B7"/>
    <w:rsid w:val="005725B9"/>
    <w:rsid w:val="00572BE2"/>
    <w:rsid w:val="00575C8E"/>
    <w:rsid w:val="00576592"/>
    <w:rsid w:val="00576B7A"/>
    <w:rsid w:val="005776AF"/>
    <w:rsid w:val="00577A96"/>
    <w:rsid w:val="00577B7B"/>
    <w:rsid w:val="00582294"/>
    <w:rsid w:val="00583493"/>
    <w:rsid w:val="005846B2"/>
    <w:rsid w:val="005900F9"/>
    <w:rsid w:val="00592EDD"/>
    <w:rsid w:val="005930AE"/>
    <w:rsid w:val="005A072A"/>
    <w:rsid w:val="005A6DE5"/>
    <w:rsid w:val="005B0ED5"/>
    <w:rsid w:val="005B31EC"/>
    <w:rsid w:val="005C3182"/>
    <w:rsid w:val="005C6836"/>
    <w:rsid w:val="005D33A7"/>
    <w:rsid w:val="005D3FB5"/>
    <w:rsid w:val="005D4209"/>
    <w:rsid w:val="005D5D3C"/>
    <w:rsid w:val="005D7B71"/>
    <w:rsid w:val="005E03AA"/>
    <w:rsid w:val="005F2BC0"/>
    <w:rsid w:val="005F634F"/>
    <w:rsid w:val="005F6D9D"/>
    <w:rsid w:val="00605A24"/>
    <w:rsid w:val="006162EE"/>
    <w:rsid w:val="0061680A"/>
    <w:rsid w:val="006238CF"/>
    <w:rsid w:val="00625B77"/>
    <w:rsid w:val="00626556"/>
    <w:rsid w:val="00626A84"/>
    <w:rsid w:val="00631C07"/>
    <w:rsid w:val="00631EAE"/>
    <w:rsid w:val="00635B89"/>
    <w:rsid w:val="00644F48"/>
    <w:rsid w:val="00645C1C"/>
    <w:rsid w:val="00645C57"/>
    <w:rsid w:val="00650A1E"/>
    <w:rsid w:val="00650B5D"/>
    <w:rsid w:val="0065173D"/>
    <w:rsid w:val="00653A80"/>
    <w:rsid w:val="00656483"/>
    <w:rsid w:val="00660096"/>
    <w:rsid w:val="006657BD"/>
    <w:rsid w:val="00670987"/>
    <w:rsid w:val="00675E74"/>
    <w:rsid w:val="0069072A"/>
    <w:rsid w:val="006A7953"/>
    <w:rsid w:val="006B0B04"/>
    <w:rsid w:val="006B1AFE"/>
    <w:rsid w:val="006C0D5C"/>
    <w:rsid w:val="006C3E68"/>
    <w:rsid w:val="006C52F5"/>
    <w:rsid w:val="006D24FA"/>
    <w:rsid w:val="006D3B2E"/>
    <w:rsid w:val="006D4920"/>
    <w:rsid w:val="006E7622"/>
    <w:rsid w:val="006F1151"/>
    <w:rsid w:val="006F4E3F"/>
    <w:rsid w:val="006F593E"/>
    <w:rsid w:val="00701714"/>
    <w:rsid w:val="007030AF"/>
    <w:rsid w:val="00705A73"/>
    <w:rsid w:val="007242ED"/>
    <w:rsid w:val="00730305"/>
    <w:rsid w:val="0073065D"/>
    <w:rsid w:val="00731714"/>
    <w:rsid w:val="007345F6"/>
    <w:rsid w:val="007378CE"/>
    <w:rsid w:val="007379B6"/>
    <w:rsid w:val="00741D72"/>
    <w:rsid w:val="007503C7"/>
    <w:rsid w:val="0075747A"/>
    <w:rsid w:val="00761FB2"/>
    <w:rsid w:val="007644FC"/>
    <w:rsid w:val="00767831"/>
    <w:rsid w:val="00776FE6"/>
    <w:rsid w:val="0078145E"/>
    <w:rsid w:val="00785A20"/>
    <w:rsid w:val="00785FF1"/>
    <w:rsid w:val="0079071E"/>
    <w:rsid w:val="00790F72"/>
    <w:rsid w:val="00796CB3"/>
    <w:rsid w:val="00797A03"/>
    <w:rsid w:val="007A0CF5"/>
    <w:rsid w:val="007A2596"/>
    <w:rsid w:val="007A5B3D"/>
    <w:rsid w:val="007B1003"/>
    <w:rsid w:val="007C2AD8"/>
    <w:rsid w:val="007D02C4"/>
    <w:rsid w:val="007D462A"/>
    <w:rsid w:val="007D7A1B"/>
    <w:rsid w:val="007E02B1"/>
    <w:rsid w:val="007F1C38"/>
    <w:rsid w:val="007F3ACE"/>
    <w:rsid w:val="007F53E1"/>
    <w:rsid w:val="007F5FB1"/>
    <w:rsid w:val="00806AE1"/>
    <w:rsid w:val="0081341B"/>
    <w:rsid w:val="00815E69"/>
    <w:rsid w:val="00823AD0"/>
    <w:rsid w:val="00825577"/>
    <w:rsid w:val="00827CC6"/>
    <w:rsid w:val="008323BB"/>
    <w:rsid w:val="008325CF"/>
    <w:rsid w:val="008327B6"/>
    <w:rsid w:val="0084342A"/>
    <w:rsid w:val="008558EE"/>
    <w:rsid w:val="00860474"/>
    <w:rsid w:val="00861B45"/>
    <w:rsid w:val="0087787F"/>
    <w:rsid w:val="00880C70"/>
    <w:rsid w:val="00880F4C"/>
    <w:rsid w:val="00890575"/>
    <w:rsid w:val="00890CA7"/>
    <w:rsid w:val="00891031"/>
    <w:rsid w:val="008916C4"/>
    <w:rsid w:val="008920BA"/>
    <w:rsid w:val="008922E9"/>
    <w:rsid w:val="00892695"/>
    <w:rsid w:val="008A0505"/>
    <w:rsid w:val="008A2610"/>
    <w:rsid w:val="008A331F"/>
    <w:rsid w:val="008A5C68"/>
    <w:rsid w:val="008A7A76"/>
    <w:rsid w:val="008B6F43"/>
    <w:rsid w:val="008C0943"/>
    <w:rsid w:val="008C1A64"/>
    <w:rsid w:val="008C254F"/>
    <w:rsid w:val="008C2FAD"/>
    <w:rsid w:val="008C72E3"/>
    <w:rsid w:val="008E30C0"/>
    <w:rsid w:val="008E6B04"/>
    <w:rsid w:val="008F62C8"/>
    <w:rsid w:val="00901486"/>
    <w:rsid w:val="0090215E"/>
    <w:rsid w:val="00907F29"/>
    <w:rsid w:val="00923629"/>
    <w:rsid w:val="00923B39"/>
    <w:rsid w:val="00924770"/>
    <w:rsid w:val="00930FB4"/>
    <w:rsid w:val="00932531"/>
    <w:rsid w:val="009330EF"/>
    <w:rsid w:val="009403BF"/>
    <w:rsid w:val="0094611F"/>
    <w:rsid w:val="00953DC4"/>
    <w:rsid w:val="0095412A"/>
    <w:rsid w:val="00954ECC"/>
    <w:rsid w:val="00955A50"/>
    <w:rsid w:val="00957A77"/>
    <w:rsid w:val="009667B3"/>
    <w:rsid w:val="00966939"/>
    <w:rsid w:val="00970A9E"/>
    <w:rsid w:val="00970F39"/>
    <w:rsid w:val="00971F37"/>
    <w:rsid w:val="00981620"/>
    <w:rsid w:val="00994557"/>
    <w:rsid w:val="009A0A06"/>
    <w:rsid w:val="009B0FCD"/>
    <w:rsid w:val="009B250B"/>
    <w:rsid w:val="009B7539"/>
    <w:rsid w:val="009C0890"/>
    <w:rsid w:val="009C3053"/>
    <w:rsid w:val="009C41AA"/>
    <w:rsid w:val="009D4F9C"/>
    <w:rsid w:val="009D61BF"/>
    <w:rsid w:val="009D6466"/>
    <w:rsid w:val="009E3F5A"/>
    <w:rsid w:val="009E51E0"/>
    <w:rsid w:val="009E6018"/>
    <w:rsid w:val="009F187E"/>
    <w:rsid w:val="009F4F62"/>
    <w:rsid w:val="00A0790E"/>
    <w:rsid w:val="00A11966"/>
    <w:rsid w:val="00A201F4"/>
    <w:rsid w:val="00A2096F"/>
    <w:rsid w:val="00A22C3A"/>
    <w:rsid w:val="00A24A5B"/>
    <w:rsid w:val="00A26802"/>
    <w:rsid w:val="00A30251"/>
    <w:rsid w:val="00A43201"/>
    <w:rsid w:val="00A457A0"/>
    <w:rsid w:val="00A45860"/>
    <w:rsid w:val="00A5039A"/>
    <w:rsid w:val="00A57D16"/>
    <w:rsid w:val="00A57E45"/>
    <w:rsid w:val="00A60058"/>
    <w:rsid w:val="00A65563"/>
    <w:rsid w:val="00A71EFD"/>
    <w:rsid w:val="00A820F6"/>
    <w:rsid w:val="00A82AC9"/>
    <w:rsid w:val="00A83AC1"/>
    <w:rsid w:val="00A84823"/>
    <w:rsid w:val="00A84D88"/>
    <w:rsid w:val="00A91084"/>
    <w:rsid w:val="00A915F0"/>
    <w:rsid w:val="00AA2720"/>
    <w:rsid w:val="00AA3EEC"/>
    <w:rsid w:val="00AB7E7B"/>
    <w:rsid w:val="00AC03C3"/>
    <w:rsid w:val="00AD2972"/>
    <w:rsid w:val="00AD5BF4"/>
    <w:rsid w:val="00AD6B60"/>
    <w:rsid w:val="00AD71A1"/>
    <w:rsid w:val="00AD7656"/>
    <w:rsid w:val="00AE4264"/>
    <w:rsid w:val="00AE7913"/>
    <w:rsid w:val="00AF1016"/>
    <w:rsid w:val="00AF1D20"/>
    <w:rsid w:val="00AF2399"/>
    <w:rsid w:val="00AF51D3"/>
    <w:rsid w:val="00AF55D2"/>
    <w:rsid w:val="00AF5DD8"/>
    <w:rsid w:val="00B00C37"/>
    <w:rsid w:val="00B00FC7"/>
    <w:rsid w:val="00B01B43"/>
    <w:rsid w:val="00B01DA8"/>
    <w:rsid w:val="00B02434"/>
    <w:rsid w:val="00B064A9"/>
    <w:rsid w:val="00B0788D"/>
    <w:rsid w:val="00B11362"/>
    <w:rsid w:val="00B145AE"/>
    <w:rsid w:val="00B164A2"/>
    <w:rsid w:val="00B17BD6"/>
    <w:rsid w:val="00B25408"/>
    <w:rsid w:val="00B334EB"/>
    <w:rsid w:val="00B465C3"/>
    <w:rsid w:val="00B46BBD"/>
    <w:rsid w:val="00B51009"/>
    <w:rsid w:val="00B519F8"/>
    <w:rsid w:val="00B552B0"/>
    <w:rsid w:val="00B57EC5"/>
    <w:rsid w:val="00B605FA"/>
    <w:rsid w:val="00B60A45"/>
    <w:rsid w:val="00B627A2"/>
    <w:rsid w:val="00B633C2"/>
    <w:rsid w:val="00B70189"/>
    <w:rsid w:val="00B759D1"/>
    <w:rsid w:val="00B8601A"/>
    <w:rsid w:val="00B92363"/>
    <w:rsid w:val="00B94AD7"/>
    <w:rsid w:val="00B96ABB"/>
    <w:rsid w:val="00B97535"/>
    <w:rsid w:val="00BA12BC"/>
    <w:rsid w:val="00BA2869"/>
    <w:rsid w:val="00BA385F"/>
    <w:rsid w:val="00BA4FD1"/>
    <w:rsid w:val="00BA7AFD"/>
    <w:rsid w:val="00BB1AC4"/>
    <w:rsid w:val="00BB2141"/>
    <w:rsid w:val="00BB392A"/>
    <w:rsid w:val="00BB4462"/>
    <w:rsid w:val="00BB589C"/>
    <w:rsid w:val="00BB6843"/>
    <w:rsid w:val="00BC232C"/>
    <w:rsid w:val="00BC3F36"/>
    <w:rsid w:val="00BE12D8"/>
    <w:rsid w:val="00BE1F14"/>
    <w:rsid w:val="00BE3360"/>
    <w:rsid w:val="00BF0665"/>
    <w:rsid w:val="00BF1FCC"/>
    <w:rsid w:val="00BF31A7"/>
    <w:rsid w:val="00BF4303"/>
    <w:rsid w:val="00C030AE"/>
    <w:rsid w:val="00C26CCD"/>
    <w:rsid w:val="00C27DBA"/>
    <w:rsid w:val="00C3176B"/>
    <w:rsid w:val="00C32EFA"/>
    <w:rsid w:val="00C3419F"/>
    <w:rsid w:val="00C36A9E"/>
    <w:rsid w:val="00C4397F"/>
    <w:rsid w:val="00C43DF6"/>
    <w:rsid w:val="00C516A0"/>
    <w:rsid w:val="00C53105"/>
    <w:rsid w:val="00C5373B"/>
    <w:rsid w:val="00C538E9"/>
    <w:rsid w:val="00C53E7B"/>
    <w:rsid w:val="00C610B4"/>
    <w:rsid w:val="00C6208D"/>
    <w:rsid w:val="00C64BE2"/>
    <w:rsid w:val="00C67275"/>
    <w:rsid w:val="00C8308C"/>
    <w:rsid w:val="00C83612"/>
    <w:rsid w:val="00C837BA"/>
    <w:rsid w:val="00CA4BB7"/>
    <w:rsid w:val="00CA5BB5"/>
    <w:rsid w:val="00CA73DD"/>
    <w:rsid w:val="00CB3288"/>
    <w:rsid w:val="00CB4F52"/>
    <w:rsid w:val="00CB7710"/>
    <w:rsid w:val="00CB7717"/>
    <w:rsid w:val="00CD0B03"/>
    <w:rsid w:val="00CD6C5E"/>
    <w:rsid w:val="00CE3D60"/>
    <w:rsid w:val="00CE5A1E"/>
    <w:rsid w:val="00CF30BC"/>
    <w:rsid w:val="00CF6613"/>
    <w:rsid w:val="00D00272"/>
    <w:rsid w:val="00D042F1"/>
    <w:rsid w:val="00D06670"/>
    <w:rsid w:val="00D1115D"/>
    <w:rsid w:val="00D172DF"/>
    <w:rsid w:val="00D21066"/>
    <w:rsid w:val="00D30294"/>
    <w:rsid w:val="00D362D4"/>
    <w:rsid w:val="00D4185F"/>
    <w:rsid w:val="00D5178B"/>
    <w:rsid w:val="00D546A5"/>
    <w:rsid w:val="00D54E41"/>
    <w:rsid w:val="00D71304"/>
    <w:rsid w:val="00D754F1"/>
    <w:rsid w:val="00D76E6F"/>
    <w:rsid w:val="00D77C3A"/>
    <w:rsid w:val="00D83E5F"/>
    <w:rsid w:val="00D938D3"/>
    <w:rsid w:val="00D94605"/>
    <w:rsid w:val="00DA0BF8"/>
    <w:rsid w:val="00DA150F"/>
    <w:rsid w:val="00DA4EB7"/>
    <w:rsid w:val="00DB3823"/>
    <w:rsid w:val="00DB6863"/>
    <w:rsid w:val="00DC10B4"/>
    <w:rsid w:val="00DC2559"/>
    <w:rsid w:val="00DC41A2"/>
    <w:rsid w:val="00DD6FE6"/>
    <w:rsid w:val="00DD78C0"/>
    <w:rsid w:val="00DE3C8F"/>
    <w:rsid w:val="00DE50F1"/>
    <w:rsid w:val="00DE611B"/>
    <w:rsid w:val="00DE6F08"/>
    <w:rsid w:val="00DF2534"/>
    <w:rsid w:val="00DF2809"/>
    <w:rsid w:val="00DF44F4"/>
    <w:rsid w:val="00DF65CF"/>
    <w:rsid w:val="00E04A4A"/>
    <w:rsid w:val="00E04D16"/>
    <w:rsid w:val="00E14515"/>
    <w:rsid w:val="00E213A1"/>
    <w:rsid w:val="00E23DF7"/>
    <w:rsid w:val="00E33E28"/>
    <w:rsid w:val="00E37DDE"/>
    <w:rsid w:val="00E43181"/>
    <w:rsid w:val="00E43565"/>
    <w:rsid w:val="00E444BF"/>
    <w:rsid w:val="00E52F76"/>
    <w:rsid w:val="00E5369A"/>
    <w:rsid w:val="00E53AB2"/>
    <w:rsid w:val="00E53DF0"/>
    <w:rsid w:val="00E57079"/>
    <w:rsid w:val="00E614F9"/>
    <w:rsid w:val="00E66785"/>
    <w:rsid w:val="00E75CF8"/>
    <w:rsid w:val="00E76834"/>
    <w:rsid w:val="00E77EC8"/>
    <w:rsid w:val="00E82488"/>
    <w:rsid w:val="00E85066"/>
    <w:rsid w:val="00E861A5"/>
    <w:rsid w:val="00E86DB9"/>
    <w:rsid w:val="00E91817"/>
    <w:rsid w:val="00E94B62"/>
    <w:rsid w:val="00E9687B"/>
    <w:rsid w:val="00EA12FE"/>
    <w:rsid w:val="00EB29F4"/>
    <w:rsid w:val="00EB2CE4"/>
    <w:rsid w:val="00EC370F"/>
    <w:rsid w:val="00EC5561"/>
    <w:rsid w:val="00ED43D7"/>
    <w:rsid w:val="00ED63D6"/>
    <w:rsid w:val="00EE085E"/>
    <w:rsid w:val="00EE1DD0"/>
    <w:rsid w:val="00EF164C"/>
    <w:rsid w:val="00EF1BD8"/>
    <w:rsid w:val="00F02180"/>
    <w:rsid w:val="00F14C93"/>
    <w:rsid w:val="00F2419A"/>
    <w:rsid w:val="00F3054F"/>
    <w:rsid w:val="00F408E9"/>
    <w:rsid w:val="00F40FB4"/>
    <w:rsid w:val="00F415F6"/>
    <w:rsid w:val="00F41AB7"/>
    <w:rsid w:val="00F548B5"/>
    <w:rsid w:val="00F54EBC"/>
    <w:rsid w:val="00F72086"/>
    <w:rsid w:val="00F730CD"/>
    <w:rsid w:val="00F73ED7"/>
    <w:rsid w:val="00F76494"/>
    <w:rsid w:val="00F81CC8"/>
    <w:rsid w:val="00F96CCB"/>
    <w:rsid w:val="00FA144D"/>
    <w:rsid w:val="00FC547E"/>
    <w:rsid w:val="00FD0303"/>
    <w:rsid w:val="00FD06B7"/>
    <w:rsid w:val="00FD758B"/>
    <w:rsid w:val="00FE53E5"/>
    <w:rsid w:val="00FE6C49"/>
    <w:rsid w:val="00FF0766"/>
    <w:rsid w:val="00FF0E99"/>
    <w:rsid w:val="00FF7522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99A05"/>
  <w15:docId w15:val="{80DED537-48BC-41E8-9891-E2AF4ABE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0B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2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62C8"/>
  </w:style>
  <w:style w:type="paragraph" w:styleId="Piedepgina">
    <w:name w:val="footer"/>
    <w:basedOn w:val="Normal"/>
    <w:link w:val="PiedepginaCar"/>
    <w:unhideWhenUsed/>
    <w:rsid w:val="008F62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F62C8"/>
  </w:style>
  <w:style w:type="paragraph" w:customStyle="1" w:styleId="Literal1">
    <w:name w:val="Literal1"/>
    <w:basedOn w:val="Normal"/>
    <w:next w:val="Normal"/>
    <w:rsid w:val="000C7E10"/>
    <w:pPr>
      <w:numPr>
        <w:numId w:val="1"/>
      </w:numPr>
      <w:overflowPunct w:val="0"/>
      <w:autoSpaceDE w:val="0"/>
      <w:autoSpaceDN w:val="0"/>
      <w:adjustRightInd w:val="0"/>
      <w:textAlignment w:val="baseline"/>
    </w:pPr>
  </w:style>
  <w:style w:type="paragraph" w:customStyle="1" w:styleId="Literal2">
    <w:name w:val="Literal2"/>
    <w:basedOn w:val="Literal1"/>
    <w:next w:val="Normal"/>
    <w:rsid w:val="000C7E10"/>
    <w:pPr>
      <w:numPr>
        <w:ilvl w:val="1"/>
      </w:numPr>
      <w:tabs>
        <w:tab w:val="clear" w:pos="2007"/>
        <w:tab w:val="num" w:pos="426"/>
      </w:tabs>
      <w:ind w:left="709" w:hanging="283"/>
    </w:pPr>
  </w:style>
  <w:style w:type="character" w:styleId="Refdecomentario">
    <w:name w:val="annotation reference"/>
    <w:rsid w:val="000C7E1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C7E10"/>
  </w:style>
  <w:style w:type="character" w:customStyle="1" w:styleId="TextocomentarioCar">
    <w:name w:val="Texto comentario Car"/>
    <w:basedOn w:val="Fuentedeprrafopredeter"/>
    <w:link w:val="Textocomentario"/>
    <w:rsid w:val="000C7E10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923B39"/>
  </w:style>
  <w:style w:type="paragraph" w:styleId="Textodeglobo">
    <w:name w:val="Balloon Text"/>
    <w:basedOn w:val="Normal"/>
    <w:link w:val="TextodegloboCar"/>
    <w:uiPriority w:val="99"/>
    <w:semiHidden/>
    <w:unhideWhenUsed/>
    <w:rsid w:val="0040591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5915"/>
    <w:rPr>
      <w:rFonts w:ascii="Segoe UI" w:eastAsia="Times New Roman" w:hAnsi="Segoe UI" w:cs="Segoe UI"/>
      <w:sz w:val="18"/>
      <w:szCs w:val="18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78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7845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paragraph" w:customStyle="1" w:styleId="Default">
    <w:name w:val="Default"/>
    <w:rsid w:val="005E0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E03AA"/>
    <w:rPr>
      <w:b/>
      <w:bCs/>
    </w:rPr>
  </w:style>
  <w:style w:type="table" w:styleId="Tablaconcuadrcula">
    <w:name w:val="Table Grid"/>
    <w:basedOn w:val="Tablanormal"/>
    <w:uiPriority w:val="39"/>
    <w:rsid w:val="005E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F1D2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91DE4"/>
    <w:pPr>
      <w:spacing w:after="120"/>
      <w:jc w:val="left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TextoindependienteCar">
    <w:name w:val="Texto independiente Car"/>
    <w:basedOn w:val="Fuentedeprrafopredeter"/>
    <w:link w:val="Textoindependiente"/>
    <w:rsid w:val="00391DE4"/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E045D-34D5-4DBF-AA29-DA8A2D04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4168</Words>
  <Characters>22930</Characters>
  <Application>Microsoft Office Word</Application>
  <DocSecurity>0</DocSecurity>
  <Lines>191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Víctimas</dc:creator>
  <cp:lastModifiedBy>Fernando</cp:lastModifiedBy>
  <cp:revision>5</cp:revision>
  <cp:lastPrinted>2023-08-25T12:28:00Z</cp:lastPrinted>
  <dcterms:created xsi:type="dcterms:W3CDTF">2023-08-17T14:55:00Z</dcterms:created>
  <dcterms:modified xsi:type="dcterms:W3CDTF">2023-12-11T16:36:00Z</dcterms:modified>
</cp:coreProperties>
</file>